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DD7723">
      <w:pPr>
        <w:spacing w:before="120" w:line="312" w:lineRule="auto"/>
        <w:jc w:val="center"/>
        <w:rPr>
          <w:rFonts w:eastAsia="Calibri"/>
          <w:sz w:val="24"/>
          <w:szCs w:val="24"/>
          <w:lang w:eastAsia="en-US"/>
        </w:rPr>
      </w:pPr>
    </w:p>
    <w:p w14:paraId="5142210B" w14:textId="77777777" w:rsidR="00F13DFD" w:rsidRPr="00057162" w:rsidRDefault="00F13DFD" w:rsidP="004752EB">
      <w:pPr>
        <w:spacing w:before="120" w:line="312" w:lineRule="auto"/>
        <w:jc w:val="center"/>
        <w:rPr>
          <w:rFonts w:eastAsia="Calibri"/>
          <w:sz w:val="24"/>
          <w:szCs w:val="24"/>
          <w:lang w:eastAsia="en-US"/>
        </w:rPr>
      </w:pPr>
    </w:p>
    <w:p w14:paraId="156F1839" w14:textId="77777777" w:rsidR="00F13DFD" w:rsidRPr="00057162" w:rsidRDefault="00F13DFD" w:rsidP="004752EB">
      <w:pPr>
        <w:spacing w:before="120" w:line="312" w:lineRule="auto"/>
        <w:jc w:val="center"/>
        <w:rPr>
          <w:rFonts w:eastAsia="Calibri"/>
          <w:color w:val="000000"/>
          <w:sz w:val="24"/>
          <w:szCs w:val="24"/>
          <w:lang w:eastAsia="en-US"/>
        </w:rPr>
      </w:pPr>
    </w:p>
    <w:p w14:paraId="50BC1243" w14:textId="1F272A94" w:rsidR="00F13DFD" w:rsidRPr="00F27C46" w:rsidRDefault="0056144A" w:rsidP="00DD199C">
      <w:pPr>
        <w:spacing w:line="360" w:lineRule="auto"/>
        <w:jc w:val="center"/>
        <w:rPr>
          <w:rFonts w:eastAsia="Calibri"/>
          <w:b/>
          <w:color w:val="000000"/>
          <w:sz w:val="28"/>
          <w:szCs w:val="28"/>
          <w:lang w:eastAsia="en-US"/>
        </w:rPr>
      </w:pPr>
      <w:r w:rsidRPr="00F27C46">
        <w:rPr>
          <w:rFonts w:eastAsia="Calibri"/>
          <w:b/>
          <w:color w:val="000000"/>
          <w:sz w:val="28"/>
          <w:szCs w:val="28"/>
          <w:lang w:eastAsia="en-US"/>
        </w:rPr>
        <w:t>Specyfikacja Warunków Zamówienia (SWZ)</w:t>
      </w:r>
    </w:p>
    <w:p w14:paraId="6E27B27F" w14:textId="73F60335" w:rsidR="00B37CB1" w:rsidRPr="00F27C46" w:rsidRDefault="00DD199C" w:rsidP="00DD199C">
      <w:pPr>
        <w:spacing w:line="360" w:lineRule="auto"/>
        <w:jc w:val="center"/>
        <w:rPr>
          <w:rFonts w:eastAsia="Calibri"/>
          <w:b/>
          <w:color w:val="000000"/>
          <w:sz w:val="28"/>
          <w:szCs w:val="28"/>
          <w:lang w:eastAsia="en-US"/>
        </w:rPr>
      </w:pPr>
      <w:r w:rsidRPr="00F27C46">
        <w:rPr>
          <w:rFonts w:eastAsia="Calibri"/>
          <w:b/>
          <w:color w:val="000000"/>
          <w:sz w:val="28"/>
          <w:szCs w:val="28"/>
          <w:lang w:eastAsia="en-US"/>
        </w:rPr>
        <w:t>dla z</w:t>
      </w:r>
      <w:r w:rsidR="0056144A" w:rsidRPr="00F27C46">
        <w:rPr>
          <w:rFonts w:eastAsia="Calibri"/>
          <w:b/>
          <w:color w:val="000000"/>
          <w:sz w:val="28"/>
          <w:szCs w:val="28"/>
          <w:lang w:eastAsia="en-US"/>
        </w:rPr>
        <w:t>amówieni</w:t>
      </w:r>
      <w:r w:rsidRPr="00F27C46">
        <w:rPr>
          <w:rFonts w:eastAsia="Calibri"/>
          <w:b/>
          <w:color w:val="000000"/>
          <w:sz w:val="28"/>
          <w:szCs w:val="28"/>
          <w:lang w:eastAsia="en-US"/>
        </w:rPr>
        <w:t>a</w:t>
      </w:r>
      <w:r w:rsidR="0056144A" w:rsidRPr="00F27C46">
        <w:rPr>
          <w:rFonts w:eastAsia="Calibri"/>
          <w:b/>
          <w:color w:val="000000"/>
          <w:sz w:val="28"/>
          <w:szCs w:val="28"/>
          <w:lang w:eastAsia="en-US"/>
        </w:rPr>
        <w:t xml:space="preserve"> </w:t>
      </w:r>
      <w:r w:rsidR="000122ED" w:rsidRPr="00F27C46">
        <w:rPr>
          <w:rFonts w:eastAsia="Calibri"/>
          <w:b/>
          <w:color w:val="000000"/>
          <w:sz w:val="28"/>
          <w:szCs w:val="28"/>
          <w:lang w:eastAsia="en-US"/>
        </w:rPr>
        <w:t>objęte</w:t>
      </w:r>
      <w:r w:rsidRPr="00F27C46">
        <w:rPr>
          <w:rFonts w:eastAsia="Calibri"/>
          <w:b/>
          <w:color w:val="000000"/>
          <w:sz w:val="28"/>
          <w:szCs w:val="28"/>
          <w:lang w:eastAsia="en-US"/>
        </w:rPr>
        <w:t>go</w:t>
      </w:r>
      <w:r w:rsidR="000122ED" w:rsidRPr="00F27C46">
        <w:rPr>
          <w:rFonts w:eastAsia="Calibri"/>
          <w:b/>
          <w:color w:val="000000"/>
          <w:sz w:val="28"/>
          <w:szCs w:val="28"/>
          <w:lang w:eastAsia="en-US"/>
        </w:rPr>
        <w:t xml:space="preserve"> przepisami </w:t>
      </w:r>
    </w:p>
    <w:p w14:paraId="2FB316A0" w14:textId="084C3206" w:rsidR="0056144A" w:rsidRPr="00F27C46" w:rsidRDefault="000122ED" w:rsidP="00DD199C">
      <w:pPr>
        <w:spacing w:line="360" w:lineRule="auto"/>
        <w:jc w:val="center"/>
        <w:rPr>
          <w:rFonts w:eastAsia="Calibri"/>
          <w:b/>
          <w:color w:val="000000"/>
          <w:sz w:val="28"/>
          <w:szCs w:val="28"/>
          <w:u w:val="single"/>
          <w:lang w:eastAsia="en-US"/>
        </w:rPr>
      </w:pPr>
      <w:r w:rsidRPr="00F27C46">
        <w:rPr>
          <w:rFonts w:eastAsia="Calibri"/>
          <w:b/>
          <w:i/>
          <w:iCs/>
          <w:color w:val="000000"/>
          <w:sz w:val="28"/>
          <w:szCs w:val="28"/>
          <w:u w:val="single"/>
          <w:lang w:eastAsia="en-US"/>
        </w:rPr>
        <w:t>Regulaminu udzielania zamówień w Polskiej Grupie Górniczej S.A</w:t>
      </w:r>
      <w:r w:rsidRPr="00F27C46">
        <w:rPr>
          <w:rFonts w:eastAsia="Calibri"/>
          <w:b/>
          <w:color w:val="000000"/>
          <w:sz w:val="28"/>
          <w:szCs w:val="28"/>
          <w:u w:val="single"/>
          <w:lang w:eastAsia="en-US"/>
        </w:rPr>
        <w:t xml:space="preserve">. </w:t>
      </w:r>
    </w:p>
    <w:p w14:paraId="5A158362" w14:textId="6B045278" w:rsidR="00F13DFD" w:rsidRPr="00F27C46" w:rsidRDefault="00DD199C" w:rsidP="00DD199C">
      <w:pPr>
        <w:spacing w:line="360" w:lineRule="auto"/>
        <w:jc w:val="center"/>
        <w:rPr>
          <w:rFonts w:eastAsia="Calibri"/>
          <w:b/>
          <w:color w:val="000000"/>
          <w:sz w:val="28"/>
          <w:szCs w:val="28"/>
          <w:lang w:eastAsia="en-US"/>
        </w:rPr>
      </w:pPr>
      <w:r w:rsidRPr="00F27C46">
        <w:rPr>
          <w:rFonts w:eastAsia="Calibri"/>
          <w:b/>
          <w:color w:val="000000"/>
          <w:sz w:val="28"/>
          <w:szCs w:val="28"/>
          <w:lang w:eastAsia="en-US"/>
        </w:rPr>
        <w:t>w trybie p</w:t>
      </w:r>
      <w:r w:rsidR="0056144A" w:rsidRPr="00F27C46">
        <w:rPr>
          <w:rFonts w:eastAsia="Calibri"/>
          <w:b/>
          <w:color w:val="000000"/>
          <w:sz w:val="28"/>
          <w:szCs w:val="28"/>
          <w:lang w:eastAsia="en-US"/>
        </w:rPr>
        <w:t>rzetarg</w:t>
      </w:r>
      <w:r w:rsidRPr="00F27C46">
        <w:rPr>
          <w:rFonts w:eastAsia="Calibri"/>
          <w:b/>
          <w:color w:val="000000"/>
          <w:sz w:val="28"/>
          <w:szCs w:val="28"/>
          <w:lang w:eastAsia="en-US"/>
        </w:rPr>
        <w:t>u</w:t>
      </w:r>
      <w:r w:rsidR="0056144A" w:rsidRPr="00F27C46">
        <w:rPr>
          <w:rFonts w:eastAsia="Calibri"/>
          <w:b/>
          <w:color w:val="000000"/>
          <w:sz w:val="28"/>
          <w:szCs w:val="28"/>
          <w:lang w:eastAsia="en-US"/>
        </w:rPr>
        <w:t xml:space="preserve"> nieograniczon</w:t>
      </w:r>
      <w:r w:rsidRPr="00F27C46">
        <w:rPr>
          <w:rFonts w:eastAsia="Calibri"/>
          <w:b/>
          <w:color w:val="000000"/>
          <w:sz w:val="28"/>
          <w:szCs w:val="28"/>
          <w:lang w:eastAsia="en-US"/>
        </w:rPr>
        <w:t>ego</w:t>
      </w:r>
      <w:r w:rsidR="00817766" w:rsidRPr="00F27C46">
        <w:rPr>
          <w:rFonts w:eastAsia="Calibri"/>
          <w:b/>
          <w:color w:val="000000"/>
          <w:sz w:val="28"/>
          <w:szCs w:val="28"/>
          <w:lang w:eastAsia="en-US"/>
        </w:rPr>
        <w:t xml:space="preserve"> </w:t>
      </w:r>
    </w:p>
    <w:p w14:paraId="070D6AA8" w14:textId="77777777" w:rsidR="004752EB" w:rsidRDefault="00817766" w:rsidP="00817766">
      <w:pPr>
        <w:spacing w:before="120" w:line="312" w:lineRule="auto"/>
        <w:jc w:val="center"/>
        <w:rPr>
          <w:rFonts w:eastAsia="Calibri"/>
          <w:b/>
          <w:color w:val="000000"/>
          <w:sz w:val="28"/>
          <w:szCs w:val="28"/>
          <w:lang w:eastAsia="en-US"/>
        </w:rPr>
      </w:pPr>
      <w:r w:rsidRPr="00F27C46">
        <w:rPr>
          <w:rFonts w:eastAsia="Calibri"/>
          <w:b/>
          <w:color w:val="000000"/>
          <w:sz w:val="28"/>
          <w:szCs w:val="28"/>
          <w:lang w:eastAsia="en-US"/>
        </w:rPr>
        <w:t>pn</w:t>
      </w:r>
      <w:r w:rsidR="004752EB" w:rsidRPr="00F27C46">
        <w:rPr>
          <w:rFonts w:eastAsia="Calibri"/>
          <w:b/>
          <w:color w:val="000000"/>
          <w:sz w:val="28"/>
          <w:szCs w:val="28"/>
          <w:lang w:eastAsia="en-US"/>
        </w:rPr>
        <w:t>.</w:t>
      </w:r>
      <w:r w:rsidRPr="00F27C46">
        <w:rPr>
          <w:rFonts w:eastAsia="Calibri"/>
          <w:b/>
          <w:color w:val="000000"/>
          <w:sz w:val="28"/>
          <w:szCs w:val="28"/>
          <w:lang w:eastAsia="en-US"/>
        </w:rPr>
        <w:t xml:space="preserve">:  </w:t>
      </w:r>
      <w:r w:rsidR="004752EB" w:rsidRPr="00F27C46">
        <w:rPr>
          <w:rFonts w:eastAsia="Calibri"/>
          <w:b/>
          <w:color w:val="000000"/>
          <w:sz w:val="28"/>
          <w:szCs w:val="28"/>
          <w:lang w:eastAsia="en-US"/>
        </w:rPr>
        <w:t>Eksploatacja osadnika nr V ZPMW</w:t>
      </w:r>
      <w:r w:rsidR="004752EB" w:rsidRPr="004752EB">
        <w:rPr>
          <w:rFonts w:eastAsia="Calibri"/>
          <w:b/>
          <w:color w:val="000000"/>
          <w:sz w:val="28"/>
          <w:szCs w:val="28"/>
          <w:lang w:eastAsia="en-US"/>
        </w:rPr>
        <w:t xml:space="preserve"> </w:t>
      </w:r>
    </w:p>
    <w:p w14:paraId="703B34C7" w14:textId="77777777" w:rsidR="00046E82" w:rsidRDefault="00046E82"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 xml:space="preserve">w Polskiej Grupie Górniczej S.A. </w:t>
      </w:r>
    </w:p>
    <w:p w14:paraId="20CD83AB" w14:textId="6EEF5FCD" w:rsidR="00817766" w:rsidRPr="00F76785" w:rsidRDefault="004752EB" w:rsidP="00817766">
      <w:pPr>
        <w:spacing w:before="120" w:line="312" w:lineRule="auto"/>
        <w:jc w:val="center"/>
        <w:rPr>
          <w:rFonts w:eastAsia="Calibri"/>
          <w:b/>
          <w:color w:val="000000"/>
          <w:sz w:val="28"/>
          <w:szCs w:val="28"/>
          <w:lang w:eastAsia="en-US"/>
        </w:rPr>
      </w:pPr>
      <w:r w:rsidRPr="004752EB">
        <w:rPr>
          <w:rFonts w:eastAsia="Calibri"/>
          <w:b/>
          <w:color w:val="000000"/>
          <w:sz w:val="28"/>
          <w:szCs w:val="28"/>
          <w:lang w:eastAsia="en-US"/>
        </w:rPr>
        <w:t>Oddział KWK ROW Ruch Jankowice</w:t>
      </w:r>
    </w:p>
    <w:p w14:paraId="3DE14426" w14:textId="580EEC0D" w:rsidR="00817766" w:rsidRPr="004F17AA" w:rsidRDefault="00817766" w:rsidP="00817766">
      <w:pPr>
        <w:spacing w:before="120" w:line="312" w:lineRule="auto"/>
        <w:jc w:val="center"/>
        <w:rPr>
          <w:rFonts w:eastAsia="Calibri"/>
          <w:b/>
          <w:color w:val="000000"/>
          <w:sz w:val="28"/>
          <w:szCs w:val="28"/>
          <w:lang w:eastAsia="en-US"/>
        </w:rPr>
      </w:pPr>
      <w:r w:rsidRPr="004F17AA">
        <w:rPr>
          <w:rFonts w:eastAsia="Calibri"/>
          <w:b/>
          <w:color w:val="000000"/>
          <w:sz w:val="28"/>
          <w:szCs w:val="28"/>
          <w:lang w:eastAsia="en-US"/>
        </w:rPr>
        <w:t xml:space="preserve">nr sprawy </w:t>
      </w:r>
      <w:r w:rsidR="004752EB" w:rsidRPr="004F17AA">
        <w:rPr>
          <w:rFonts w:eastAsia="Calibri"/>
          <w:b/>
          <w:color w:val="000000"/>
          <w:sz w:val="28"/>
          <w:szCs w:val="28"/>
          <w:lang w:eastAsia="en-US"/>
        </w:rPr>
        <w:t>482500855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4F82A6AF" w:rsidR="00F13DFD" w:rsidRPr="004752EB" w:rsidRDefault="000122ED" w:rsidP="004752E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5AAB74D6" w14:textId="77777777" w:rsidR="00F92F1D" w:rsidRDefault="00F92F1D" w:rsidP="00F92F1D">
      <w:pPr>
        <w:spacing w:before="120" w:line="312" w:lineRule="auto"/>
        <w:jc w:val="both"/>
        <w:rPr>
          <w:rFonts w:ascii="Arial" w:eastAsia="Calibri" w:hAnsi="Arial" w:cs="Arial"/>
          <w:color w:val="FF0000"/>
          <w:sz w:val="18"/>
          <w:szCs w:val="18"/>
          <w:highlight w:val="green"/>
          <w:lang w:eastAsia="en-US"/>
        </w:rPr>
      </w:pPr>
    </w:p>
    <w:p w14:paraId="79B1F51B" w14:textId="77777777" w:rsidR="00F92F1D" w:rsidRDefault="00F92F1D" w:rsidP="00F92F1D">
      <w:pPr>
        <w:spacing w:before="120" w:line="312" w:lineRule="auto"/>
        <w:jc w:val="both"/>
        <w:rPr>
          <w:rFonts w:ascii="Arial" w:eastAsia="Calibri" w:hAnsi="Arial" w:cs="Arial"/>
          <w:color w:val="FF0000"/>
          <w:sz w:val="18"/>
          <w:szCs w:val="18"/>
          <w:highlight w:val="green"/>
          <w:lang w:eastAsia="en-US"/>
        </w:rPr>
      </w:pPr>
    </w:p>
    <w:p w14:paraId="01457E2C" w14:textId="363607D2" w:rsidR="00F92F1D" w:rsidRDefault="00F92F1D">
      <w:pPr>
        <w:pStyle w:val="Nagwekspisutreci"/>
        <w:rPr>
          <w:rFonts w:ascii="Arial" w:hAnsi="Arial" w:cs="Arial"/>
          <w:color w:val="FF0000"/>
          <w:sz w:val="18"/>
          <w:szCs w:val="18"/>
        </w:rPr>
      </w:pPr>
      <w:r w:rsidRPr="007A7470">
        <w:rPr>
          <w:rFonts w:ascii="Arial" w:eastAsia="Calibri" w:hAnsi="Arial" w:cs="Arial"/>
          <w:color w:val="FF0000"/>
          <w:sz w:val="18"/>
          <w:szCs w:val="18"/>
          <w:highlight w:val="green"/>
          <w:lang w:eastAsia="en-US"/>
        </w:rPr>
        <w:t xml:space="preserve">SWZ zmodyfikowany pismem z </w:t>
      </w:r>
      <w:r w:rsidRPr="007A7470">
        <w:rPr>
          <w:rFonts w:ascii="Arial" w:hAnsi="Arial" w:cs="Arial"/>
          <w:color w:val="FF0000"/>
          <w:sz w:val="18"/>
          <w:szCs w:val="18"/>
          <w:highlight w:val="green"/>
        </w:rPr>
        <w:t>71/EZP/ŁSZ/</w:t>
      </w:r>
      <w:r>
        <w:rPr>
          <w:rFonts w:ascii="Arial" w:hAnsi="Arial" w:cs="Arial"/>
          <w:color w:val="FF0000"/>
          <w:sz w:val="18"/>
          <w:szCs w:val="18"/>
          <w:highlight w:val="green"/>
        </w:rPr>
        <w:t>482500855</w:t>
      </w:r>
      <w:r w:rsidRPr="007A7470">
        <w:rPr>
          <w:rFonts w:ascii="Arial" w:hAnsi="Arial" w:cs="Arial"/>
          <w:color w:val="FF0000"/>
          <w:sz w:val="18"/>
          <w:szCs w:val="18"/>
          <w:highlight w:val="green"/>
        </w:rPr>
        <w:t>/</w:t>
      </w:r>
      <w:r>
        <w:rPr>
          <w:rFonts w:ascii="Arial" w:hAnsi="Arial" w:cs="Arial"/>
          <w:color w:val="FF0000"/>
          <w:sz w:val="18"/>
          <w:szCs w:val="18"/>
          <w:highlight w:val="green"/>
        </w:rPr>
        <w:t>15374</w:t>
      </w:r>
      <w:r w:rsidRPr="00460B28">
        <w:rPr>
          <w:rFonts w:ascii="Arial" w:hAnsi="Arial" w:cs="Arial"/>
          <w:color w:val="FF0000"/>
          <w:sz w:val="18"/>
          <w:szCs w:val="18"/>
          <w:highlight w:val="green"/>
        </w:rPr>
        <w:t xml:space="preserve">/25 z dnia </w:t>
      </w:r>
      <w:r>
        <w:rPr>
          <w:rFonts w:ascii="Arial" w:hAnsi="Arial" w:cs="Arial"/>
          <w:color w:val="FF0000"/>
          <w:sz w:val="18"/>
          <w:szCs w:val="18"/>
          <w:highlight w:val="green"/>
        </w:rPr>
        <w:t>28</w:t>
      </w:r>
      <w:r w:rsidRPr="00460B28">
        <w:rPr>
          <w:rFonts w:ascii="Arial" w:hAnsi="Arial" w:cs="Arial"/>
          <w:color w:val="FF0000"/>
          <w:sz w:val="18"/>
          <w:szCs w:val="18"/>
          <w:highlight w:val="green"/>
        </w:rPr>
        <w:t>.</w:t>
      </w:r>
      <w:r>
        <w:rPr>
          <w:rFonts w:ascii="Arial" w:hAnsi="Arial" w:cs="Arial"/>
          <w:color w:val="FF0000"/>
          <w:sz w:val="18"/>
          <w:szCs w:val="18"/>
          <w:highlight w:val="green"/>
        </w:rPr>
        <w:t>07</w:t>
      </w:r>
      <w:r w:rsidRPr="007A7470">
        <w:rPr>
          <w:rFonts w:ascii="Arial" w:hAnsi="Arial" w:cs="Arial"/>
          <w:color w:val="FF0000"/>
          <w:sz w:val="18"/>
          <w:szCs w:val="18"/>
          <w:highlight w:val="green"/>
        </w:rPr>
        <w:t>.202</w:t>
      </w:r>
      <w:r>
        <w:rPr>
          <w:rFonts w:ascii="Arial" w:hAnsi="Arial" w:cs="Arial"/>
          <w:color w:val="FF0000"/>
          <w:sz w:val="18"/>
          <w:szCs w:val="18"/>
          <w:highlight w:val="green"/>
        </w:rPr>
        <w:t xml:space="preserve">5 </w:t>
      </w:r>
      <w:r w:rsidRPr="007A7470">
        <w:rPr>
          <w:rFonts w:ascii="Arial" w:hAnsi="Arial" w:cs="Arial"/>
          <w:color w:val="FF0000"/>
          <w:sz w:val="18"/>
          <w:szCs w:val="18"/>
          <w:highlight w:val="green"/>
        </w:rPr>
        <w:t>r</w:t>
      </w:r>
      <w:r>
        <w:rPr>
          <w:rFonts w:ascii="Arial" w:hAnsi="Arial" w:cs="Arial"/>
          <w:color w:val="FF0000"/>
          <w:sz w:val="18"/>
          <w:szCs w:val="18"/>
        </w:rPr>
        <w:t>.</w:t>
      </w:r>
    </w:p>
    <w:p w14:paraId="1EE9C142" w14:textId="77777777" w:rsidR="00F92F1D" w:rsidRDefault="00F92F1D">
      <w:pPr>
        <w:spacing w:after="160" w:line="259" w:lineRule="auto"/>
        <w:rPr>
          <w:b/>
          <w:bCs/>
        </w:rPr>
      </w:pPr>
      <w:r>
        <w:rPr>
          <w:b/>
          <w:bCs/>
        </w:rPr>
        <w:br w:type="page"/>
      </w:r>
    </w:p>
    <w:sdt>
      <w:sdtPr>
        <w:rPr>
          <w:b/>
          <w:bCs/>
        </w:rPr>
        <w:id w:val="-1241485352"/>
        <w:docPartObj>
          <w:docPartGallery w:val="Table of Contents"/>
          <w:docPartUnique/>
        </w:docPartObj>
      </w:sdtPr>
      <w:sdtEndPr>
        <w:rPr>
          <w:b w:val="0"/>
          <w:bCs w:val="0"/>
        </w:rPr>
      </w:sdtEndPr>
      <w:sdtContent>
        <w:p w14:paraId="756DC55C" w14:textId="62061894" w:rsidR="00ED28D9" w:rsidRPr="00052816" w:rsidRDefault="00ED28D9" w:rsidP="00F92F1D">
          <w:pPr>
            <w:spacing w:before="120" w:line="312" w:lineRule="auto"/>
            <w:jc w:val="both"/>
          </w:pPr>
          <w:r w:rsidRPr="00052816">
            <w:t>Spis treści</w:t>
          </w:r>
        </w:p>
        <w:p w14:paraId="5846E4D4" w14:textId="6C62E3C3" w:rsidR="00F92F1D"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591431" w:history="1">
            <w:r w:rsidR="00F92F1D" w:rsidRPr="00BB04C7">
              <w:rPr>
                <w:rStyle w:val="Hipercze"/>
                <w:noProof/>
              </w:rPr>
              <w:t>Część I. Zamawiający:</w:t>
            </w:r>
            <w:r w:rsidR="00F92F1D">
              <w:rPr>
                <w:noProof/>
                <w:webHidden/>
              </w:rPr>
              <w:tab/>
            </w:r>
            <w:r w:rsidR="00F92F1D">
              <w:rPr>
                <w:noProof/>
                <w:webHidden/>
              </w:rPr>
              <w:fldChar w:fldCharType="begin"/>
            </w:r>
            <w:r w:rsidR="00F92F1D">
              <w:rPr>
                <w:noProof/>
                <w:webHidden/>
              </w:rPr>
              <w:instrText xml:space="preserve"> PAGEREF _Toc204591431 \h </w:instrText>
            </w:r>
            <w:r w:rsidR="00F92F1D">
              <w:rPr>
                <w:noProof/>
                <w:webHidden/>
              </w:rPr>
            </w:r>
            <w:r w:rsidR="00F92F1D">
              <w:rPr>
                <w:noProof/>
                <w:webHidden/>
              </w:rPr>
              <w:fldChar w:fldCharType="separate"/>
            </w:r>
            <w:r w:rsidR="00F92F1D">
              <w:rPr>
                <w:noProof/>
                <w:webHidden/>
              </w:rPr>
              <w:t>3</w:t>
            </w:r>
            <w:r w:rsidR="00F92F1D">
              <w:rPr>
                <w:noProof/>
                <w:webHidden/>
              </w:rPr>
              <w:fldChar w:fldCharType="end"/>
            </w:r>
          </w:hyperlink>
        </w:p>
        <w:p w14:paraId="32C57DF2" w14:textId="300E2928"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32" w:history="1">
            <w:r w:rsidRPr="00BB04C7">
              <w:rPr>
                <w:rStyle w:val="Hipercze"/>
                <w:noProof/>
              </w:rPr>
              <w:t>Część II. Postępowanie</w:t>
            </w:r>
            <w:r>
              <w:rPr>
                <w:noProof/>
                <w:webHidden/>
              </w:rPr>
              <w:tab/>
            </w:r>
            <w:r>
              <w:rPr>
                <w:noProof/>
                <w:webHidden/>
              </w:rPr>
              <w:fldChar w:fldCharType="begin"/>
            </w:r>
            <w:r>
              <w:rPr>
                <w:noProof/>
                <w:webHidden/>
              </w:rPr>
              <w:instrText xml:space="preserve"> PAGEREF _Toc204591432 \h </w:instrText>
            </w:r>
            <w:r>
              <w:rPr>
                <w:noProof/>
                <w:webHidden/>
              </w:rPr>
            </w:r>
            <w:r>
              <w:rPr>
                <w:noProof/>
                <w:webHidden/>
              </w:rPr>
              <w:fldChar w:fldCharType="separate"/>
            </w:r>
            <w:r>
              <w:rPr>
                <w:noProof/>
                <w:webHidden/>
              </w:rPr>
              <w:t>3</w:t>
            </w:r>
            <w:r>
              <w:rPr>
                <w:noProof/>
                <w:webHidden/>
              </w:rPr>
              <w:fldChar w:fldCharType="end"/>
            </w:r>
          </w:hyperlink>
        </w:p>
        <w:p w14:paraId="5D7D7A17" w14:textId="4E7BD19A"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33" w:history="1">
            <w:r w:rsidRPr="00BB04C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_Toc204591433 \h </w:instrText>
            </w:r>
            <w:r>
              <w:rPr>
                <w:noProof/>
                <w:webHidden/>
              </w:rPr>
            </w:r>
            <w:r>
              <w:rPr>
                <w:noProof/>
                <w:webHidden/>
              </w:rPr>
              <w:fldChar w:fldCharType="separate"/>
            </w:r>
            <w:r>
              <w:rPr>
                <w:noProof/>
                <w:webHidden/>
              </w:rPr>
              <w:t>4</w:t>
            </w:r>
            <w:r>
              <w:rPr>
                <w:noProof/>
                <w:webHidden/>
              </w:rPr>
              <w:fldChar w:fldCharType="end"/>
            </w:r>
          </w:hyperlink>
        </w:p>
        <w:p w14:paraId="31C1A1A4" w14:textId="09AC297B"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34" w:history="1">
            <w:r w:rsidRPr="00BB04C7">
              <w:rPr>
                <w:rStyle w:val="Hipercze"/>
                <w:noProof/>
              </w:rPr>
              <w:t>Część IV. Oferty częściowe</w:t>
            </w:r>
            <w:r>
              <w:rPr>
                <w:noProof/>
                <w:webHidden/>
              </w:rPr>
              <w:tab/>
            </w:r>
            <w:r>
              <w:rPr>
                <w:noProof/>
                <w:webHidden/>
              </w:rPr>
              <w:fldChar w:fldCharType="begin"/>
            </w:r>
            <w:r>
              <w:rPr>
                <w:noProof/>
                <w:webHidden/>
              </w:rPr>
              <w:instrText xml:space="preserve"> PAGEREF _Toc204591434 \h </w:instrText>
            </w:r>
            <w:r>
              <w:rPr>
                <w:noProof/>
                <w:webHidden/>
              </w:rPr>
            </w:r>
            <w:r>
              <w:rPr>
                <w:noProof/>
                <w:webHidden/>
              </w:rPr>
              <w:fldChar w:fldCharType="separate"/>
            </w:r>
            <w:r>
              <w:rPr>
                <w:noProof/>
                <w:webHidden/>
              </w:rPr>
              <w:t>4</w:t>
            </w:r>
            <w:r>
              <w:rPr>
                <w:noProof/>
                <w:webHidden/>
              </w:rPr>
              <w:fldChar w:fldCharType="end"/>
            </w:r>
          </w:hyperlink>
        </w:p>
        <w:p w14:paraId="6C62EFE2" w14:textId="1D9A19CD"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35" w:history="1">
            <w:r w:rsidRPr="00BB04C7">
              <w:rPr>
                <w:rStyle w:val="Hipercze"/>
                <w:noProof/>
              </w:rPr>
              <w:t>Część V. Kwalifikacja podmiotowa Wykonawców</w:t>
            </w:r>
            <w:r>
              <w:rPr>
                <w:noProof/>
                <w:webHidden/>
              </w:rPr>
              <w:tab/>
            </w:r>
            <w:r>
              <w:rPr>
                <w:noProof/>
                <w:webHidden/>
              </w:rPr>
              <w:fldChar w:fldCharType="begin"/>
            </w:r>
            <w:r>
              <w:rPr>
                <w:noProof/>
                <w:webHidden/>
              </w:rPr>
              <w:instrText xml:space="preserve"> PAGEREF _Toc204591435 \h </w:instrText>
            </w:r>
            <w:r>
              <w:rPr>
                <w:noProof/>
                <w:webHidden/>
              </w:rPr>
            </w:r>
            <w:r>
              <w:rPr>
                <w:noProof/>
                <w:webHidden/>
              </w:rPr>
              <w:fldChar w:fldCharType="separate"/>
            </w:r>
            <w:r>
              <w:rPr>
                <w:noProof/>
                <w:webHidden/>
              </w:rPr>
              <w:t>4</w:t>
            </w:r>
            <w:r>
              <w:rPr>
                <w:noProof/>
                <w:webHidden/>
              </w:rPr>
              <w:fldChar w:fldCharType="end"/>
            </w:r>
          </w:hyperlink>
        </w:p>
        <w:p w14:paraId="2A99B31B" w14:textId="0546294E"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36" w:history="1">
            <w:r w:rsidRPr="00BB04C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_Toc204591436 \h </w:instrText>
            </w:r>
            <w:r>
              <w:rPr>
                <w:noProof/>
                <w:webHidden/>
              </w:rPr>
            </w:r>
            <w:r>
              <w:rPr>
                <w:noProof/>
                <w:webHidden/>
              </w:rPr>
              <w:fldChar w:fldCharType="separate"/>
            </w:r>
            <w:r>
              <w:rPr>
                <w:noProof/>
                <w:webHidden/>
              </w:rPr>
              <w:t>8</w:t>
            </w:r>
            <w:r>
              <w:rPr>
                <w:noProof/>
                <w:webHidden/>
              </w:rPr>
              <w:fldChar w:fldCharType="end"/>
            </w:r>
          </w:hyperlink>
        </w:p>
        <w:p w14:paraId="6578CBFA" w14:textId="2C086C57"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37" w:history="1">
            <w:r w:rsidRPr="00BB04C7">
              <w:rPr>
                <w:rStyle w:val="Hipercze"/>
                <w:noProof/>
              </w:rPr>
              <w:t>Część VII. Udostępnienie zasobów</w:t>
            </w:r>
            <w:r>
              <w:rPr>
                <w:noProof/>
                <w:webHidden/>
              </w:rPr>
              <w:tab/>
            </w:r>
            <w:r>
              <w:rPr>
                <w:noProof/>
                <w:webHidden/>
              </w:rPr>
              <w:fldChar w:fldCharType="begin"/>
            </w:r>
            <w:r>
              <w:rPr>
                <w:noProof/>
                <w:webHidden/>
              </w:rPr>
              <w:instrText xml:space="preserve"> PAGEREF _Toc204591437 \h </w:instrText>
            </w:r>
            <w:r>
              <w:rPr>
                <w:noProof/>
                <w:webHidden/>
              </w:rPr>
            </w:r>
            <w:r>
              <w:rPr>
                <w:noProof/>
                <w:webHidden/>
              </w:rPr>
              <w:fldChar w:fldCharType="separate"/>
            </w:r>
            <w:r>
              <w:rPr>
                <w:noProof/>
                <w:webHidden/>
              </w:rPr>
              <w:t>8</w:t>
            </w:r>
            <w:r>
              <w:rPr>
                <w:noProof/>
                <w:webHidden/>
              </w:rPr>
              <w:fldChar w:fldCharType="end"/>
            </w:r>
          </w:hyperlink>
        </w:p>
        <w:p w14:paraId="6636265C" w14:textId="797C768B"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38" w:history="1">
            <w:r w:rsidRPr="00BB04C7">
              <w:rPr>
                <w:rStyle w:val="Hipercze"/>
                <w:noProof/>
              </w:rPr>
              <w:t>Część VIII. Podmiotowe środki dowodowe.</w:t>
            </w:r>
            <w:r>
              <w:rPr>
                <w:noProof/>
                <w:webHidden/>
              </w:rPr>
              <w:tab/>
            </w:r>
            <w:r>
              <w:rPr>
                <w:noProof/>
                <w:webHidden/>
              </w:rPr>
              <w:fldChar w:fldCharType="begin"/>
            </w:r>
            <w:r>
              <w:rPr>
                <w:noProof/>
                <w:webHidden/>
              </w:rPr>
              <w:instrText xml:space="preserve"> PAGEREF _Toc204591438 \h </w:instrText>
            </w:r>
            <w:r>
              <w:rPr>
                <w:noProof/>
                <w:webHidden/>
              </w:rPr>
            </w:r>
            <w:r>
              <w:rPr>
                <w:noProof/>
                <w:webHidden/>
              </w:rPr>
              <w:fldChar w:fldCharType="separate"/>
            </w:r>
            <w:r>
              <w:rPr>
                <w:noProof/>
                <w:webHidden/>
              </w:rPr>
              <w:t>9</w:t>
            </w:r>
            <w:r>
              <w:rPr>
                <w:noProof/>
                <w:webHidden/>
              </w:rPr>
              <w:fldChar w:fldCharType="end"/>
            </w:r>
          </w:hyperlink>
        </w:p>
        <w:p w14:paraId="466A90E1" w14:textId="5AB5A11A"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39" w:history="1">
            <w:r w:rsidRPr="00BB04C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_Toc204591439 \h </w:instrText>
            </w:r>
            <w:r>
              <w:rPr>
                <w:noProof/>
                <w:webHidden/>
              </w:rPr>
            </w:r>
            <w:r>
              <w:rPr>
                <w:noProof/>
                <w:webHidden/>
              </w:rPr>
              <w:fldChar w:fldCharType="separate"/>
            </w:r>
            <w:r>
              <w:rPr>
                <w:noProof/>
                <w:webHidden/>
              </w:rPr>
              <w:t>13</w:t>
            </w:r>
            <w:r>
              <w:rPr>
                <w:noProof/>
                <w:webHidden/>
              </w:rPr>
              <w:fldChar w:fldCharType="end"/>
            </w:r>
          </w:hyperlink>
        </w:p>
        <w:p w14:paraId="0144F271" w14:textId="6BC1A43A"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40" w:history="1">
            <w:r w:rsidRPr="00BB04C7">
              <w:rPr>
                <w:rStyle w:val="Hipercze"/>
                <w:noProof/>
              </w:rPr>
              <w:t>Część X. Podwykonawstwo</w:t>
            </w:r>
            <w:r>
              <w:rPr>
                <w:noProof/>
                <w:webHidden/>
              </w:rPr>
              <w:tab/>
            </w:r>
            <w:r>
              <w:rPr>
                <w:noProof/>
                <w:webHidden/>
              </w:rPr>
              <w:fldChar w:fldCharType="begin"/>
            </w:r>
            <w:r>
              <w:rPr>
                <w:noProof/>
                <w:webHidden/>
              </w:rPr>
              <w:instrText xml:space="preserve"> PAGEREF _Toc204591440 \h </w:instrText>
            </w:r>
            <w:r>
              <w:rPr>
                <w:noProof/>
                <w:webHidden/>
              </w:rPr>
            </w:r>
            <w:r>
              <w:rPr>
                <w:noProof/>
                <w:webHidden/>
              </w:rPr>
              <w:fldChar w:fldCharType="separate"/>
            </w:r>
            <w:r>
              <w:rPr>
                <w:noProof/>
                <w:webHidden/>
              </w:rPr>
              <w:t>14</w:t>
            </w:r>
            <w:r>
              <w:rPr>
                <w:noProof/>
                <w:webHidden/>
              </w:rPr>
              <w:fldChar w:fldCharType="end"/>
            </w:r>
          </w:hyperlink>
        </w:p>
        <w:p w14:paraId="4D157F57" w14:textId="3C6A02C2"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41" w:history="1">
            <w:r w:rsidRPr="00BB04C7">
              <w:rPr>
                <w:rStyle w:val="Hipercze"/>
                <w:noProof/>
              </w:rPr>
              <w:t>Część XI. Wadium</w:t>
            </w:r>
            <w:r>
              <w:rPr>
                <w:noProof/>
                <w:webHidden/>
              </w:rPr>
              <w:tab/>
            </w:r>
            <w:r>
              <w:rPr>
                <w:noProof/>
                <w:webHidden/>
              </w:rPr>
              <w:fldChar w:fldCharType="begin"/>
            </w:r>
            <w:r>
              <w:rPr>
                <w:noProof/>
                <w:webHidden/>
              </w:rPr>
              <w:instrText xml:space="preserve"> PAGEREF _Toc204591441 \h </w:instrText>
            </w:r>
            <w:r>
              <w:rPr>
                <w:noProof/>
                <w:webHidden/>
              </w:rPr>
            </w:r>
            <w:r>
              <w:rPr>
                <w:noProof/>
                <w:webHidden/>
              </w:rPr>
              <w:fldChar w:fldCharType="separate"/>
            </w:r>
            <w:r>
              <w:rPr>
                <w:noProof/>
                <w:webHidden/>
              </w:rPr>
              <w:t>14</w:t>
            </w:r>
            <w:r>
              <w:rPr>
                <w:noProof/>
                <w:webHidden/>
              </w:rPr>
              <w:fldChar w:fldCharType="end"/>
            </w:r>
          </w:hyperlink>
        </w:p>
        <w:p w14:paraId="4CC2FF7A" w14:textId="4663C6D2"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42" w:history="1">
            <w:r w:rsidRPr="00BB04C7">
              <w:rPr>
                <w:rStyle w:val="Hipercze"/>
                <w:noProof/>
              </w:rPr>
              <w:t>Część XII. Opis sposobu przygotowania oferty</w:t>
            </w:r>
            <w:r>
              <w:rPr>
                <w:noProof/>
                <w:webHidden/>
              </w:rPr>
              <w:tab/>
            </w:r>
            <w:r>
              <w:rPr>
                <w:noProof/>
                <w:webHidden/>
              </w:rPr>
              <w:fldChar w:fldCharType="begin"/>
            </w:r>
            <w:r>
              <w:rPr>
                <w:noProof/>
                <w:webHidden/>
              </w:rPr>
              <w:instrText xml:space="preserve"> PAGEREF _Toc204591442 \h </w:instrText>
            </w:r>
            <w:r>
              <w:rPr>
                <w:noProof/>
                <w:webHidden/>
              </w:rPr>
            </w:r>
            <w:r>
              <w:rPr>
                <w:noProof/>
                <w:webHidden/>
              </w:rPr>
              <w:fldChar w:fldCharType="separate"/>
            </w:r>
            <w:r>
              <w:rPr>
                <w:noProof/>
                <w:webHidden/>
              </w:rPr>
              <w:t>14</w:t>
            </w:r>
            <w:r>
              <w:rPr>
                <w:noProof/>
                <w:webHidden/>
              </w:rPr>
              <w:fldChar w:fldCharType="end"/>
            </w:r>
          </w:hyperlink>
        </w:p>
        <w:p w14:paraId="6FCFCC93" w14:textId="4CE9B3AE"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43" w:history="1">
            <w:r w:rsidRPr="00BB04C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_Toc204591443 \h </w:instrText>
            </w:r>
            <w:r>
              <w:rPr>
                <w:noProof/>
                <w:webHidden/>
              </w:rPr>
            </w:r>
            <w:r>
              <w:rPr>
                <w:noProof/>
                <w:webHidden/>
              </w:rPr>
              <w:fldChar w:fldCharType="separate"/>
            </w:r>
            <w:r>
              <w:rPr>
                <w:noProof/>
                <w:webHidden/>
              </w:rPr>
              <w:t>17</w:t>
            </w:r>
            <w:r>
              <w:rPr>
                <w:noProof/>
                <w:webHidden/>
              </w:rPr>
              <w:fldChar w:fldCharType="end"/>
            </w:r>
          </w:hyperlink>
        </w:p>
        <w:p w14:paraId="11E81AC4" w14:textId="60D38D6F"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44" w:history="1">
            <w:r w:rsidRPr="00BB04C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_Toc204591444 \h </w:instrText>
            </w:r>
            <w:r>
              <w:rPr>
                <w:noProof/>
                <w:webHidden/>
              </w:rPr>
            </w:r>
            <w:r>
              <w:rPr>
                <w:noProof/>
                <w:webHidden/>
              </w:rPr>
              <w:fldChar w:fldCharType="separate"/>
            </w:r>
            <w:r>
              <w:rPr>
                <w:noProof/>
                <w:webHidden/>
              </w:rPr>
              <w:t>17</w:t>
            </w:r>
            <w:r>
              <w:rPr>
                <w:noProof/>
                <w:webHidden/>
              </w:rPr>
              <w:fldChar w:fldCharType="end"/>
            </w:r>
          </w:hyperlink>
        </w:p>
        <w:p w14:paraId="10579252" w14:textId="56DF2E99"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45" w:history="1">
            <w:r w:rsidRPr="00BB04C7">
              <w:rPr>
                <w:rStyle w:val="Hipercze"/>
                <w:noProof/>
              </w:rPr>
              <w:t>Część XV. Opis sposobu obliczenia ceny</w:t>
            </w:r>
            <w:r>
              <w:rPr>
                <w:noProof/>
                <w:webHidden/>
              </w:rPr>
              <w:tab/>
            </w:r>
            <w:r>
              <w:rPr>
                <w:noProof/>
                <w:webHidden/>
              </w:rPr>
              <w:fldChar w:fldCharType="begin"/>
            </w:r>
            <w:r>
              <w:rPr>
                <w:noProof/>
                <w:webHidden/>
              </w:rPr>
              <w:instrText xml:space="preserve"> PAGEREF _Toc204591445 \h </w:instrText>
            </w:r>
            <w:r>
              <w:rPr>
                <w:noProof/>
                <w:webHidden/>
              </w:rPr>
            </w:r>
            <w:r>
              <w:rPr>
                <w:noProof/>
                <w:webHidden/>
              </w:rPr>
              <w:fldChar w:fldCharType="separate"/>
            </w:r>
            <w:r>
              <w:rPr>
                <w:noProof/>
                <w:webHidden/>
              </w:rPr>
              <w:t>17</w:t>
            </w:r>
            <w:r>
              <w:rPr>
                <w:noProof/>
                <w:webHidden/>
              </w:rPr>
              <w:fldChar w:fldCharType="end"/>
            </w:r>
          </w:hyperlink>
        </w:p>
        <w:p w14:paraId="0A950159" w14:textId="3F375663"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46" w:history="1">
            <w:r w:rsidRPr="00BB04C7">
              <w:rPr>
                <w:rStyle w:val="Hipercze"/>
                <w:noProof/>
              </w:rPr>
              <w:t>Część XVI. Kryteria oceny ofert</w:t>
            </w:r>
            <w:r>
              <w:rPr>
                <w:noProof/>
                <w:webHidden/>
              </w:rPr>
              <w:tab/>
            </w:r>
            <w:r>
              <w:rPr>
                <w:noProof/>
                <w:webHidden/>
              </w:rPr>
              <w:fldChar w:fldCharType="begin"/>
            </w:r>
            <w:r>
              <w:rPr>
                <w:noProof/>
                <w:webHidden/>
              </w:rPr>
              <w:instrText xml:space="preserve"> PAGEREF _Toc204591446 \h </w:instrText>
            </w:r>
            <w:r>
              <w:rPr>
                <w:noProof/>
                <w:webHidden/>
              </w:rPr>
            </w:r>
            <w:r>
              <w:rPr>
                <w:noProof/>
                <w:webHidden/>
              </w:rPr>
              <w:fldChar w:fldCharType="separate"/>
            </w:r>
            <w:r>
              <w:rPr>
                <w:noProof/>
                <w:webHidden/>
              </w:rPr>
              <w:t>18</w:t>
            </w:r>
            <w:r>
              <w:rPr>
                <w:noProof/>
                <w:webHidden/>
              </w:rPr>
              <w:fldChar w:fldCharType="end"/>
            </w:r>
          </w:hyperlink>
        </w:p>
        <w:p w14:paraId="11617798" w14:textId="4928C713"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47" w:history="1">
            <w:r w:rsidRPr="00BB04C7">
              <w:rPr>
                <w:rStyle w:val="Hipercze"/>
                <w:noProof/>
              </w:rPr>
              <w:t>Część XVII. Aukcja elektroniczna</w:t>
            </w:r>
            <w:r>
              <w:rPr>
                <w:noProof/>
                <w:webHidden/>
              </w:rPr>
              <w:tab/>
            </w:r>
            <w:r>
              <w:rPr>
                <w:noProof/>
                <w:webHidden/>
              </w:rPr>
              <w:fldChar w:fldCharType="begin"/>
            </w:r>
            <w:r>
              <w:rPr>
                <w:noProof/>
                <w:webHidden/>
              </w:rPr>
              <w:instrText xml:space="preserve"> PAGEREF _Toc204591447 \h </w:instrText>
            </w:r>
            <w:r>
              <w:rPr>
                <w:noProof/>
                <w:webHidden/>
              </w:rPr>
            </w:r>
            <w:r>
              <w:rPr>
                <w:noProof/>
                <w:webHidden/>
              </w:rPr>
              <w:fldChar w:fldCharType="separate"/>
            </w:r>
            <w:r>
              <w:rPr>
                <w:noProof/>
                <w:webHidden/>
              </w:rPr>
              <w:t>18</w:t>
            </w:r>
            <w:r>
              <w:rPr>
                <w:noProof/>
                <w:webHidden/>
              </w:rPr>
              <w:fldChar w:fldCharType="end"/>
            </w:r>
          </w:hyperlink>
        </w:p>
        <w:p w14:paraId="6335C7E6" w14:textId="5D286B58"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48" w:history="1">
            <w:r w:rsidRPr="00BB04C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_Toc204591448 \h </w:instrText>
            </w:r>
            <w:r>
              <w:rPr>
                <w:noProof/>
                <w:webHidden/>
              </w:rPr>
            </w:r>
            <w:r>
              <w:rPr>
                <w:noProof/>
                <w:webHidden/>
              </w:rPr>
              <w:fldChar w:fldCharType="separate"/>
            </w:r>
            <w:r>
              <w:rPr>
                <w:noProof/>
                <w:webHidden/>
              </w:rPr>
              <w:t>21</w:t>
            </w:r>
            <w:r>
              <w:rPr>
                <w:noProof/>
                <w:webHidden/>
              </w:rPr>
              <w:fldChar w:fldCharType="end"/>
            </w:r>
          </w:hyperlink>
        </w:p>
        <w:p w14:paraId="2142BFE9" w14:textId="337274FF"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49" w:history="1">
            <w:r w:rsidRPr="00BB04C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_Toc204591449 \h </w:instrText>
            </w:r>
            <w:r>
              <w:rPr>
                <w:noProof/>
                <w:webHidden/>
              </w:rPr>
            </w:r>
            <w:r>
              <w:rPr>
                <w:noProof/>
                <w:webHidden/>
              </w:rPr>
              <w:fldChar w:fldCharType="separate"/>
            </w:r>
            <w:r>
              <w:rPr>
                <w:noProof/>
                <w:webHidden/>
              </w:rPr>
              <w:t>22</w:t>
            </w:r>
            <w:r>
              <w:rPr>
                <w:noProof/>
                <w:webHidden/>
              </w:rPr>
              <w:fldChar w:fldCharType="end"/>
            </w:r>
          </w:hyperlink>
        </w:p>
        <w:p w14:paraId="18C92311" w14:textId="6C608971"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50" w:history="1">
            <w:r w:rsidRPr="00BB04C7">
              <w:rPr>
                <w:rStyle w:val="Hipercze"/>
                <w:noProof/>
              </w:rPr>
              <w:t>Część XX. Istotne postanowienia umowy</w:t>
            </w:r>
            <w:r>
              <w:rPr>
                <w:noProof/>
                <w:webHidden/>
              </w:rPr>
              <w:tab/>
            </w:r>
            <w:r>
              <w:rPr>
                <w:noProof/>
                <w:webHidden/>
              </w:rPr>
              <w:fldChar w:fldCharType="begin"/>
            </w:r>
            <w:r>
              <w:rPr>
                <w:noProof/>
                <w:webHidden/>
              </w:rPr>
              <w:instrText xml:space="preserve"> PAGEREF _Toc204591450 \h </w:instrText>
            </w:r>
            <w:r>
              <w:rPr>
                <w:noProof/>
                <w:webHidden/>
              </w:rPr>
            </w:r>
            <w:r>
              <w:rPr>
                <w:noProof/>
                <w:webHidden/>
              </w:rPr>
              <w:fldChar w:fldCharType="separate"/>
            </w:r>
            <w:r>
              <w:rPr>
                <w:noProof/>
                <w:webHidden/>
              </w:rPr>
              <w:t>22</w:t>
            </w:r>
            <w:r>
              <w:rPr>
                <w:noProof/>
                <w:webHidden/>
              </w:rPr>
              <w:fldChar w:fldCharType="end"/>
            </w:r>
          </w:hyperlink>
        </w:p>
        <w:p w14:paraId="7752F959" w14:textId="041885B9"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51" w:history="1">
            <w:r w:rsidRPr="00BB04C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_Toc204591451 \h </w:instrText>
            </w:r>
            <w:r>
              <w:rPr>
                <w:noProof/>
                <w:webHidden/>
              </w:rPr>
            </w:r>
            <w:r>
              <w:rPr>
                <w:noProof/>
                <w:webHidden/>
              </w:rPr>
              <w:fldChar w:fldCharType="separate"/>
            </w:r>
            <w:r>
              <w:rPr>
                <w:noProof/>
                <w:webHidden/>
              </w:rPr>
              <w:t>22</w:t>
            </w:r>
            <w:r>
              <w:rPr>
                <w:noProof/>
                <w:webHidden/>
              </w:rPr>
              <w:fldChar w:fldCharType="end"/>
            </w:r>
          </w:hyperlink>
        </w:p>
        <w:p w14:paraId="4534B1AF" w14:textId="130E8DB7"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52" w:history="1">
            <w:r w:rsidRPr="00BB04C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_Toc204591452 \h </w:instrText>
            </w:r>
            <w:r>
              <w:rPr>
                <w:noProof/>
                <w:webHidden/>
              </w:rPr>
            </w:r>
            <w:r>
              <w:rPr>
                <w:noProof/>
                <w:webHidden/>
              </w:rPr>
              <w:fldChar w:fldCharType="separate"/>
            </w:r>
            <w:r>
              <w:rPr>
                <w:noProof/>
                <w:webHidden/>
              </w:rPr>
              <w:t>22</w:t>
            </w:r>
            <w:r>
              <w:rPr>
                <w:noProof/>
                <w:webHidden/>
              </w:rPr>
              <w:fldChar w:fldCharType="end"/>
            </w:r>
          </w:hyperlink>
        </w:p>
        <w:p w14:paraId="11916536" w14:textId="2FD64E61"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453" w:history="1">
            <w:r w:rsidRPr="00BB04C7">
              <w:rPr>
                <w:rStyle w:val="Hipercze"/>
                <w:noProof/>
              </w:rPr>
              <w:t>Wykaz załączników</w:t>
            </w:r>
            <w:r>
              <w:rPr>
                <w:noProof/>
                <w:webHidden/>
              </w:rPr>
              <w:tab/>
            </w:r>
            <w:r>
              <w:rPr>
                <w:noProof/>
                <w:webHidden/>
              </w:rPr>
              <w:fldChar w:fldCharType="begin"/>
            </w:r>
            <w:r>
              <w:rPr>
                <w:noProof/>
                <w:webHidden/>
              </w:rPr>
              <w:instrText xml:space="preserve"> PAGEREF _Toc204591453 \h </w:instrText>
            </w:r>
            <w:r>
              <w:rPr>
                <w:noProof/>
                <w:webHidden/>
              </w:rPr>
            </w:r>
            <w:r>
              <w:rPr>
                <w:noProof/>
                <w:webHidden/>
              </w:rPr>
              <w:fldChar w:fldCharType="separate"/>
            </w:r>
            <w:r>
              <w:rPr>
                <w:noProof/>
                <w:webHidden/>
              </w:rPr>
              <w:t>23</w:t>
            </w:r>
            <w:r>
              <w:rPr>
                <w:noProof/>
                <w:webHidden/>
              </w:rPr>
              <w:fldChar w:fldCharType="end"/>
            </w:r>
          </w:hyperlink>
        </w:p>
        <w:p w14:paraId="0F395070" w14:textId="11E48BE8"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591431"/>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8122C30" w14:textId="77777777" w:rsidR="004752EB" w:rsidRPr="00EF2C96" w:rsidRDefault="004752EB" w:rsidP="004752EB">
      <w:pPr>
        <w:spacing w:before="120"/>
        <w:rPr>
          <w:sz w:val="24"/>
          <w:szCs w:val="24"/>
        </w:rPr>
      </w:pPr>
      <w:bookmarkStart w:id="4" w:name="_Toc106095838"/>
      <w:bookmarkStart w:id="5" w:name="_Toc106096382"/>
      <w:r w:rsidRPr="00EF2C96">
        <w:rPr>
          <w:sz w:val="24"/>
          <w:szCs w:val="24"/>
        </w:rPr>
        <w:t>Oddział KWK ROW</w:t>
      </w:r>
    </w:p>
    <w:p w14:paraId="7C360B05" w14:textId="77777777" w:rsidR="004752EB" w:rsidRPr="00EF2C96" w:rsidRDefault="004752EB" w:rsidP="004752EB">
      <w:pPr>
        <w:rPr>
          <w:sz w:val="24"/>
          <w:szCs w:val="24"/>
        </w:rPr>
      </w:pPr>
      <w:r w:rsidRPr="00EF2C96">
        <w:rPr>
          <w:sz w:val="24"/>
          <w:szCs w:val="24"/>
        </w:rPr>
        <w:t>44-253 Rybnik, ul. Jastrzębska 10</w:t>
      </w:r>
    </w:p>
    <w:p w14:paraId="4051BA00" w14:textId="77777777" w:rsidR="004752EB" w:rsidRPr="00EF2C96" w:rsidRDefault="004752EB" w:rsidP="004752EB">
      <w:pPr>
        <w:rPr>
          <w:sz w:val="24"/>
          <w:szCs w:val="24"/>
        </w:rPr>
      </w:pPr>
      <w:r w:rsidRPr="00EF2C96">
        <w:rPr>
          <w:sz w:val="24"/>
          <w:szCs w:val="24"/>
        </w:rPr>
        <w:t>tel. +48 /032/ 7160 583</w:t>
      </w:r>
    </w:p>
    <w:p w14:paraId="1A595D28" w14:textId="77777777" w:rsidR="004752EB" w:rsidRPr="00EF2C96" w:rsidRDefault="004752EB" w:rsidP="004752EB">
      <w:pPr>
        <w:rPr>
          <w:sz w:val="24"/>
          <w:szCs w:val="24"/>
        </w:rPr>
      </w:pPr>
      <w:r w:rsidRPr="00EF2C96">
        <w:rPr>
          <w:sz w:val="24"/>
          <w:szCs w:val="24"/>
        </w:rPr>
        <w:t>fax. +48 /032/ 7160 530</w:t>
      </w:r>
    </w:p>
    <w:p w14:paraId="7157821F" w14:textId="77777777" w:rsidR="004752EB" w:rsidRPr="00EF2C96" w:rsidRDefault="004752EB" w:rsidP="004752EB">
      <w:pPr>
        <w:rPr>
          <w:sz w:val="24"/>
          <w:szCs w:val="24"/>
        </w:rPr>
      </w:pPr>
      <w:r w:rsidRPr="00EF2C96">
        <w:rPr>
          <w:sz w:val="24"/>
          <w:szCs w:val="24"/>
        </w:rPr>
        <w:t>NIP 634-283-47-28</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4591432"/>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52449DC2"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DD7723">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41BE2863"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w:t>
      </w:r>
      <w:r w:rsidR="00DD7723">
        <w:t> </w:t>
      </w:r>
      <w:r w:rsidR="00694060" w:rsidRPr="00057162">
        <w:t xml:space="preserve">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59143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1BBA4F4B" w:rsidR="00F13DFD" w:rsidRPr="00046E8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bookmarkStart w:id="10" w:name="_Hlk203376040"/>
      <w:r w:rsidR="004752EB" w:rsidRPr="004752EB">
        <w:rPr>
          <w:b/>
          <w:bCs/>
        </w:rPr>
        <w:t>Eksploatacja osadnika nr V ZPMW</w:t>
      </w:r>
      <w:r w:rsidR="00046E82">
        <w:rPr>
          <w:b/>
          <w:bCs/>
        </w:rPr>
        <w:t xml:space="preserve"> w Polskiej Grupie Górniczej S.A.</w:t>
      </w:r>
      <w:r w:rsidR="004752EB" w:rsidRPr="004752EB">
        <w:rPr>
          <w:b/>
          <w:bCs/>
        </w:rPr>
        <w:t xml:space="preserve"> Oddział KWK ROW Ruch Jankowice</w:t>
      </w:r>
      <w:r w:rsidR="00046E82">
        <w:rPr>
          <w:b/>
          <w:bCs/>
        </w:rPr>
        <w:t>.</w:t>
      </w:r>
    </w:p>
    <w:bookmarkEnd w:id="10"/>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2F006D1"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4752EB" w:rsidRPr="004752EB">
        <w:t xml:space="preserve"> </w:t>
      </w:r>
      <w:r w:rsidR="004752EB" w:rsidRPr="004752EB">
        <w:rPr>
          <w:b/>
          <w:bCs/>
        </w:rPr>
        <w:t>60182000</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459143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w:t>
      </w:r>
      <w:r w:rsidR="00C30F34" w:rsidRPr="00E32658">
        <w:rPr>
          <w:b/>
          <w:sz w:val="24"/>
          <w:szCs w:val="24"/>
          <w:u w:val="single"/>
        </w:rPr>
        <w:t>nie dopuszcza</w:t>
      </w:r>
      <w:r w:rsidR="00C30F34" w:rsidRPr="00E020B1">
        <w:rPr>
          <w:bCs/>
          <w:sz w:val="24"/>
          <w:szCs w:val="24"/>
        </w:rPr>
        <w:t xml:space="preserve">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459143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1E993C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w:t>
      </w:r>
      <w:r w:rsidR="00E91F7B">
        <w:t> </w:t>
      </w:r>
      <w:r w:rsidRPr="00057162">
        <w:t>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BB560DF" w:rsidR="00820105" w:rsidRPr="001C2BF6" w:rsidRDefault="00DB4D9E">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w:t>
      </w:r>
      <w:r w:rsidR="00C76C98">
        <w:t> </w:t>
      </w:r>
      <w:r w:rsidR="00820105" w:rsidRPr="00AB366D">
        <w:t>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w:t>
      </w:r>
      <w:r w:rsidR="00C76C98">
        <w:t> </w:t>
      </w:r>
      <w:r w:rsidR="00820105" w:rsidRPr="001C2BF6">
        <w:t>którym mowa w art. 1 pkt 3 w zw. art. 3 ustawy z dnia 13 kwietnia 2022r. o szczególnych rozwiązaniach w zakresie przeciwdziałania wspieraniu agresji na Ukrainę oraz służących ochronie bezpieczeństwa narodowego;</w:t>
      </w:r>
    </w:p>
    <w:p w14:paraId="791A6636" w14:textId="19F7B97B" w:rsidR="00820105" w:rsidRPr="001C2BF6" w:rsidRDefault="00DB4D9E">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 finansowaniu terroryzmu  jest osoba wymieniona w wykazach określonych</w:t>
      </w:r>
      <w:r w:rsidR="00E91F7B">
        <w:t> </w:t>
      </w:r>
      <w:r w:rsidR="00820105" w:rsidRPr="001C2BF6">
        <w:t>w rozporządzeniu 765/2006 i rozporządzeniu 269/2014 albo wpisana na listę lub będąca takim beneficjentem rzeczywistym od dnia 24 lutego 2022 r., o</w:t>
      </w:r>
      <w:r w:rsidR="00C76C98">
        <w:t> </w:t>
      </w:r>
      <w:r w:rsidR="00820105" w:rsidRPr="001C2BF6">
        <w:t>ile została wpisana na listę na podstawie decyzji w sprawie wpisu na listę rozstrzygającej o</w:t>
      </w:r>
      <w:r w:rsidR="00C76C98">
        <w:t> </w:t>
      </w:r>
      <w:r w:rsidR="00820105" w:rsidRPr="001C2BF6">
        <w:t>zastosowaniu środka, o którym mowa w art. 1 pkt 3 w zw. art. 3 ustawy;</w:t>
      </w:r>
    </w:p>
    <w:p w14:paraId="04D021A1" w14:textId="40FFCB78" w:rsidR="00820105" w:rsidRPr="001C2BF6" w:rsidRDefault="00DB4D9E">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w:t>
      </w:r>
      <w:r w:rsidR="004752EB">
        <w:t> </w:t>
      </w:r>
      <w:r w:rsidR="00820105" w:rsidRPr="001C2BF6">
        <w:t>i rozporządzeniu 269/2014 albo wpisany na listę lub będący taką jednostką dominującą od dnia 24 lutego 2022 r., o ile został wpisany na listę na podstawie decyzji w sprawie wpisu na listę rozstrzygającej o</w:t>
      </w:r>
      <w:r w:rsidR="004752EB">
        <w:t> </w:t>
      </w:r>
      <w:r w:rsidR="00820105" w:rsidRPr="001C2BF6">
        <w:t>zastosowaniu środka, o którym mowa w art. 1 pkt 3</w:t>
      </w:r>
      <w:r w:rsidR="004752EB">
        <w:t> </w:t>
      </w:r>
      <w:r w:rsidR="00820105" w:rsidRPr="001C2BF6">
        <w:t>w zw. art. 3 ustawy,</w:t>
      </w:r>
    </w:p>
    <w:p w14:paraId="3FA6C247" w14:textId="6DC82EF6" w:rsidR="00820105" w:rsidRPr="001C2BF6" w:rsidRDefault="00DB4D9E">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22196064"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w:t>
      </w:r>
      <w:r w:rsidR="00E91F7B">
        <w:t> </w:t>
      </w:r>
      <w:r w:rsidRPr="00D52625">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5257F4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w:t>
      </w:r>
      <w:r w:rsidR="00E91F7B">
        <w:t> </w:t>
      </w:r>
      <w:r w:rsidRPr="00D52625">
        <w:t>sprawie spłaty tych należności;</w:t>
      </w:r>
    </w:p>
    <w:p w14:paraId="3B4A0C15" w14:textId="35A9B366"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w:t>
      </w:r>
      <w:r w:rsidR="00E91F7B">
        <w:t> </w:t>
      </w:r>
      <w:r w:rsidRPr="00D52625">
        <w:t>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6"/>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6"/>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6"/>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E3265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w:t>
      </w:r>
      <w:r w:rsidRPr="00E32658">
        <w:t xml:space="preserve">udział w wartości poprawnie zrealizowanej umowy. </w:t>
      </w:r>
    </w:p>
    <w:p w14:paraId="6162CEC8" w14:textId="261D57D3" w:rsidR="00D42FFB" w:rsidRPr="00E32658" w:rsidRDefault="006B0420" w:rsidP="00A34DDB">
      <w:pPr>
        <w:pStyle w:val="Akapitzlist"/>
        <w:numPr>
          <w:ilvl w:val="0"/>
          <w:numId w:val="2"/>
        </w:numPr>
        <w:spacing w:before="120" w:line="312" w:lineRule="auto"/>
        <w:contextualSpacing w:val="0"/>
        <w:jc w:val="both"/>
      </w:pPr>
      <w:r w:rsidRPr="00E32658">
        <w:t>Zamawiający</w:t>
      </w:r>
      <w:r w:rsidR="00D42FFB" w:rsidRPr="00E32658">
        <w:t xml:space="preserve"> stosuje warunki udziału</w:t>
      </w:r>
      <w:r w:rsidR="002E0AA3" w:rsidRPr="00E32658">
        <w:t xml:space="preserve"> w postępowaniu:</w:t>
      </w:r>
    </w:p>
    <w:p w14:paraId="6757E872" w14:textId="77777777" w:rsidR="005C4336" w:rsidRPr="00E32658" w:rsidRDefault="00C7690B" w:rsidP="00A34DDB">
      <w:pPr>
        <w:pStyle w:val="Akapitzlist"/>
        <w:numPr>
          <w:ilvl w:val="1"/>
          <w:numId w:val="2"/>
        </w:numPr>
        <w:spacing w:before="120" w:line="312" w:lineRule="auto"/>
        <w:contextualSpacing w:val="0"/>
        <w:jc w:val="both"/>
        <w:rPr>
          <w:b/>
          <w:bCs/>
        </w:rPr>
      </w:pPr>
      <w:r w:rsidRPr="00E32658">
        <w:t xml:space="preserve">uprawnień niezbędnych do </w:t>
      </w:r>
      <w:r w:rsidR="0035235E" w:rsidRPr="00E32658">
        <w:t>prowadzenia określonej działalności gospodarczej</w:t>
      </w:r>
      <w:r w:rsidRPr="00E32658">
        <w:t>; Wykonawca wykaże, że</w:t>
      </w:r>
      <w:r w:rsidR="005C4336" w:rsidRPr="00E32658">
        <w:t>:</w:t>
      </w:r>
    </w:p>
    <w:p w14:paraId="3F7253DC" w14:textId="18086537" w:rsidR="000A1582" w:rsidRPr="00E32658" w:rsidRDefault="005C4336" w:rsidP="001C1164">
      <w:pPr>
        <w:pStyle w:val="Akapitzlist"/>
        <w:spacing w:before="120" w:line="312" w:lineRule="auto"/>
        <w:ind w:left="567"/>
        <w:contextualSpacing w:val="0"/>
        <w:jc w:val="both"/>
        <w:rPr>
          <w:b/>
          <w:bCs/>
          <w:color w:val="0070C0"/>
        </w:rPr>
      </w:pPr>
      <w:r w:rsidRPr="00E32658">
        <w:rPr>
          <w:b/>
          <w:bCs/>
        </w:rPr>
        <w:t>a)</w:t>
      </w:r>
      <w:r w:rsidR="00C7690B" w:rsidRPr="00E32658">
        <w:t xml:space="preserve"> </w:t>
      </w:r>
      <w:r w:rsidR="00C7690B" w:rsidRPr="00E32658">
        <w:rPr>
          <w:b/>
          <w:bCs/>
        </w:rPr>
        <w:t xml:space="preserve">posiada </w:t>
      </w:r>
      <w:r w:rsidR="0062262D" w:rsidRPr="00E32658">
        <w:rPr>
          <w:b/>
          <w:bCs/>
          <w:u w:val="single"/>
        </w:rPr>
        <w:t>ważne zezwolenie</w:t>
      </w:r>
      <w:r w:rsidR="0062262D" w:rsidRPr="00E32658">
        <w:rPr>
          <w:b/>
          <w:bCs/>
        </w:rPr>
        <w:t xml:space="preserve"> </w:t>
      </w:r>
      <w:r w:rsidR="0062262D" w:rsidRPr="00E32658">
        <w:t>na wykonywanie zawodu przewoźnika rzeczy</w:t>
      </w:r>
      <w:r w:rsidR="0062262D" w:rsidRPr="00E32658">
        <w:rPr>
          <w:b/>
          <w:bCs/>
        </w:rPr>
        <w:t xml:space="preserve"> </w:t>
      </w:r>
      <w:r w:rsidR="0062262D" w:rsidRPr="00E32658">
        <w:t xml:space="preserve">lub </w:t>
      </w:r>
      <w:r w:rsidR="0062262D" w:rsidRPr="00E32658">
        <w:rPr>
          <w:b/>
          <w:bCs/>
          <w:u w:val="single"/>
        </w:rPr>
        <w:t>ważną licencję</w:t>
      </w:r>
      <w:r w:rsidR="0062262D" w:rsidRPr="00E32658">
        <w:t xml:space="preserve"> na wykonywanie krajowego transportu drogowego rzeczy</w:t>
      </w:r>
      <w:r w:rsidR="000A1582" w:rsidRPr="00E32658">
        <w:rPr>
          <w:b/>
          <w:bCs/>
        </w:rPr>
        <w:t xml:space="preserve"> </w:t>
      </w:r>
      <w:r w:rsidR="000A1582" w:rsidRPr="00E32658">
        <w:t>zgodnie z ustawą z dnia 6 września 2001 r. o transporcie drogowym (j.t. Dz.U. 2024 r. poz. 1539)</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E32658">
        <w:t xml:space="preserve">zdolności do występowania w obrocie gospodarczym; </w:t>
      </w:r>
      <w:r w:rsidR="008616AB" w:rsidRPr="00E32658">
        <w:t>Wykonawca</w:t>
      </w:r>
      <w:r w:rsidRPr="00E32658">
        <w:t xml:space="preserve"> powinien być wpisany do rejestru działalności gospodarczej prowadzonego w kraju</w:t>
      </w:r>
      <w:r w:rsidRPr="00057162">
        <w:t xml:space="preserve">, w którym </w:t>
      </w:r>
      <w:r w:rsidR="008616AB">
        <w:t>Wykonawca</w:t>
      </w:r>
      <w:r w:rsidRPr="00057162">
        <w:t xml:space="preserve"> ma siedzibę</w:t>
      </w:r>
      <w:r w:rsidR="001622EB" w:rsidRPr="00057162">
        <w:t>,</w:t>
      </w:r>
    </w:p>
    <w:p w14:paraId="5E5D1A6B" w14:textId="27F68FB7" w:rsidR="00804500" w:rsidRPr="00E32658" w:rsidRDefault="00182B15" w:rsidP="00A34DDB">
      <w:pPr>
        <w:pStyle w:val="Akapitzlist"/>
        <w:numPr>
          <w:ilvl w:val="1"/>
          <w:numId w:val="2"/>
        </w:numPr>
        <w:spacing w:before="120" w:line="312" w:lineRule="auto"/>
        <w:contextualSpacing w:val="0"/>
        <w:jc w:val="both"/>
      </w:pPr>
      <w:r w:rsidRPr="00E32658">
        <w:t xml:space="preserve">zdolności technicznej lub zawodowej; </w:t>
      </w:r>
      <w:r w:rsidR="008616AB" w:rsidRPr="00E32658">
        <w:t>Wykonawca</w:t>
      </w:r>
      <w:r w:rsidRPr="00E32658">
        <w:t xml:space="preserve"> wykaże, że:</w:t>
      </w:r>
    </w:p>
    <w:p w14:paraId="394ACF22" w14:textId="77777777" w:rsidR="0062262D" w:rsidRPr="006F5907" w:rsidRDefault="0062262D" w:rsidP="00B61BF4">
      <w:pPr>
        <w:pStyle w:val="Akapitzlist"/>
        <w:numPr>
          <w:ilvl w:val="2"/>
          <w:numId w:val="16"/>
        </w:numPr>
        <w:spacing w:before="120" w:line="312" w:lineRule="auto"/>
        <w:contextualSpacing w:val="0"/>
        <w:jc w:val="both"/>
        <w:rPr>
          <w:iCs/>
        </w:rPr>
      </w:pPr>
      <w:r w:rsidRPr="00E32658">
        <w:rPr>
          <w:b/>
          <w:bCs/>
        </w:rPr>
        <w:t xml:space="preserve">w okresie </w:t>
      </w:r>
      <w:r w:rsidRPr="007137AE">
        <w:rPr>
          <w:b/>
          <w:bCs/>
        </w:rPr>
        <w:t xml:space="preserve">ostatnich </w:t>
      </w:r>
      <w:r w:rsidRPr="007137AE">
        <w:rPr>
          <w:b/>
          <w:bCs/>
          <w:iCs/>
        </w:rPr>
        <w:t>3 lat</w:t>
      </w:r>
      <w:r w:rsidRPr="007137AE">
        <w:rPr>
          <w:bCs/>
          <w:iCs/>
        </w:rPr>
        <w:t xml:space="preserve"> </w:t>
      </w:r>
      <w:r w:rsidRPr="007137AE">
        <w:t xml:space="preserve"> przed </w:t>
      </w:r>
      <w:r w:rsidRPr="006F5907">
        <w:t xml:space="preserve">terminem składania ofert (a jeśli okres prowadzenia działalności jest krótszy to w tym okresie) wykonał, </w:t>
      </w:r>
      <w:r w:rsidRPr="006F5907">
        <w:rPr>
          <w:iCs/>
        </w:rPr>
        <w:t xml:space="preserve">a w przypadku świadczeń okresowych lub ciągłych również wykonuje,  co najmniej jedną </w:t>
      </w:r>
      <w:r w:rsidRPr="006F5907">
        <w:rPr>
          <w:b/>
          <w:iCs/>
        </w:rPr>
        <w:t xml:space="preserve">usługę związaną </w:t>
      </w:r>
      <w:r w:rsidRPr="006F5907">
        <w:rPr>
          <w:b/>
          <w:iCs/>
          <w:sz w:val="22"/>
          <w:szCs w:val="22"/>
        </w:rPr>
        <w:t>z obsługą</w:t>
      </w:r>
      <w:r w:rsidRPr="006F5907">
        <w:rPr>
          <w:b/>
          <w:iCs/>
        </w:rPr>
        <w:t xml:space="preserve"> zwałów węgla lub rekultywacją lub eksploatacją systemem odkrywkowym</w:t>
      </w:r>
      <w:r w:rsidRPr="006F5907">
        <w:rPr>
          <w:iCs/>
        </w:rPr>
        <w:t xml:space="preserve"> o łącznej wartości brutto co najmniej  </w:t>
      </w:r>
      <w:r w:rsidRPr="006F5907">
        <w:rPr>
          <w:b/>
          <w:iCs/>
        </w:rPr>
        <w:t>500 000,00 zł brutto</w:t>
      </w:r>
      <w:r w:rsidRPr="006F5907">
        <w:rPr>
          <w:iCs/>
        </w:rPr>
        <w:t>.</w:t>
      </w:r>
    </w:p>
    <w:p w14:paraId="192271EE" w14:textId="1B940F1F" w:rsidR="00182B15" w:rsidRPr="006F5907" w:rsidRDefault="00804500" w:rsidP="0075786A">
      <w:pPr>
        <w:pStyle w:val="Akapitzlist"/>
        <w:numPr>
          <w:ilvl w:val="2"/>
          <w:numId w:val="16"/>
        </w:numPr>
        <w:spacing w:before="120" w:line="312" w:lineRule="auto"/>
        <w:contextualSpacing w:val="0"/>
        <w:jc w:val="both"/>
      </w:pPr>
      <w:r w:rsidRPr="006F5907">
        <w:t>skie</w:t>
      </w:r>
      <w:r w:rsidR="00182B15" w:rsidRPr="006F5907">
        <w:t>ruje do wykonania zamówienia osoby o następujących kwalifikacjach:</w:t>
      </w:r>
    </w:p>
    <w:p w14:paraId="0DCBE827" w14:textId="45859A90" w:rsidR="000A1582" w:rsidRPr="006F5907" w:rsidRDefault="000A1582" w:rsidP="0059388A">
      <w:pPr>
        <w:pStyle w:val="Akapitzlist"/>
        <w:numPr>
          <w:ilvl w:val="3"/>
          <w:numId w:val="16"/>
        </w:numPr>
        <w:spacing w:before="120" w:line="312" w:lineRule="auto"/>
        <w:contextualSpacing w:val="0"/>
        <w:jc w:val="both"/>
        <w:rPr>
          <w:iCs/>
          <w:u w:val="single"/>
        </w:rPr>
      </w:pPr>
      <w:r w:rsidRPr="006F5907">
        <w:rPr>
          <w:iCs/>
        </w:rPr>
        <w:t xml:space="preserve">dysponuje </w:t>
      </w:r>
      <w:r w:rsidRPr="006F5907">
        <w:rPr>
          <w:b/>
          <w:bCs/>
          <w:iCs/>
        </w:rPr>
        <w:t>co najmniej 1</w:t>
      </w:r>
      <w:r w:rsidRPr="006F5907">
        <w:rPr>
          <w:iCs/>
        </w:rPr>
        <w:t xml:space="preserve"> osobą </w:t>
      </w:r>
      <w:r w:rsidRPr="006F5907">
        <w:t xml:space="preserve">dozoru ruchu w specjalności </w:t>
      </w:r>
      <w:r w:rsidR="006322C7" w:rsidRPr="006F5907">
        <w:rPr>
          <w:b/>
          <w:bCs/>
          <w:u w:val="single"/>
        </w:rPr>
        <w:t>bezpieczeństwo i higiena pracy lub osobą dozoru wyższego innej specjalności posiadającej kwalifikacje o których mowa w art. 237</w:t>
      </w:r>
      <w:r w:rsidR="006322C7" w:rsidRPr="006F5907">
        <w:rPr>
          <w:b/>
          <w:bCs/>
          <w:u w:val="single"/>
          <w:vertAlign w:val="superscript"/>
        </w:rPr>
        <w:t>11</w:t>
      </w:r>
      <w:r w:rsidR="006322C7" w:rsidRPr="006F5907">
        <w:rPr>
          <w:b/>
          <w:bCs/>
          <w:u w:val="single"/>
        </w:rPr>
        <w:t>§ 1. Kodeksu Pracy</w:t>
      </w:r>
      <w:r w:rsidR="00E32658" w:rsidRPr="006F5907">
        <w:rPr>
          <w:b/>
          <w:bCs/>
          <w:u w:val="single"/>
        </w:rPr>
        <w:t>,</w:t>
      </w:r>
    </w:p>
    <w:p w14:paraId="39104D9E" w14:textId="746851E4" w:rsidR="000A1582" w:rsidRPr="006F5907" w:rsidRDefault="000A1582" w:rsidP="008C06E9">
      <w:pPr>
        <w:pStyle w:val="Akapitzlist"/>
        <w:numPr>
          <w:ilvl w:val="3"/>
          <w:numId w:val="16"/>
        </w:numPr>
        <w:spacing w:before="120" w:line="312" w:lineRule="auto"/>
        <w:contextualSpacing w:val="0"/>
        <w:jc w:val="both"/>
        <w:rPr>
          <w:b/>
          <w:bCs/>
          <w:iCs/>
          <w:u w:val="single"/>
        </w:rPr>
      </w:pPr>
      <w:r w:rsidRPr="006F5907">
        <w:rPr>
          <w:iCs/>
        </w:rPr>
        <w:t xml:space="preserve">dysponuje </w:t>
      </w:r>
      <w:r w:rsidRPr="006F5907">
        <w:rPr>
          <w:b/>
          <w:bCs/>
          <w:iCs/>
        </w:rPr>
        <w:t>co najmniej 1</w:t>
      </w:r>
      <w:r w:rsidRPr="006F5907">
        <w:rPr>
          <w:iCs/>
        </w:rPr>
        <w:t xml:space="preserve"> osobą </w:t>
      </w:r>
      <w:r w:rsidRPr="006F5907">
        <w:t xml:space="preserve">dozoru ruchu w specjalności </w:t>
      </w:r>
      <w:r w:rsidR="006322C7" w:rsidRPr="006F5907">
        <w:rPr>
          <w:b/>
          <w:bCs/>
          <w:u w:val="single"/>
        </w:rPr>
        <w:t>przeróbka mechaniczna, mechanicznej w podziemnych  zakładach górniczych wydobywających węgiel kamienny lub ochrona środowiska</w:t>
      </w:r>
      <w:r w:rsidR="00E32658" w:rsidRPr="006F5907">
        <w:rPr>
          <w:b/>
          <w:bCs/>
          <w:u w:val="single"/>
        </w:rPr>
        <w:t>.</w:t>
      </w:r>
    </w:p>
    <w:p w14:paraId="6E98C19E" w14:textId="0573DE18" w:rsidR="00804500" w:rsidRPr="006F5907" w:rsidRDefault="00463EF4" w:rsidP="0075786A">
      <w:pPr>
        <w:pStyle w:val="Akapitzlist"/>
        <w:numPr>
          <w:ilvl w:val="2"/>
          <w:numId w:val="16"/>
        </w:numPr>
        <w:spacing w:before="120" w:line="312" w:lineRule="auto"/>
        <w:contextualSpacing w:val="0"/>
        <w:jc w:val="both"/>
      </w:pPr>
      <w:r w:rsidRPr="006F5907">
        <w:t>d</w:t>
      </w:r>
      <w:r w:rsidR="00804500" w:rsidRPr="006F5907">
        <w:t>ysponuje następującymi urządzeniami lub wyposażeniem zakładu w celu wykonania zamówienia:</w:t>
      </w:r>
    </w:p>
    <w:p w14:paraId="1442D3BB" w14:textId="1D5141E2" w:rsidR="004D50AE" w:rsidRPr="00E32658" w:rsidRDefault="004D50AE" w:rsidP="004D50AE">
      <w:pPr>
        <w:pStyle w:val="Akapitzlist"/>
        <w:numPr>
          <w:ilvl w:val="3"/>
          <w:numId w:val="16"/>
        </w:numPr>
        <w:spacing w:before="120" w:line="312" w:lineRule="auto"/>
        <w:contextualSpacing w:val="0"/>
        <w:jc w:val="both"/>
        <w:rPr>
          <w:iCs/>
        </w:rPr>
      </w:pPr>
      <w:r w:rsidRPr="00E32658">
        <w:rPr>
          <w:b/>
          <w:bCs/>
        </w:rPr>
        <w:t>Samochód</w:t>
      </w:r>
      <w:r w:rsidRPr="00E32658">
        <w:rPr>
          <w:b/>
          <w:bCs/>
          <w:iCs/>
        </w:rPr>
        <w:t xml:space="preserve"> ciężarowy samowyładowczy czteroosiowy</w:t>
      </w:r>
      <w:r w:rsidRPr="00E32658">
        <w:rPr>
          <w:iCs/>
        </w:rPr>
        <w:t xml:space="preserve"> - </w:t>
      </w:r>
      <w:r w:rsidRPr="00E32658">
        <w:rPr>
          <w:b/>
          <w:bCs/>
        </w:rPr>
        <w:t xml:space="preserve">minimum </w:t>
      </w:r>
      <w:r w:rsidR="00DC5602" w:rsidRPr="00E32658">
        <w:rPr>
          <w:b/>
          <w:bCs/>
          <w:iCs/>
        </w:rPr>
        <w:t>2</w:t>
      </w:r>
      <w:r w:rsidRPr="00E32658">
        <w:rPr>
          <w:b/>
          <w:bCs/>
          <w:iCs/>
        </w:rPr>
        <w:t xml:space="preserve"> szt.</w:t>
      </w:r>
      <w:r w:rsidRPr="00E32658">
        <w:rPr>
          <w:iCs/>
        </w:rPr>
        <w:t xml:space="preserve"> </w:t>
      </w:r>
      <w:r w:rsidRPr="00E32658">
        <w:t xml:space="preserve">o minimalnych parametrach technicznych:  </w:t>
      </w:r>
    </w:p>
    <w:p w14:paraId="62C1747D" w14:textId="77777777" w:rsidR="004D50AE" w:rsidRPr="00E32658" w:rsidRDefault="004D50AE">
      <w:pPr>
        <w:numPr>
          <w:ilvl w:val="0"/>
          <w:numId w:val="70"/>
        </w:numPr>
        <w:spacing w:line="216" w:lineRule="auto"/>
        <w:ind w:left="354" w:firstLine="639"/>
        <w:rPr>
          <w:sz w:val="24"/>
          <w:szCs w:val="24"/>
        </w:rPr>
      </w:pPr>
      <w:r w:rsidRPr="00E32658">
        <w:rPr>
          <w:sz w:val="24"/>
          <w:szCs w:val="24"/>
        </w:rPr>
        <w:t>moc: min 220 kW,</w:t>
      </w:r>
    </w:p>
    <w:p w14:paraId="329ECB28" w14:textId="77777777" w:rsidR="004D50AE" w:rsidRPr="00E32658" w:rsidRDefault="004D50AE">
      <w:pPr>
        <w:numPr>
          <w:ilvl w:val="0"/>
          <w:numId w:val="69"/>
        </w:numPr>
        <w:spacing w:line="216" w:lineRule="auto"/>
        <w:ind w:left="354" w:firstLine="639"/>
        <w:rPr>
          <w:sz w:val="24"/>
          <w:szCs w:val="24"/>
        </w:rPr>
      </w:pPr>
      <w:r w:rsidRPr="00E32658">
        <w:rPr>
          <w:sz w:val="24"/>
          <w:szCs w:val="24"/>
        </w:rPr>
        <w:t xml:space="preserve">ładowność: min. 20 t, </w:t>
      </w:r>
    </w:p>
    <w:p w14:paraId="10E49F04" w14:textId="77777777" w:rsidR="004D50AE" w:rsidRPr="00E32658" w:rsidRDefault="004D50AE">
      <w:pPr>
        <w:pStyle w:val="Akapitzlist"/>
        <w:numPr>
          <w:ilvl w:val="0"/>
          <w:numId w:val="71"/>
        </w:numPr>
        <w:ind w:left="1417" w:hanging="425"/>
        <w:jc w:val="both"/>
        <w:rPr>
          <w:iCs/>
        </w:rPr>
      </w:pPr>
      <w:r w:rsidRPr="00E32658">
        <w:t xml:space="preserve">max DMC 32 t </w:t>
      </w:r>
    </w:p>
    <w:p w14:paraId="6FC29046" w14:textId="6046CFE4" w:rsidR="004D50AE" w:rsidRPr="00E32658" w:rsidRDefault="004D50AE" w:rsidP="004D50AE">
      <w:pPr>
        <w:pStyle w:val="Akapitzlist"/>
        <w:numPr>
          <w:ilvl w:val="3"/>
          <w:numId w:val="16"/>
        </w:numPr>
        <w:spacing w:before="120" w:line="312" w:lineRule="auto"/>
        <w:contextualSpacing w:val="0"/>
        <w:jc w:val="both"/>
        <w:rPr>
          <w:iCs/>
        </w:rPr>
      </w:pPr>
      <w:r w:rsidRPr="00E32658">
        <w:rPr>
          <w:b/>
          <w:bCs/>
          <w:iCs/>
        </w:rPr>
        <w:t xml:space="preserve">Koparka gąsienicowa </w:t>
      </w:r>
      <w:r w:rsidRPr="00E32658">
        <w:rPr>
          <w:iCs/>
        </w:rPr>
        <w:t xml:space="preserve">- </w:t>
      </w:r>
      <w:r w:rsidRPr="00E32658">
        <w:rPr>
          <w:b/>
          <w:bCs/>
        </w:rPr>
        <w:t xml:space="preserve">minimum </w:t>
      </w:r>
      <w:r w:rsidRPr="00E32658">
        <w:rPr>
          <w:b/>
          <w:bCs/>
          <w:iCs/>
        </w:rPr>
        <w:t>1 szt.</w:t>
      </w:r>
      <w:r w:rsidRPr="00E32658">
        <w:rPr>
          <w:iCs/>
        </w:rPr>
        <w:t xml:space="preserve"> </w:t>
      </w:r>
      <w:r w:rsidRPr="00E32658">
        <w:t>o minimalnych parametrach technicznych:.</w:t>
      </w:r>
    </w:p>
    <w:p w14:paraId="1625CF5C" w14:textId="77777777" w:rsidR="004D50AE" w:rsidRPr="00E32658" w:rsidRDefault="004D50AE">
      <w:pPr>
        <w:numPr>
          <w:ilvl w:val="0"/>
          <w:numId w:val="70"/>
        </w:numPr>
        <w:spacing w:line="216" w:lineRule="auto"/>
        <w:ind w:left="354" w:firstLine="639"/>
        <w:rPr>
          <w:sz w:val="24"/>
          <w:szCs w:val="24"/>
        </w:rPr>
      </w:pPr>
      <w:r w:rsidRPr="00E32658">
        <w:rPr>
          <w:sz w:val="24"/>
          <w:szCs w:val="24"/>
        </w:rPr>
        <w:t>moc min. 135 kW</w:t>
      </w:r>
    </w:p>
    <w:p w14:paraId="4390AEB3" w14:textId="0A3BF4DF" w:rsidR="004D50AE" w:rsidRPr="00E32658" w:rsidRDefault="004D50AE">
      <w:pPr>
        <w:numPr>
          <w:ilvl w:val="0"/>
          <w:numId w:val="70"/>
        </w:numPr>
        <w:spacing w:line="216" w:lineRule="auto"/>
        <w:ind w:left="354" w:firstLine="639"/>
        <w:rPr>
          <w:sz w:val="24"/>
          <w:szCs w:val="24"/>
        </w:rPr>
      </w:pPr>
      <w:r w:rsidRPr="00E32658">
        <w:rPr>
          <w:sz w:val="24"/>
          <w:szCs w:val="24"/>
        </w:rPr>
        <w:t>pojemnoś</w:t>
      </w:r>
      <w:r w:rsidR="00B237C9" w:rsidRPr="00E32658">
        <w:rPr>
          <w:sz w:val="24"/>
          <w:szCs w:val="24"/>
        </w:rPr>
        <w:t>ć</w:t>
      </w:r>
      <w:r w:rsidRPr="00E32658">
        <w:rPr>
          <w:sz w:val="24"/>
          <w:szCs w:val="24"/>
        </w:rPr>
        <w:t xml:space="preserve"> łyżki min. 1,25 m³ (wg norm CECE),</w:t>
      </w:r>
    </w:p>
    <w:p w14:paraId="208ADE4C" w14:textId="6898CFE2" w:rsidR="004D50AE" w:rsidRPr="00E32658" w:rsidRDefault="004D50AE">
      <w:pPr>
        <w:numPr>
          <w:ilvl w:val="0"/>
          <w:numId w:val="70"/>
        </w:numPr>
        <w:spacing w:line="216" w:lineRule="auto"/>
        <w:ind w:left="354" w:firstLine="639"/>
        <w:rPr>
          <w:sz w:val="24"/>
          <w:szCs w:val="24"/>
        </w:rPr>
      </w:pPr>
      <w:r w:rsidRPr="00E32658">
        <w:rPr>
          <w:sz w:val="24"/>
          <w:szCs w:val="24"/>
        </w:rPr>
        <w:t>głębokoś</w:t>
      </w:r>
      <w:r w:rsidR="00B237C9" w:rsidRPr="00E32658">
        <w:rPr>
          <w:sz w:val="24"/>
          <w:szCs w:val="24"/>
        </w:rPr>
        <w:t>ć</w:t>
      </w:r>
      <w:r w:rsidRPr="00E32658">
        <w:rPr>
          <w:sz w:val="24"/>
          <w:szCs w:val="24"/>
        </w:rPr>
        <w:t xml:space="preserve"> kopania min. 5,4 m</w:t>
      </w:r>
    </w:p>
    <w:p w14:paraId="0A7ED836" w14:textId="77777777" w:rsidR="004D50AE" w:rsidRPr="005464B1" w:rsidRDefault="004D50AE" w:rsidP="004D50AE">
      <w:pPr>
        <w:ind w:left="360"/>
        <w:jc w:val="both"/>
        <w:rPr>
          <w:iCs/>
        </w:rPr>
      </w:pPr>
    </w:p>
    <w:p w14:paraId="3F3957D9" w14:textId="3A5D9959" w:rsidR="004D50AE" w:rsidRPr="005464B1" w:rsidRDefault="004D50AE" w:rsidP="004D50AE">
      <w:pPr>
        <w:ind w:left="426"/>
        <w:jc w:val="both"/>
        <w:rPr>
          <w:i/>
          <w:iCs/>
        </w:rPr>
      </w:pPr>
      <w:r w:rsidRPr="005464B1">
        <w:rPr>
          <w:i/>
          <w:iCs/>
        </w:rPr>
        <w:t>W przypadku Wykonawcy, przedstawiającego wartości wykonanych usług w walutach obcych, Zamawiający dokona przeliczenia wykazanej kwoty według średniego kursu NBP ogłoszonego ostatniego dnia roku, w</w:t>
      </w:r>
      <w:r w:rsidR="00914A1D">
        <w:rPr>
          <w:i/>
          <w:iCs/>
        </w:rPr>
        <w:t> </w:t>
      </w:r>
      <w:r w:rsidRPr="005464B1">
        <w:rPr>
          <w:i/>
          <w:iCs/>
        </w:rPr>
        <w:t>którym usługi wykonano, a w przypadku usług wykonanych w bieżącym roku według średniego kursu NBP ogłoszonego dnia poprzedzającego dzień w którym została zawarta umowa.</w:t>
      </w:r>
    </w:p>
    <w:p w14:paraId="15EBFD92" w14:textId="77777777" w:rsidR="004D50AE" w:rsidRPr="005464B1" w:rsidRDefault="004D50AE" w:rsidP="004D50AE">
      <w:pPr>
        <w:ind w:left="426"/>
        <w:jc w:val="both"/>
        <w:rPr>
          <w:i/>
          <w:iCs/>
        </w:rPr>
      </w:pPr>
      <w:r w:rsidRPr="005464B1">
        <w:rPr>
          <w:i/>
          <w:iCs/>
        </w:rPr>
        <w:t xml:space="preserve">W związku z powyższym wartości wykonanych usług określone w walutach obcych należy wyszczególnić oddzielnie dla każdego roku kalendarzowego.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459143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7B8745A2"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5C4336">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5790ADC6"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u w</w:t>
      </w:r>
      <w:r w:rsidR="00E91F7B">
        <w:t> </w:t>
      </w:r>
      <w:r w:rsidR="00182B15" w:rsidRPr="00057162">
        <w:t xml:space="preserve">zakresie, w którym każdy z </w:t>
      </w:r>
      <w:r w:rsidR="008616AB">
        <w:t>Wykonawców</w:t>
      </w:r>
      <w:r w:rsidRPr="00057162">
        <w:t xml:space="preserve"> wykazuje spełnianie warunków udziału w</w:t>
      </w:r>
      <w:r w:rsidR="00E91F7B">
        <w:t> </w:t>
      </w:r>
      <w:r w:rsidRPr="00057162">
        <w:t>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4591437"/>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136611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459143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6C4F8160"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w:t>
      </w:r>
      <w:r w:rsidR="00E91F7B">
        <w:rPr>
          <w:bCs/>
          <w:iCs/>
        </w:rPr>
        <w:t> </w:t>
      </w:r>
      <w:r w:rsidRPr="00057162">
        <w:rPr>
          <w:bCs/>
          <w:iCs/>
        </w:rPr>
        <w:t>sprawie spłat tych należności;</w:t>
      </w:r>
    </w:p>
    <w:p w14:paraId="6BDD804F" w14:textId="7D10F708"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E91F7B">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269AB55E"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w:t>
      </w:r>
      <w:r w:rsidR="00E91F7B">
        <w:rPr>
          <w:iCs/>
        </w:rPr>
        <w:t> </w:t>
      </w:r>
      <w:r w:rsidRPr="00724AA2">
        <w:rPr>
          <w:iCs/>
        </w:rPr>
        <w:t xml:space="preserve">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8333AC"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 xml:space="preserve">y, o </w:t>
      </w:r>
      <w:r w:rsidR="002442FA" w:rsidRPr="008333AC">
        <w:rPr>
          <w:bCs/>
          <w:iCs/>
        </w:rPr>
        <w:t>których</w:t>
      </w:r>
      <w:r w:rsidRPr="008333AC">
        <w:rPr>
          <w:bCs/>
          <w:iCs/>
        </w:rPr>
        <w:t xml:space="preserve"> mowa w pkt 1</w:t>
      </w:r>
      <w:r w:rsidR="008F0E1B" w:rsidRPr="008333AC">
        <w:rPr>
          <w:bCs/>
          <w:iCs/>
        </w:rPr>
        <w:t>)</w:t>
      </w:r>
      <w:r w:rsidR="002442FA" w:rsidRPr="008333AC">
        <w:rPr>
          <w:bCs/>
          <w:iCs/>
        </w:rPr>
        <w:t xml:space="preserve"> powinny</w:t>
      </w:r>
      <w:r w:rsidRPr="008333AC">
        <w:rPr>
          <w:bCs/>
          <w:iCs/>
        </w:rPr>
        <w:t xml:space="preserve"> być wystawion</w:t>
      </w:r>
      <w:r w:rsidR="002442FA" w:rsidRPr="008333AC">
        <w:rPr>
          <w:bCs/>
          <w:iCs/>
        </w:rPr>
        <w:t>e</w:t>
      </w:r>
      <w:r w:rsidRPr="008333AC">
        <w:rPr>
          <w:bCs/>
          <w:iCs/>
        </w:rPr>
        <w:t xml:space="preserve"> nie wcześniej niż </w:t>
      </w:r>
      <w:r w:rsidR="00B6788B" w:rsidRPr="008333AC">
        <w:rPr>
          <w:bCs/>
          <w:iCs/>
        </w:rPr>
        <w:br/>
      </w:r>
      <w:r w:rsidR="002442FA" w:rsidRPr="008333AC">
        <w:rPr>
          <w:bCs/>
          <w:iCs/>
        </w:rPr>
        <w:t>3</w:t>
      </w:r>
      <w:r w:rsidRPr="008333AC">
        <w:rPr>
          <w:bCs/>
          <w:iCs/>
        </w:rPr>
        <w:t xml:space="preserve"> miesiące przed ich złożeniem.</w:t>
      </w:r>
    </w:p>
    <w:p w14:paraId="2F2B6840" w14:textId="38B42CE6" w:rsidR="001C6EEF" w:rsidRPr="008333AC" w:rsidRDefault="001C6EEF" w:rsidP="001C6EEF">
      <w:pPr>
        <w:pStyle w:val="Akapitzlist"/>
        <w:numPr>
          <w:ilvl w:val="1"/>
          <w:numId w:val="7"/>
        </w:numPr>
        <w:spacing w:before="120" w:line="312" w:lineRule="auto"/>
        <w:contextualSpacing w:val="0"/>
        <w:jc w:val="both"/>
        <w:rPr>
          <w:bCs/>
          <w:iCs/>
        </w:rPr>
      </w:pPr>
      <w:r w:rsidRPr="008333AC">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w:t>
      </w:r>
      <w:r w:rsidR="008333AC">
        <w:rPr>
          <w:bCs/>
          <w:iCs/>
        </w:rPr>
        <w:t> </w:t>
      </w:r>
      <w:r w:rsidRPr="008333AC">
        <w:rPr>
          <w:bCs/>
          <w:iCs/>
        </w:rPr>
        <w:t xml:space="preserve">tym punkcie, zastępuje się je odpowiednio w całości lub w części dokumentem zawierającym odpowiednio oświadczenie Wykonawcy, ze wskazaniem osoby albo osób uprawnionych do jego reprezentacji, lub oświadczenie osoby, której dokument miał dotyczyć, </w:t>
      </w:r>
      <w:r w:rsidRPr="008333AC">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333AC">
        <w:rPr>
          <w:bCs/>
          <w:iCs/>
        </w:rPr>
        <w:t xml:space="preserve"> Postanowienie pkt 2 stosuje się.</w:t>
      </w:r>
    </w:p>
    <w:p w14:paraId="2526E724" w14:textId="7423DE53" w:rsidR="003526E0" w:rsidRPr="008333AC" w:rsidRDefault="003526E0" w:rsidP="00A9608E">
      <w:pPr>
        <w:pStyle w:val="Akapitzlist"/>
        <w:numPr>
          <w:ilvl w:val="0"/>
          <w:numId w:val="7"/>
        </w:numPr>
        <w:spacing w:before="120" w:line="312" w:lineRule="auto"/>
        <w:ind w:left="284" w:hanging="284"/>
        <w:contextualSpacing w:val="0"/>
        <w:jc w:val="both"/>
        <w:rPr>
          <w:bCs/>
          <w:iCs/>
        </w:rPr>
      </w:pPr>
      <w:r w:rsidRPr="008333AC">
        <w:rPr>
          <w:bCs/>
          <w:iCs/>
        </w:rPr>
        <w:t xml:space="preserve">W celu potwierdzenia spełnienia warunków udziału w postępowaniu </w:t>
      </w:r>
      <w:r w:rsidR="006B0420" w:rsidRPr="008333AC">
        <w:rPr>
          <w:bCs/>
          <w:iCs/>
        </w:rPr>
        <w:t>Zamawiający</w:t>
      </w:r>
      <w:r w:rsidRPr="008333AC">
        <w:rPr>
          <w:bCs/>
          <w:iCs/>
        </w:rPr>
        <w:t xml:space="preserve"> wymaga złożenia:</w:t>
      </w:r>
    </w:p>
    <w:p w14:paraId="6EC1C35A" w14:textId="4BAEBD26" w:rsidR="001C1164" w:rsidRPr="008333AC" w:rsidRDefault="001C1164" w:rsidP="001C1164">
      <w:pPr>
        <w:pStyle w:val="Akapitzlist"/>
        <w:numPr>
          <w:ilvl w:val="1"/>
          <w:numId w:val="7"/>
        </w:numPr>
        <w:spacing w:before="120"/>
        <w:contextualSpacing w:val="0"/>
        <w:jc w:val="both"/>
        <w:rPr>
          <w:b/>
          <w:iCs/>
        </w:rPr>
      </w:pPr>
      <w:r w:rsidRPr="008333AC">
        <w:rPr>
          <w:b/>
          <w:bCs/>
        </w:rPr>
        <w:t>ważnego zezwolenia lub licencji</w:t>
      </w:r>
      <w:r w:rsidRPr="008333AC">
        <w:t xml:space="preserve"> w zakresie wskazanym w części </w:t>
      </w:r>
      <w:r w:rsidRPr="008333AC">
        <w:rPr>
          <w:b/>
          <w:bCs/>
        </w:rPr>
        <w:t>V ust. 3 pkt 1) lit. a) SWZ,</w:t>
      </w:r>
    </w:p>
    <w:p w14:paraId="1A703987" w14:textId="2EE2295A" w:rsidR="001C1164" w:rsidRPr="008333AC" w:rsidRDefault="001C1164" w:rsidP="001C1164">
      <w:pPr>
        <w:pStyle w:val="Akapitzlist"/>
        <w:spacing w:before="120"/>
        <w:ind w:left="567"/>
        <w:contextualSpacing w:val="0"/>
        <w:jc w:val="both"/>
        <w:rPr>
          <w:bCs/>
          <w:iCs/>
        </w:rPr>
      </w:pPr>
      <w:r w:rsidRPr="008333AC">
        <w:t xml:space="preserve">tj. oryginału lub kopii poświadczonej za zgodność z oryginałem koncesji, zezwolenia, licencji lub innego dokumentu potwierdzającego posiadanie uprawnień do wykonywania określonej działalności lub czynności w zakresie objętym zamówieniem, to znaczy – posiadają </w:t>
      </w:r>
      <w:r w:rsidRPr="008333AC">
        <w:rPr>
          <w:b/>
          <w:bCs/>
          <w:u w:val="single"/>
        </w:rPr>
        <w:t>ważną/e licencję/e lub ważne zezwolenie/a na wykonywanie krajowego transportu drogowego rzeczy</w:t>
      </w:r>
      <w:r w:rsidRPr="008333AC">
        <w:t xml:space="preserve"> </w:t>
      </w:r>
      <w:r w:rsidRPr="008333AC">
        <w:rPr>
          <w:b/>
          <w:bCs/>
        </w:rPr>
        <w:t xml:space="preserve">// </w:t>
      </w:r>
      <w:r w:rsidRPr="008333AC">
        <w:rPr>
          <w:b/>
          <w:bCs/>
          <w:u w:val="single"/>
        </w:rPr>
        <w:t>wykonywanie zawodu przewoźnika drogowego rzeczy</w:t>
      </w:r>
      <w:r w:rsidRPr="008333AC">
        <w:rPr>
          <w:b/>
          <w:bCs/>
        </w:rPr>
        <w:t xml:space="preserve"> </w:t>
      </w:r>
      <w:r w:rsidRPr="008333AC">
        <w:t>– zgodnie z ustawą z dnia 06.09.2001r. o transporcie drogowym.</w:t>
      </w:r>
    </w:p>
    <w:p w14:paraId="12E1E79E" w14:textId="00AF23B7" w:rsidR="00B40469" w:rsidRPr="000A1582" w:rsidRDefault="00B40469" w:rsidP="000A1582">
      <w:pPr>
        <w:pStyle w:val="Akapitzlist"/>
        <w:numPr>
          <w:ilvl w:val="1"/>
          <w:numId w:val="7"/>
        </w:numPr>
        <w:spacing w:before="120" w:line="312" w:lineRule="auto"/>
        <w:contextualSpacing w:val="0"/>
        <w:jc w:val="both"/>
        <w:rPr>
          <w:bCs/>
          <w:iCs/>
          <w:color w:val="0070C0"/>
        </w:rPr>
      </w:pPr>
      <w:r w:rsidRPr="008333AC">
        <w:rPr>
          <w:bCs/>
          <w:iCs/>
        </w:rPr>
        <w:t xml:space="preserve">wykazu usług wykonanych, a w przypadku świadczeń powtarzających się lub ciągłych również wykonywanych, </w:t>
      </w:r>
      <w:r w:rsidRPr="008333AC">
        <w:rPr>
          <w:b/>
          <w:iCs/>
        </w:rPr>
        <w:t xml:space="preserve">w okresie ostatnich </w:t>
      </w:r>
      <w:r w:rsidR="00966996" w:rsidRPr="008333AC">
        <w:rPr>
          <w:b/>
          <w:iCs/>
        </w:rPr>
        <w:t>3 lat</w:t>
      </w:r>
      <w:r w:rsidRPr="008333AC">
        <w:rPr>
          <w:b/>
          <w:iCs/>
        </w:rPr>
        <w:t>,</w:t>
      </w:r>
      <w:r w:rsidRPr="008333AC">
        <w:rPr>
          <w:bCs/>
          <w:iCs/>
        </w:rPr>
        <w:t xml:space="preserve"> a jeżeli okres prowadzenia działalności jest krótszy – w tym okresie, wraz z podaniem ich wartości, przedmiotu, dat wykonania i podmiotów, na rzecz których usługi zostały wykonane, oraz </w:t>
      </w:r>
      <w:r w:rsidR="006B7860" w:rsidRPr="008333AC">
        <w:rPr>
          <w:bCs/>
          <w:iCs/>
        </w:rPr>
        <w:t>załączenia</w:t>
      </w:r>
      <w:r w:rsidRPr="008333AC">
        <w:rPr>
          <w:bCs/>
          <w:iCs/>
        </w:rPr>
        <w:t xml:space="preserve"> dowodów określających czy te usługi zostały wykonane lub są wykonywane należycie. Dowodami są referencje bądź inne dokumenty sporządzone przez podmiot, na rzecz którego usługi </w:t>
      </w:r>
      <w:r w:rsidRPr="000A1582">
        <w:rPr>
          <w:bCs/>
          <w:iCs/>
        </w:rPr>
        <w:t>zostały wykonane, a w przypadku świadczeń powtarzających się lub ciągłych są wykonywane. Jeżeli z uzasadnionej przyczyny</w:t>
      </w:r>
      <w:r w:rsidR="001C1164">
        <w:rPr>
          <w:bCs/>
          <w:iCs/>
        </w:rPr>
        <w:t> </w:t>
      </w:r>
      <w:r w:rsidRPr="000A1582">
        <w:rPr>
          <w:bCs/>
          <w:iCs/>
        </w:rPr>
        <w:t>o</w:t>
      </w:r>
      <w:r w:rsidR="00E91F7B">
        <w:rPr>
          <w:bCs/>
          <w:iCs/>
        </w:rPr>
        <w:t> </w:t>
      </w:r>
      <w:r w:rsidRPr="000A1582">
        <w:rPr>
          <w:bCs/>
          <w:iCs/>
        </w:rPr>
        <w:t xml:space="preserve">obiektywnym charakterze </w:t>
      </w:r>
      <w:r w:rsidR="008616AB" w:rsidRPr="000A1582">
        <w:rPr>
          <w:bCs/>
          <w:iCs/>
        </w:rPr>
        <w:t>Wykonawca</w:t>
      </w:r>
      <w:r w:rsidRPr="000A1582">
        <w:rPr>
          <w:bCs/>
          <w:iCs/>
        </w:rPr>
        <w:t xml:space="preserve"> nie jest w stanie uzyskać tych dokumentów – oświadczenie </w:t>
      </w:r>
      <w:r w:rsidR="00DB4D9E" w:rsidRPr="000A1582">
        <w:rPr>
          <w:bCs/>
          <w:iCs/>
        </w:rPr>
        <w:t>Wykonawcy</w:t>
      </w:r>
      <w:r w:rsidR="00702596" w:rsidRPr="000A1582">
        <w:rPr>
          <w:bCs/>
          <w:iCs/>
        </w:rPr>
        <w:t>.</w:t>
      </w:r>
      <w:r w:rsidRPr="000A1582">
        <w:rPr>
          <w:bCs/>
          <w:iCs/>
        </w:rPr>
        <w:t xml:space="preserve"> Wzór</w:t>
      </w:r>
      <w:r w:rsidR="0078720F" w:rsidRPr="000A1582">
        <w:rPr>
          <w:bCs/>
          <w:iCs/>
        </w:rPr>
        <w:t xml:space="preserve"> wykazu stanowi </w:t>
      </w:r>
      <w:r w:rsidR="0078720F" w:rsidRPr="000A1582">
        <w:rPr>
          <w:b/>
          <w:iCs/>
        </w:rPr>
        <w:t xml:space="preserve">Załącznik nr </w:t>
      </w:r>
      <w:r w:rsidR="00054C51" w:rsidRPr="000A1582">
        <w:rPr>
          <w:b/>
          <w:iCs/>
        </w:rPr>
        <w:t>4</w:t>
      </w:r>
      <w:r w:rsidR="0078720F" w:rsidRPr="000A1582">
        <w:rPr>
          <w:b/>
          <w:iCs/>
        </w:rPr>
        <w:t>.</w:t>
      </w:r>
      <w:r w:rsidR="00AA5DFD" w:rsidRPr="000A1582">
        <w:rPr>
          <w:b/>
          <w:iCs/>
        </w:rPr>
        <w:t>3</w:t>
      </w:r>
      <w:r w:rsidR="00FB0388" w:rsidRPr="000A1582">
        <w:rPr>
          <w:b/>
          <w:iCs/>
        </w:rPr>
        <w:t xml:space="preserve"> do SWZ</w:t>
      </w:r>
    </w:p>
    <w:p w14:paraId="020FDCC2" w14:textId="7D0F38A8" w:rsidR="00B40469" w:rsidRPr="00B6788B" w:rsidRDefault="00B40469" w:rsidP="001C1164">
      <w:pPr>
        <w:pStyle w:val="Akapitzlist"/>
        <w:numPr>
          <w:ilvl w:val="1"/>
          <w:numId w:val="7"/>
        </w:numPr>
        <w:spacing w:before="120" w:line="312" w:lineRule="auto"/>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C76C98">
        <w:rPr>
          <w:bCs/>
          <w:iCs/>
        </w:rPr>
        <w:t> </w:t>
      </w:r>
      <w:r w:rsidRPr="00B6788B">
        <w:rPr>
          <w:bCs/>
          <w:iCs/>
        </w:rPr>
        <w:t>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5A9ABA87" w:rsidR="008D3F97" w:rsidRPr="008D3F97" w:rsidRDefault="00463EF4" w:rsidP="001C1164">
      <w:pPr>
        <w:pStyle w:val="Akapitzlist"/>
        <w:numPr>
          <w:ilvl w:val="1"/>
          <w:numId w:val="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5E79608A"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w:t>
      </w:r>
      <w:r w:rsidR="00E91F7B">
        <w:rPr>
          <w:bCs/>
          <w:iCs/>
        </w:rPr>
        <w:t> </w:t>
      </w:r>
      <w:r w:rsidR="00880181" w:rsidRPr="00057162">
        <w:rPr>
          <w:bCs/>
          <w:iCs/>
        </w:rPr>
        <w:t>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732B496B"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5E05FA0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przekazuje wraz z</w:t>
      </w:r>
      <w:r w:rsidR="00E91F7B">
        <w:rPr>
          <w:bCs/>
          <w:iCs/>
        </w:rPr>
        <w:t> </w:t>
      </w:r>
      <w:r w:rsidRPr="00057162">
        <w:rPr>
          <w:bCs/>
          <w:iCs/>
        </w:rPr>
        <w:t xml:space="preserve">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459143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039660B3" w:rsidR="001B12E6" w:rsidRPr="008333AC" w:rsidRDefault="001B12E6" w:rsidP="006D7842">
      <w:pPr>
        <w:pStyle w:val="Akapitzlist"/>
        <w:numPr>
          <w:ilvl w:val="0"/>
          <w:numId w:val="9"/>
        </w:numPr>
        <w:spacing w:before="120" w:line="312" w:lineRule="auto"/>
        <w:contextualSpacing w:val="0"/>
        <w:jc w:val="both"/>
        <w:rPr>
          <w:bCs/>
        </w:rPr>
      </w:pPr>
      <w:r w:rsidRPr="008333AC">
        <w:rPr>
          <w:bCs/>
        </w:rPr>
        <w:t xml:space="preserve">W celu potwierdzenia spełnienia wymagań odnoszących się do przedmiotu zamówienia </w:t>
      </w:r>
      <w:r w:rsidR="006B0420" w:rsidRPr="008333AC">
        <w:rPr>
          <w:bCs/>
        </w:rPr>
        <w:t>Zamawiający</w:t>
      </w:r>
      <w:r w:rsidRPr="008333AC">
        <w:rPr>
          <w:bCs/>
        </w:rPr>
        <w:t xml:space="preserve"> wymaga złożenia</w:t>
      </w:r>
      <w:r w:rsidR="006D7842" w:rsidRPr="008333AC">
        <w:rPr>
          <w:bCs/>
        </w:rPr>
        <w:t xml:space="preserve"> p</w:t>
      </w:r>
      <w:r w:rsidRPr="008333AC">
        <w:rPr>
          <w:bCs/>
        </w:rPr>
        <w:t>rzedmiotowych środków dowodowych:</w:t>
      </w:r>
      <w:r w:rsidRPr="008333AC">
        <w:rPr>
          <w:bCs/>
          <w:color w:val="FF0000"/>
        </w:rPr>
        <w:t xml:space="preserve"> </w:t>
      </w:r>
      <w:r w:rsidR="00075BE5" w:rsidRPr="008333AC">
        <w:rPr>
          <w:b/>
        </w:rPr>
        <w:t>NIE DOTYCZY</w:t>
      </w:r>
    </w:p>
    <w:p w14:paraId="4EAD89A3" w14:textId="77777777" w:rsidR="00FA58EE" w:rsidRPr="00EF2C96" w:rsidRDefault="00FA58EE" w:rsidP="00FA58EE">
      <w:pPr>
        <w:pStyle w:val="Akapitzlist"/>
        <w:numPr>
          <w:ilvl w:val="0"/>
          <w:numId w:val="9"/>
        </w:numPr>
        <w:spacing w:before="120"/>
        <w:ind w:left="431" w:hanging="425"/>
        <w:contextualSpacing w:val="0"/>
        <w:jc w:val="both"/>
        <w:rPr>
          <w:bCs/>
        </w:rPr>
      </w:pPr>
      <w:bookmarkStart w:id="35" w:name="_Hlk128570020"/>
      <w:r w:rsidRPr="00EF2C96">
        <w:rPr>
          <w:bCs/>
        </w:rPr>
        <w:t xml:space="preserve">Zamawiający </w:t>
      </w:r>
      <w:r w:rsidRPr="00842345">
        <w:rPr>
          <w:b/>
          <w:color w:val="EE0000"/>
        </w:rPr>
        <w:t>nie wymaga</w:t>
      </w:r>
      <w:r w:rsidRPr="00842345">
        <w:rPr>
          <w:bCs/>
          <w:color w:val="EE0000"/>
        </w:rPr>
        <w:t xml:space="preserve"> </w:t>
      </w:r>
      <w:r w:rsidRPr="00EF2C96">
        <w:rPr>
          <w:bCs/>
        </w:rPr>
        <w:t>złożenia przedmiotowych środków dowodowych w celu potwierdzenia spełnienia wymagań odnoszących się do przedmiotu zamówienia.</w:t>
      </w:r>
    </w:p>
    <w:bookmarkEnd w:id="35"/>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41F1EBB2"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w:t>
      </w:r>
      <w:r w:rsidR="008333AC">
        <w:rPr>
          <w:b/>
        </w:rPr>
        <w:t> </w:t>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459144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56BDB67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8333AC">
        <w:rPr>
          <w:bCs/>
        </w:rPr>
        <w:t> </w:t>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459144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6C8EE661" w14:textId="012A22EA" w:rsidR="008333AC" w:rsidRPr="008333AC" w:rsidRDefault="008333AC" w:rsidP="008333AC">
      <w:pPr>
        <w:spacing w:before="120" w:line="312" w:lineRule="auto"/>
        <w:jc w:val="both"/>
        <w:rPr>
          <w:b/>
          <w:strike/>
          <w:sz w:val="22"/>
          <w:szCs w:val="22"/>
        </w:rPr>
      </w:pPr>
      <w:r w:rsidRPr="008333AC">
        <w:rPr>
          <w:bCs/>
          <w:sz w:val="24"/>
          <w:szCs w:val="24"/>
        </w:rPr>
        <w:t xml:space="preserve">Zamawiający </w:t>
      </w:r>
      <w:r w:rsidRPr="00532E10">
        <w:rPr>
          <w:b/>
          <w:color w:val="EE0000"/>
          <w:sz w:val="24"/>
          <w:szCs w:val="24"/>
          <w:u w:val="single"/>
        </w:rPr>
        <w:t>nie wymaga</w:t>
      </w:r>
      <w:r w:rsidRPr="00532E10">
        <w:rPr>
          <w:bCs/>
          <w:color w:val="EE0000"/>
          <w:sz w:val="24"/>
          <w:szCs w:val="24"/>
        </w:rPr>
        <w:t xml:space="preserve"> </w:t>
      </w:r>
      <w:r w:rsidRPr="008333AC">
        <w:rPr>
          <w:bCs/>
          <w:sz w:val="24"/>
          <w:szCs w:val="24"/>
        </w:rPr>
        <w:t>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459144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17119F5E"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w:t>
      </w:r>
      <w:r w:rsidR="00E91F7B">
        <w:rPr>
          <w:bCs/>
        </w:rPr>
        <w:t> </w:t>
      </w:r>
      <w:r w:rsidRPr="00057162">
        <w:rPr>
          <w:bCs/>
        </w:rPr>
        <w:t>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2EC91DF8" w:rsidR="00273EAA" w:rsidRPr="00895B8E" w:rsidRDefault="00273EAA" w:rsidP="00273EAA">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w:t>
      </w:r>
      <w:r w:rsidR="00E91F7B">
        <w:rPr>
          <w:bCs/>
        </w:rPr>
        <w:t> </w:t>
      </w:r>
      <w:r w:rsidRPr="00895B8E">
        <w:rPr>
          <w:bCs/>
        </w:rPr>
        <w:t>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5852FBF5"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w:t>
      </w:r>
      <w:r w:rsidR="008333AC">
        <w:rPr>
          <w:bCs/>
        </w:rPr>
        <w:t> </w:t>
      </w:r>
      <w:r w:rsidRPr="00895B8E">
        <w:rPr>
          <w:bCs/>
        </w:rPr>
        <w:t>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411BCA23"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w:t>
      </w:r>
      <w:r w:rsidR="00E91F7B">
        <w:rPr>
          <w:bCs/>
        </w:rPr>
        <w:t> </w:t>
      </w:r>
      <w:r w:rsidRPr="00435C7C">
        <w:rPr>
          <w:bCs/>
        </w:rPr>
        <w:t>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459144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2324B3E5" w14:textId="1CC05A6C" w:rsidR="004B51B3" w:rsidRPr="00EF2C96" w:rsidRDefault="004B51B3" w:rsidP="004B51B3">
      <w:pPr>
        <w:pStyle w:val="Akapitzlist"/>
        <w:numPr>
          <w:ilvl w:val="0"/>
          <w:numId w:val="10"/>
        </w:numPr>
        <w:spacing w:before="120" w:line="312" w:lineRule="auto"/>
        <w:contextualSpacing w:val="0"/>
        <w:jc w:val="both"/>
        <w:rPr>
          <w:bCs/>
        </w:rPr>
      </w:pPr>
      <w:bookmarkStart w:id="51" w:name="_Toc106095850"/>
      <w:bookmarkStart w:id="52" w:name="_Toc106096394"/>
      <w:bookmarkStart w:id="53" w:name="_Hlk106710689"/>
      <w:r w:rsidRPr="00EF2C96">
        <w:rPr>
          <w:bCs/>
        </w:rPr>
        <w:t xml:space="preserve">Ofertę należy złożyć </w:t>
      </w:r>
      <w:r w:rsidRPr="00EF2C96">
        <w:rPr>
          <w:b/>
          <w:color w:val="FF0000"/>
        </w:rPr>
        <w:t xml:space="preserve">do: </w:t>
      </w:r>
      <w:r w:rsidR="0034270E">
        <w:rPr>
          <w:b/>
          <w:color w:val="FF0000"/>
        </w:rPr>
        <w:t>07</w:t>
      </w:r>
      <w:r w:rsidRPr="00EF2C96">
        <w:rPr>
          <w:b/>
          <w:color w:val="FF0000"/>
        </w:rPr>
        <w:t>.</w:t>
      </w:r>
      <w:r w:rsidR="0034270E">
        <w:rPr>
          <w:b/>
          <w:color w:val="FF0000"/>
        </w:rPr>
        <w:t>08</w:t>
      </w:r>
      <w:r>
        <w:rPr>
          <w:b/>
          <w:color w:val="FF0000"/>
        </w:rPr>
        <w:t>.</w:t>
      </w:r>
      <w:r w:rsidRPr="00EF2C96">
        <w:rPr>
          <w:b/>
          <w:color w:val="FF0000"/>
        </w:rPr>
        <w:t xml:space="preserve">2025 r. godz. </w:t>
      </w:r>
      <w:r w:rsidR="0034270E">
        <w:rPr>
          <w:b/>
          <w:color w:val="FF0000"/>
        </w:rPr>
        <w:t>09</w:t>
      </w:r>
      <w:r w:rsidRPr="00EF2C96">
        <w:rPr>
          <w:b/>
          <w:color w:val="FF0000"/>
        </w:rPr>
        <w:t xml:space="preserve"> : 00 .</w:t>
      </w:r>
    </w:p>
    <w:p w14:paraId="52161FF9" w14:textId="383B6936" w:rsidR="004B51B3" w:rsidRPr="00EF2C96" w:rsidRDefault="004B51B3" w:rsidP="004B51B3">
      <w:pPr>
        <w:pStyle w:val="Akapitzlist"/>
        <w:numPr>
          <w:ilvl w:val="0"/>
          <w:numId w:val="10"/>
        </w:numPr>
        <w:spacing w:before="120" w:line="312" w:lineRule="auto"/>
        <w:contextualSpacing w:val="0"/>
        <w:jc w:val="both"/>
        <w:rPr>
          <w:bCs/>
        </w:rPr>
      </w:pPr>
      <w:r w:rsidRPr="00EF2C96">
        <w:rPr>
          <w:bCs/>
        </w:rPr>
        <w:t>Otwarcie ofert nie jest jawne i nastąpi w dniu</w:t>
      </w:r>
      <w:r>
        <w:rPr>
          <w:b/>
          <w:color w:val="FF0000"/>
        </w:rPr>
        <w:t xml:space="preserve"> </w:t>
      </w:r>
      <w:r w:rsidR="0034270E">
        <w:rPr>
          <w:b/>
          <w:color w:val="FF0000"/>
        </w:rPr>
        <w:t>07</w:t>
      </w:r>
      <w:r>
        <w:rPr>
          <w:b/>
          <w:color w:val="FF0000"/>
        </w:rPr>
        <w:t>.</w:t>
      </w:r>
      <w:r w:rsidR="0034270E">
        <w:rPr>
          <w:b/>
          <w:color w:val="FF0000"/>
        </w:rPr>
        <w:t>08.</w:t>
      </w:r>
      <w:r w:rsidRPr="00EF2C96">
        <w:rPr>
          <w:b/>
          <w:color w:val="FF0000"/>
        </w:rPr>
        <w:t xml:space="preserve">2025 r. godz. </w:t>
      </w:r>
      <w:r w:rsidR="0034270E">
        <w:rPr>
          <w:b/>
          <w:color w:val="FF0000"/>
        </w:rPr>
        <w:t>09</w:t>
      </w:r>
      <w:r w:rsidRPr="00EF2C96">
        <w:rPr>
          <w:b/>
          <w:color w:val="FF0000"/>
        </w:rPr>
        <w:t xml:space="preserve"> : </w:t>
      </w:r>
      <w:r w:rsidR="0034270E">
        <w:rPr>
          <w:b/>
          <w:color w:val="FF0000"/>
        </w:rPr>
        <w:t xml:space="preserve">00 </w:t>
      </w:r>
      <w:r w:rsidRPr="00EF2C96">
        <w:rPr>
          <w:b/>
          <w:color w:val="FF0000"/>
        </w:rPr>
        <w:t>.</w:t>
      </w:r>
    </w:p>
    <w:p w14:paraId="35D56DBF" w14:textId="77777777" w:rsidR="004B51B3" w:rsidRPr="00EF2C96" w:rsidRDefault="004B51B3" w:rsidP="004B51B3">
      <w:pPr>
        <w:pStyle w:val="Akapitzlist"/>
        <w:numPr>
          <w:ilvl w:val="0"/>
          <w:numId w:val="10"/>
        </w:numPr>
        <w:spacing w:before="120" w:line="312" w:lineRule="auto"/>
        <w:contextualSpacing w:val="0"/>
        <w:jc w:val="both"/>
        <w:rPr>
          <w:b/>
        </w:rPr>
      </w:pPr>
      <w:r w:rsidRPr="00EF2C96">
        <w:rPr>
          <w:b/>
        </w:rPr>
        <w:t>Do składania i otwarcia ofert używany jest portal EFO.</w:t>
      </w:r>
    </w:p>
    <w:p w14:paraId="57E00D81" w14:textId="77777777" w:rsidR="004B51B3" w:rsidRPr="000B6C5D" w:rsidRDefault="004B51B3" w:rsidP="004B51B3">
      <w:pPr>
        <w:pStyle w:val="Akapitzlist"/>
        <w:numPr>
          <w:ilvl w:val="0"/>
          <w:numId w:val="10"/>
        </w:numPr>
        <w:spacing w:before="120" w:line="312" w:lineRule="auto"/>
        <w:contextualSpacing w:val="0"/>
        <w:jc w:val="both"/>
      </w:pPr>
      <w:bookmarkStart w:id="54" w:name="_Hlk66272020"/>
      <w:r w:rsidRPr="00EF2C96">
        <w:t xml:space="preserve">Aukcja elektroniczna rozpocznie się w terminie wyznaczonym w zaproszeniu do aukcji, które użytkownik otrzyma niezwłocznie po upływie terminu otwarcia ofert. Szczegóły dotyczące aukcji elektronicznej określone </w:t>
      </w:r>
      <w:r w:rsidRPr="000B6C5D">
        <w:t xml:space="preserve">zostały w Części XVII SWZ. </w:t>
      </w:r>
    </w:p>
    <w:p w14:paraId="4972F4E4" w14:textId="77777777" w:rsidR="004B51B3" w:rsidRPr="000B6C5D" w:rsidRDefault="004B51B3" w:rsidP="004B51B3">
      <w:pPr>
        <w:pStyle w:val="Ustp"/>
        <w:numPr>
          <w:ilvl w:val="0"/>
          <w:numId w:val="10"/>
        </w:numPr>
        <w:rPr>
          <w:strike/>
        </w:rPr>
      </w:pPr>
      <w:r w:rsidRPr="000B6C5D">
        <w:t xml:space="preserve">Informacja o złożonych ofertach zostanie opublikowana w Profilu Nabywcy niezwłocznie po przeprowadzeniu aukcji japońskiej/ </w:t>
      </w:r>
      <w:r w:rsidRPr="000B6C5D">
        <w:rPr>
          <w:color w:val="FF0000"/>
        </w:rPr>
        <w:t>holenderskiej</w:t>
      </w:r>
      <w:r w:rsidRPr="000B6C5D">
        <w:t xml:space="preserve"> i zawierać będzie następujące informacje: nazwy (firmy), adresy Wykonawców, informacje dotyczące ceny </w:t>
      </w:r>
      <w:r w:rsidRPr="000B6C5D">
        <w:rPr>
          <w:color w:val="FF0000"/>
        </w:rPr>
        <w:t>z oferty,</w:t>
      </w:r>
      <w:r w:rsidRPr="000B6C5D">
        <w:t xml:space="preserve"> a także nazwę Wykonawcy, który w wyniku aukcji złożył najkorzystniejszą ofertę.</w:t>
      </w:r>
    </w:p>
    <w:p w14:paraId="5A299F4D" w14:textId="57C8247F" w:rsidR="004B51B3" w:rsidRPr="00EF2C96" w:rsidRDefault="004B51B3" w:rsidP="004B51B3">
      <w:pPr>
        <w:pStyle w:val="Akapitzlist"/>
        <w:numPr>
          <w:ilvl w:val="0"/>
          <w:numId w:val="10"/>
        </w:numPr>
        <w:spacing w:before="120" w:line="312" w:lineRule="auto"/>
        <w:contextualSpacing w:val="0"/>
        <w:jc w:val="both"/>
        <w:rPr>
          <w:b/>
          <w:color w:val="FF0000"/>
        </w:rPr>
      </w:pPr>
      <w:r w:rsidRPr="00EF2C96">
        <w:rPr>
          <w:bCs/>
        </w:rPr>
        <w:t xml:space="preserve">Wykonawca pozostaje związany złożoną ofertą </w:t>
      </w:r>
      <w:r w:rsidRPr="00EF2C96">
        <w:rPr>
          <w:b/>
          <w:color w:val="FF0000"/>
        </w:rPr>
        <w:t xml:space="preserve">do dnia </w:t>
      </w:r>
      <w:r w:rsidR="0034270E">
        <w:rPr>
          <w:b/>
          <w:color w:val="FF0000"/>
        </w:rPr>
        <w:t>04</w:t>
      </w:r>
      <w:r w:rsidRPr="00EF2C96">
        <w:rPr>
          <w:b/>
          <w:color w:val="FF0000"/>
        </w:rPr>
        <w:t>.</w:t>
      </w:r>
      <w:r w:rsidR="0034270E">
        <w:rPr>
          <w:b/>
          <w:color w:val="FF0000"/>
        </w:rPr>
        <w:t>11</w:t>
      </w:r>
      <w:r w:rsidRPr="00EF2C96">
        <w:rPr>
          <w:b/>
          <w:color w:val="FF0000"/>
        </w:rPr>
        <w:t>.2025 r.</w:t>
      </w:r>
      <w:r w:rsidRPr="00EF2C96">
        <w:rPr>
          <w:bCs/>
        </w:rPr>
        <w:t xml:space="preserve"> Pierwszym dniem terminu jest dzień, w którym upływa termin składania ofert.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204591444"/>
      <w:bookmarkEnd w:id="5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204591445"/>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C320E8B"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w:t>
      </w:r>
      <w:r w:rsidR="008333AC">
        <w:rPr>
          <w:bCs/>
        </w:rPr>
        <w:t>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20459144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pPr>
        <w:pStyle w:val="Akapitzlist"/>
        <w:numPr>
          <w:ilvl w:val="0"/>
          <w:numId w:val="65"/>
        </w:numPr>
        <w:spacing w:before="120" w:line="312" w:lineRule="auto"/>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Hlk106623427"/>
      <w:bookmarkStart w:id="65" w:name="_Toc20459144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5"/>
    </w:p>
    <w:bookmarkEnd w:id="64"/>
    <w:p w14:paraId="556466D8" w14:textId="77777777" w:rsidR="004B51B3" w:rsidRPr="00C400A8" w:rsidRDefault="004B51B3">
      <w:pPr>
        <w:numPr>
          <w:ilvl w:val="0"/>
          <w:numId w:val="90"/>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07CA3D05" w14:textId="77777777" w:rsidR="004B51B3" w:rsidRPr="000B6C5D" w:rsidRDefault="004B51B3">
      <w:pPr>
        <w:numPr>
          <w:ilvl w:val="0"/>
          <w:numId w:val="90"/>
        </w:numPr>
        <w:spacing w:before="120" w:line="312" w:lineRule="auto"/>
        <w:jc w:val="both"/>
        <w:rPr>
          <w:bCs/>
          <w:color w:val="000000"/>
          <w:sz w:val="24"/>
          <w:szCs w:val="24"/>
        </w:rPr>
      </w:pPr>
      <w:r w:rsidRPr="00C400A8">
        <w:rPr>
          <w:bCs/>
          <w:color w:val="000000"/>
          <w:sz w:val="24"/>
          <w:szCs w:val="24"/>
        </w:rPr>
        <w:t xml:space="preserve">Zamawiający przeprowadzi </w:t>
      </w:r>
      <w:r w:rsidRPr="000B6C5D">
        <w:rPr>
          <w:bCs/>
          <w:color w:val="000000"/>
          <w:sz w:val="24"/>
          <w:szCs w:val="24"/>
        </w:rPr>
        <w:t xml:space="preserve">aukcję elektroniczną w formie aukcji japońskiej / angielskiej / </w:t>
      </w:r>
      <w:r w:rsidRPr="000B6C5D">
        <w:rPr>
          <w:bCs/>
          <w:color w:val="FF0000"/>
          <w:sz w:val="24"/>
          <w:szCs w:val="24"/>
        </w:rPr>
        <w:t>holenderskiej – odwróconej, zwanej dalej aukcją holenderską</w:t>
      </w:r>
      <w:r w:rsidRPr="000B6C5D">
        <w:rPr>
          <w:bCs/>
          <w:color w:val="000000"/>
          <w:sz w:val="24"/>
          <w:szCs w:val="24"/>
        </w:rPr>
        <w:t>, która może odbyć się nawet przy uczestnictwie jednego Wykonawcy.</w:t>
      </w:r>
    </w:p>
    <w:p w14:paraId="7493A668" w14:textId="77777777" w:rsidR="004B51B3" w:rsidRPr="00C400A8" w:rsidRDefault="004B51B3">
      <w:pPr>
        <w:numPr>
          <w:ilvl w:val="0"/>
          <w:numId w:val="90"/>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5F63C975" w14:textId="77777777" w:rsidR="004B51B3" w:rsidRPr="00C400A8" w:rsidRDefault="004B51B3">
      <w:pPr>
        <w:numPr>
          <w:ilvl w:val="0"/>
          <w:numId w:val="90"/>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w:t>
      </w:r>
      <w:r>
        <w:rPr>
          <w:bCs/>
          <w:color w:val="000000"/>
          <w:sz w:val="24"/>
          <w:szCs w:val="24"/>
        </w:rPr>
        <w:t> </w:t>
      </w:r>
      <w:r w:rsidRPr="00C400A8">
        <w:rPr>
          <w:bCs/>
          <w:color w:val="000000"/>
          <w:sz w:val="24"/>
          <w:szCs w:val="24"/>
        </w:rPr>
        <w:t>zaproszeniu do aukcji.</w:t>
      </w:r>
    </w:p>
    <w:p w14:paraId="12347A14" w14:textId="20B94517" w:rsidR="004B51B3" w:rsidRPr="00C400A8" w:rsidRDefault="004B51B3">
      <w:pPr>
        <w:numPr>
          <w:ilvl w:val="0"/>
          <w:numId w:val="90"/>
        </w:numPr>
        <w:spacing w:before="120" w:line="312" w:lineRule="auto"/>
        <w:jc w:val="both"/>
        <w:rPr>
          <w:color w:val="000000"/>
          <w:sz w:val="24"/>
          <w:szCs w:val="24"/>
        </w:rPr>
      </w:pPr>
      <w:r w:rsidRPr="00C400A8">
        <w:rPr>
          <w:color w:val="000000"/>
          <w:sz w:val="24"/>
          <w:szCs w:val="24"/>
        </w:rPr>
        <w:t>Powiadomienie o aukcji elektronicznej jest wysyłane niezwłocznie (</w:t>
      </w:r>
      <w:r w:rsidRPr="000B6C5D">
        <w:rPr>
          <w:color w:val="000000"/>
          <w:sz w:val="24"/>
          <w:szCs w:val="24"/>
        </w:rPr>
        <w:t xml:space="preserve">zazwyczaj do 15 minut) po otwarciu ofert. </w:t>
      </w:r>
      <w:r w:rsidRPr="000B6C5D">
        <w:rPr>
          <w:color w:val="000000"/>
          <w:sz w:val="24"/>
          <w:szCs w:val="24"/>
          <w:u w:val="single"/>
        </w:rPr>
        <w:t>Termin rozpoczęcia aukcji elektronicznej</w:t>
      </w:r>
      <w:r w:rsidRPr="000B6C5D">
        <w:rPr>
          <w:color w:val="000000"/>
          <w:sz w:val="24"/>
          <w:szCs w:val="24"/>
        </w:rPr>
        <w:t xml:space="preserve"> ustalany jest </w:t>
      </w:r>
      <w:r w:rsidRPr="000B6C5D">
        <w:rPr>
          <w:b/>
          <w:bCs/>
          <w:color w:val="FF0000"/>
          <w:sz w:val="24"/>
          <w:szCs w:val="24"/>
          <w:u w:val="single"/>
        </w:rPr>
        <w:t>na 90 minut</w:t>
      </w:r>
      <w:r w:rsidRPr="000B6C5D">
        <w:rPr>
          <w:b/>
          <w:bCs/>
          <w:color w:val="FF0000"/>
          <w:sz w:val="24"/>
          <w:szCs w:val="24"/>
        </w:rPr>
        <w:t xml:space="preserve"> po otwarciu ofert</w:t>
      </w:r>
      <w:r w:rsidRPr="000B6C5D">
        <w:rPr>
          <w:color w:val="000000"/>
          <w:sz w:val="24"/>
          <w:szCs w:val="24"/>
        </w:rPr>
        <w:t>, przy czym Zamawiający zastrzega sobie prawo ustalenia innego terminu rozpoczęcia aukcji. W przypadku postępowań wielozadaniowych, dopuszcza się możliwość</w:t>
      </w:r>
      <w:r w:rsidRPr="00C400A8">
        <w:rPr>
          <w:color w:val="000000"/>
          <w:sz w:val="24"/>
          <w:szCs w:val="24"/>
        </w:rPr>
        <w:t xml:space="preserve"> prowadzenia jednocześnie aukcji dla kilku zadań, przy czym aukcje dla części zadań mogą odbywać się w</w:t>
      </w:r>
      <w:r w:rsidR="002C6AAE">
        <w:rPr>
          <w:color w:val="000000"/>
          <w:sz w:val="24"/>
          <w:szCs w:val="24"/>
        </w:rPr>
        <w:t> </w:t>
      </w:r>
      <w:r w:rsidRPr="00C400A8">
        <w:rPr>
          <w:color w:val="000000"/>
          <w:sz w:val="24"/>
          <w:szCs w:val="24"/>
        </w:rPr>
        <w:t>kolejnych dniach.</w:t>
      </w:r>
    </w:p>
    <w:p w14:paraId="023C0C50" w14:textId="77777777" w:rsidR="004B51B3" w:rsidRPr="004B4182" w:rsidRDefault="004B51B3">
      <w:pPr>
        <w:numPr>
          <w:ilvl w:val="0"/>
          <w:numId w:val="90"/>
        </w:numPr>
        <w:spacing w:before="120" w:line="312" w:lineRule="auto"/>
        <w:jc w:val="both"/>
        <w:rPr>
          <w:color w:val="000000"/>
          <w:sz w:val="24"/>
          <w:szCs w:val="24"/>
          <w:u w:val="single"/>
        </w:rPr>
      </w:pPr>
      <w:r w:rsidRPr="004B4182">
        <w:rPr>
          <w:color w:val="000000"/>
          <w:sz w:val="24"/>
          <w:szCs w:val="24"/>
          <w:u w:val="single"/>
        </w:rPr>
        <w:t>Powiadomienia o rozpoczęciu aukcji otrzymują:</w:t>
      </w:r>
    </w:p>
    <w:p w14:paraId="54B111A2" w14:textId="77777777" w:rsidR="004B51B3" w:rsidRPr="00C400A8" w:rsidRDefault="004B51B3">
      <w:pPr>
        <w:numPr>
          <w:ilvl w:val="1"/>
          <w:numId w:val="90"/>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27FE5304" w14:textId="77777777" w:rsidR="004B51B3" w:rsidRPr="00C400A8" w:rsidRDefault="004B51B3">
      <w:pPr>
        <w:numPr>
          <w:ilvl w:val="1"/>
          <w:numId w:val="90"/>
        </w:numPr>
        <w:spacing w:before="120" w:line="312" w:lineRule="auto"/>
        <w:contextualSpacing/>
        <w:jc w:val="both"/>
        <w:rPr>
          <w:color w:val="000000"/>
          <w:sz w:val="24"/>
          <w:szCs w:val="24"/>
        </w:rPr>
      </w:pPr>
      <w:r w:rsidRPr="00C400A8">
        <w:rPr>
          <w:color w:val="000000"/>
          <w:sz w:val="24"/>
          <w:szCs w:val="24"/>
        </w:rPr>
        <w:t xml:space="preserve">w przypadku aukcji japońskiej albo </w:t>
      </w:r>
      <w:r w:rsidRPr="00936C68">
        <w:rPr>
          <w:color w:val="FF0000"/>
          <w:sz w:val="24"/>
          <w:szCs w:val="24"/>
        </w:rPr>
        <w:t xml:space="preserve">holenderskiej </w:t>
      </w:r>
      <w:r w:rsidRPr="00C400A8">
        <w:rPr>
          <w:color w:val="000000"/>
          <w:sz w:val="24"/>
          <w:szCs w:val="24"/>
        </w:rPr>
        <w:t>w postępowaniu innym niż na zawarcie umowy wykonawczej – powiadomienie wraz z tymczasowym loginem i</w:t>
      </w:r>
      <w:r>
        <w:rPr>
          <w:color w:val="000000"/>
          <w:sz w:val="24"/>
          <w:szCs w:val="24"/>
        </w:rPr>
        <w:t> </w:t>
      </w:r>
      <w:r w:rsidRPr="00C400A8">
        <w:rPr>
          <w:color w:val="000000"/>
          <w:sz w:val="24"/>
          <w:szCs w:val="24"/>
        </w:rPr>
        <w:t>hasłem jest wysyłane do osób ujętych na liście „Osoby upoważnione do składania ofert w aukcji”. Natomiast do osób ujętych w polu „Osoba prowadząca postępowanie” jest wysyłane powiadomienie o</w:t>
      </w:r>
      <w:r>
        <w:rPr>
          <w:color w:val="000000"/>
          <w:sz w:val="24"/>
          <w:szCs w:val="24"/>
        </w:rPr>
        <w:t> </w:t>
      </w:r>
      <w:r w:rsidRPr="00C400A8">
        <w:rPr>
          <w:color w:val="000000"/>
          <w:sz w:val="24"/>
          <w:szCs w:val="24"/>
        </w:rPr>
        <w:t>terminie aukcji bez informacji o tymczasowym loginem.</w:t>
      </w:r>
    </w:p>
    <w:p w14:paraId="62C37ECB" w14:textId="77777777" w:rsidR="004B51B3" w:rsidRPr="00C400A8" w:rsidRDefault="004B51B3">
      <w:pPr>
        <w:numPr>
          <w:ilvl w:val="0"/>
          <w:numId w:val="90"/>
        </w:numPr>
        <w:spacing w:before="120" w:line="312" w:lineRule="auto"/>
        <w:jc w:val="both"/>
        <w:rPr>
          <w:color w:val="000000"/>
          <w:sz w:val="24"/>
          <w:szCs w:val="24"/>
        </w:rPr>
      </w:pPr>
      <w:r w:rsidRPr="004B4182">
        <w:rPr>
          <w:color w:val="000000"/>
          <w:sz w:val="24"/>
          <w:szCs w:val="24"/>
          <w:u w:val="single"/>
        </w:rPr>
        <w:t>Nie ma konieczności indywidualnego zakładania konta użytkownika</w:t>
      </w:r>
      <w:r w:rsidRPr="00C400A8">
        <w:rPr>
          <w:color w:val="000000"/>
          <w:sz w:val="24"/>
          <w:szCs w:val="24"/>
        </w:rPr>
        <w:t xml:space="preserve"> w systemie aukcyjnym przed rozpoczęciem aukcji:</w:t>
      </w:r>
    </w:p>
    <w:p w14:paraId="00E41062" w14:textId="77777777" w:rsidR="004B51B3" w:rsidRPr="00C400A8" w:rsidRDefault="004B51B3">
      <w:pPr>
        <w:numPr>
          <w:ilvl w:val="1"/>
          <w:numId w:val="90"/>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w:t>
      </w:r>
      <w:r>
        <w:rPr>
          <w:color w:val="000000"/>
          <w:sz w:val="24"/>
          <w:szCs w:val="24"/>
        </w:rPr>
        <w:t> </w:t>
      </w:r>
      <w:r w:rsidRPr="00C400A8">
        <w:rPr>
          <w:color w:val="000000"/>
          <w:sz w:val="24"/>
          <w:szCs w:val="24"/>
        </w:rPr>
        <w:t>„Osoby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485542E3" w14:textId="77777777" w:rsidR="004B51B3" w:rsidRPr="00C400A8" w:rsidRDefault="004B51B3">
      <w:pPr>
        <w:numPr>
          <w:ilvl w:val="1"/>
          <w:numId w:val="90"/>
        </w:numPr>
        <w:spacing w:before="120" w:line="312" w:lineRule="auto"/>
        <w:contextualSpacing/>
        <w:jc w:val="both"/>
        <w:rPr>
          <w:color w:val="000000"/>
          <w:sz w:val="24"/>
          <w:szCs w:val="24"/>
        </w:rPr>
      </w:pPr>
      <w:r w:rsidRPr="00C400A8">
        <w:rPr>
          <w:color w:val="000000"/>
          <w:sz w:val="24"/>
          <w:szCs w:val="24"/>
        </w:rPr>
        <w:t xml:space="preserve">w przypadku aukcji </w:t>
      </w:r>
      <w:r w:rsidRPr="00B96CD4">
        <w:rPr>
          <w:color w:val="000000"/>
          <w:sz w:val="24"/>
          <w:szCs w:val="24"/>
          <w:u w:val="single"/>
        </w:rPr>
        <w:t xml:space="preserve">japońskiej </w:t>
      </w:r>
      <w:r w:rsidRPr="00B96CD4">
        <w:rPr>
          <w:color w:val="FF0000"/>
          <w:sz w:val="24"/>
          <w:szCs w:val="24"/>
          <w:u w:val="single"/>
        </w:rPr>
        <w:t xml:space="preserve">i holenderskiej </w:t>
      </w:r>
      <w:r w:rsidRPr="00B96CD4">
        <w:rPr>
          <w:color w:val="000000"/>
          <w:sz w:val="24"/>
          <w:szCs w:val="24"/>
          <w:u w:val="single"/>
        </w:rPr>
        <w:t>tworzone jest "tymczasowe" konto</w:t>
      </w:r>
      <w:r w:rsidRPr="00C400A8">
        <w:rPr>
          <w:color w:val="000000"/>
          <w:sz w:val="24"/>
          <w:szCs w:val="24"/>
        </w:rPr>
        <w:t xml:space="preserve"> dedykowane dla aukcji z konkretnego postępowania. </w:t>
      </w:r>
      <w:r w:rsidRPr="00B96CD4">
        <w:rPr>
          <w:color w:val="000000"/>
          <w:sz w:val="24"/>
          <w:szCs w:val="24"/>
          <w:u w:val="single"/>
        </w:rPr>
        <w:t>Konto jest wysyłane jest tylko do osób ujętych na liście „Osoby upoważnione do składania ofert w aukcji”.</w:t>
      </w:r>
    </w:p>
    <w:p w14:paraId="09F3DCA8" w14:textId="77777777" w:rsidR="004B51B3" w:rsidRPr="00C400A8" w:rsidRDefault="004B51B3">
      <w:pPr>
        <w:numPr>
          <w:ilvl w:val="1"/>
          <w:numId w:val="90"/>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6B64BDF8" w14:textId="77777777" w:rsidR="004B51B3" w:rsidRPr="00C400A8" w:rsidRDefault="004B51B3">
      <w:pPr>
        <w:numPr>
          <w:ilvl w:val="0"/>
          <w:numId w:val="90"/>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Pr>
          <w:color w:val="000000"/>
          <w:sz w:val="24"/>
          <w:szCs w:val="24"/>
        </w:rPr>
        <w:t> </w:t>
      </w:r>
      <w:r w:rsidRPr="00C400A8">
        <w:rPr>
          <w:color w:val="000000"/>
          <w:sz w:val="24"/>
          <w:szCs w:val="24"/>
        </w:rPr>
        <w:t>aukcji”.</w:t>
      </w:r>
    </w:p>
    <w:p w14:paraId="12D8C1FE" w14:textId="77777777" w:rsidR="004B51B3" w:rsidRPr="00C400A8" w:rsidRDefault="004B51B3">
      <w:pPr>
        <w:numPr>
          <w:ilvl w:val="0"/>
          <w:numId w:val="90"/>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2096DA28" w14:textId="77777777" w:rsidR="004B51B3" w:rsidRPr="00C400A8" w:rsidRDefault="004B51B3">
      <w:pPr>
        <w:numPr>
          <w:ilvl w:val="0"/>
          <w:numId w:val="90"/>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563C02CD" w14:textId="77777777" w:rsidR="004B51B3" w:rsidRPr="00C400A8" w:rsidRDefault="004B51B3">
      <w:pPr>
        <w:numPr>
          <w:ilvl w:val="0"/>
          <w:numId w:val="90"/>
        </w:numPr>
        <w:spacing w:before="120" w:line="312" w:lineRule="auto"/>
        <w:jc w:val="both"/>
        <w:rPr>
          <w:color w:val="000000"/>
          <w:sz w:val="24"/>
          <w:szCs w:val="24"/>
        </w:rPr>
      </w:pPr>
      <w:r w:rsidRPr="00C400A8">
        <w:rPr>
          <w:color w:val="000000"/>
          <w:sz w:val="24"/>
          <w:szCs w:val="24"/>
        </w:rPr>
        <w:t>Wymagania sprzętowe:</w:t>
      </w:r>
    </w:p>
    <w:p w14:paraId="57445D3F" w14:textId="77777777" w:rsidR="004B51B3" w:rsidRPr="00C400A8" w:rsidRDefault="004B51B3">
      <w:pPr>
        <w:numPr>
          <w:ilvl w:val="1"/>
          <w:numId w:val="90"/>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74BA0D81" w14:textId="77777777" w:rsidR="004B51B3" w:rsidRPr="00C400A8" w:rsidRDefault="004B51B3">
      <w:pPr>
        <w:numPr>
          <w:ilvl w:val="1"/>
          <w:numId w:val="90"/>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Firefox od wersji 50, </w:t>
      </w:r>
    </w:p>
    <w:p w14:paraId="20A502FA" w14:textId="77777777" w:rsidR="004B51B3" w:rsidRPr="00C400A8" w:rsidRDefault="004B51B3">
      <w:pPr>
        <w:numPr>
          <w:ilvl w:val="1"/>
          <w:numId w:val="90"/>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7570070F" w14:textId="77777777" w:rsidR="004B51B3" w:rsidRPr="00C400A8" w:rsidRDefault="004B51B3">
      <w:pPr>
        <w:numPr>
          <w:ilvl w:val="1"/>
          <w:numId w:val="90"/>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65CBCD46" w14:textId="77777777" w:rsidR="004B51B3" w:rsidRDefault="004B51B3">
      <w:pPr>
        <w:numPr>
          <w:ilvl w:val="1"/>
          <w:numId w:val="90"/>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568ED5F6" w14:textId="77777777" w:rsidR="004B51B3" w:rsidRPr="00B96CD4" w:rsidRDefault="004B51B3">
      <w:pPr>
        <w:numPr>
          <w:ilvl w:val="0"/>
          <w:numId w:val="90"/>
        </w:numPr>
        <w:spacing w:before="120" w:line="312" w:lineRule="auto"/>
        <w:jc w:val="both"/>
        <w:rPr>
          <w:bCs/>
          <w:color w:val="FF0000"/>
          <w:sz w:val="24"/>
          <w:szCs w:val="24"/>
        </w:rPr>
      </w:pPr>
      <w:r w:rsidRPr="00936C68">
        <w:rPr>
          <w:bCs/>
          <w:color w:val="FF0000"/>
          <w:sz w:val="24"/>
          <w:szCs w:val="24"/>
          <w:u w:val="single"/>
        </w:rPr>
        <w:t>W toku aukcji holenderskiej</w:t>
      </w:r>
      <w:r w:rsidRPr="00B96CD4">
        <w:rPr>
          <w:bCs/>
          <w:color w:val="FF0000"/>
          <w:sz w:val="24"/>
          <w:szCs w:val="24"/>
        </w:rPr>
        <w:t xml:space="preserve">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0B32EE9" w14:textId="77777777" w:rsidR="004B51B3" w:rsidRPr="00B96CD4" w:rsidRDefault="004B51B3">
      <w:pPr>
        <w:numPr>
          <w:ilvl w:val="1"/>
          <w:numId w:val="90"/>
        </w:numPr>
        <w:spacing w:before="120" w:line="312" w:lineRule="auto"/>
        <w:jc w:val="both"/>
        <w:rPr>
          <w:bCs/>
          <w:color w:val="FF0000"/>
          <w:sz w:val="24"/>
          <w:szCs w:val="24"/>
        </w:rPr>
      </w:pPr>
      <w:r w:rsidRPr="00B96CD4">
        <w:rPr>
          <w:bCs/>
          <w:color w:val="FF0000"/>
          <w:sz w:val="24"/>
          <w:szCs w:val="24"/>
        </w:rPr>
        <w:t xml:space="preserve">wszyscy Wykonawcy potwierdzą cenę proponowaną przez system aukcyjny (po potwierdzeniu ceny przez ostatniego Wykonawcę), lub </w:t>
      </w:r>
    </w:p>
    <w:p w14:paraId="351B73BE" w14:textId="77777777" w:rsidR="004B51B3" w:rsidRPr="00B96CD4" w:rsidRDefault="004B51B3">
      <w:pPr>
        <w:numPr>
          <w:ilvl w:val="1"/>
          <w:numId w:val="90"/>
        </w:numPr>
        <w:spacing w:before="120" w:line="312" w:lineRule="auto"/>
        <w:jc w:val="both"/>
        <w:rPr>
          <w:bCs/>
          <w:color w:val="FF0000"/>
          <w:sz w:val="24"/>
          <w:szCs w:val="24"/>
        </w:rPr>
      </w:pPr>
      <w:r w:rsidRPr="00B96CD4">
        <w:rPr>
          <w:bCs/>
          <w:color w:val="FF0000"/>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7934045B" w14:textId="77777777" w:rsidR="004B51B3" w:rsidRPr="00B96CD4" w:rsidRDefault="004B51B3">
      <w:pPr>
        <w:numPr>
          <w:ilvl w:val="1"/>
          <w:numId w:val="90"/>
        </w:numPr>
        <w:spacing w:before="120" w:line="312" w:lineRule="auto"/>
        <w:jc w:val="both"/>
        <w:rPr>
          <w:bCs/>
          <w:color w:val="FF0000"/>
          <w:sz w:val="24"/>
          <w:szCs w:val="24"/>
        </w:rPr>
      </w:pPr>
      <w:r w:rsidRPr="00B96CD4">
        <w:rPr>
          <w:bCs/>
          <w:color w:val="FF0000"/>
          <w:sz w:val="24"/>
          <w:szCs w:val="24"/>
        </w:rPr>
        <w:t>cena wywoławcza osiągnie maksymalny poziom wyznaczony przez system aukcyjny.</w:t>
      </w:r>
    </w:p>
    <w:p w14:paraId="5B980A12" w14:textId="77777777" w:rsidR="004B51B3" w:rsidRPr="00B96CD4" w:rsidRDefault="004B51B3" w:rsidP="004B51B3">
      <w:pPr>
        <w:spacing w:before="120" w:line="312" w:lineRule="auto"/>
        <w:ind w:left="284"/>
        <w:jc w:val="both"/>
        <w:rPr>
          <w:bCs/>
          <w:color w:val="FF0000"/>
          <w:sz w:val="24"/>
          <w:szCs w:val="24"/>
        </w:rPr>
      </w:pPr>
      <w:r w:rsidRPr="00B96CD4">
        <w:rPr>
          <w:bCs/>
          <w:color w:val="FF0000"/>
          <w:sz w:val="24"/>
          <w:szCs w:val="24"/>
        </w:rPr>
        <w:t>Uczestnik aukcji może zalogować się w dowolnym momencie w czasie trwania aukcji i zaakceptować aktualnie wyświetlaną kwotę oferty</w:t>
      </w:r>
    </w:p>
    <w:p w14:paraId="72C74DD8" w14:textId="77777777" w:rsidR="004B51B3" w:rsidRPr="00B96CD4" w:rsidRDefault="004B51B3" w:rsidP="004B51B3">
      <w:pPr>
        <w:spacing w:before="120" w:line="312" w:lineRule="auto"/>
        <w:ind w:left="284"/>
        <w:jc w:val="both"/>
        <w:rPr>
          <w:b/>
          <w:i/>
          <w:iCs/>
          <w:color w:val="FF0000"/>
          <w:sz w:val="24"/>
          <w:szCs w:val="24"/>
          <w:u w:val="single"/>
        </w:rPr>
      </w:pPr>
      <w:r w:rsidRPr="00B96CD4">
        <w:rPr>
          <w:b/>
          <w:i/>
          <w:iCs/>
          <w:color w:val="FF0000"/>
          <w:sz w:val="24"/>
          <w:szCs w:val="24"/>
          <w:u w:val="single"/>
        </w:rPr>
        <w:t>Aukcja nie zostanie uruchomiona przez system aukcyjny w przypadku, gdy cena oferty jednego z uczestników jest poniżej poziomu określonego przez Zamawiającego. W takim przypadku stosowny komunikat pojawi się w Portalu Aukcji Niepublicznych</w:t>
      </w:r>
    </w:p>
    <w:p w14:paraId="63025A97" w14:textId="77777777" w:rsidR="004B51B3" w:rsidRPr="00C400A8" w:rsidRDefault="004B51B3">
      <w:pPr>
        <w:numPr>
          <w:ilvl w:val="0"/>
          <w:numId w:val="90"/>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6C5A4E43" w14:textId="77777777" w:rsidR="004B51B3" w:rsidRPr="00C400A8" w:rsidRDefault="004B51B3">
      <w:pPr>
        <w:numPr>
          <w:ilvl w:val="1"/>
          <w:numId w:val="90"/>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5F794065" w14:textId="77777777" w:rsidR="004B51B3" w:rsidRPr="00C400A8" w:rsidRDefault="004B51B3">
      <w:pPr>
        <w:numPr>
          <w:ilvl w:val="1"/>
          <w:numId w:val="90"/>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9A85DCC" w14:textId="77777777" w:rsidR="004B51B3" w:rsidRPr="00C400A8" w:rsidRDefault="004B51B3">
      <w:pPr>
        <w:numPr>
          <w:ilvl w:val="1"/>
          <w:numId w:val="90"/>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B2345A8" w14:textId="77777777" w:rsidR="004B51B3" w:rsidRPr="00C400A8" w:rsidRDefault="004B51B3">
      <w:pPr>
        <w:numPr>
          <w:ilvl w:val="1"/>
          <w:numId w:val="90"/>
        </w:numPr>
        <w:spacing w:before="120" w:line="312" w:lineRule="auto"/>
        <w:contextualSpacing/>
        <w:jc w:val="both"/>
        <w:rPr>
          <w:bCs/>
          <w:color w:val="000000"/>
          <w:sz w:val="24"/>
          <w:szCs w:val="24"/>
        </w:rPr>
      </w:pPr>
      <w:r w:rsidRPr="00C400A8">
        <w:rPr>
          <w:bCs/>
          <w:color w:val="000000"/>
          <w:sz w:val="24"/>
          <w:szCs w:val="24"/>
        </w:rPr>
        <w:t>Ceną wywoławczą w dogrywce po aukcji japońskiej będzie ostatnia zaakceptowana cena z</w:t>
      </w:r>
      <w:r>
        <w:rPr>
          <w:bCs/>
          <w:color w:val="000000"/>
          <w:sz w:val="24"/>
          <w:szCs w:val="24"/>
        </w:rPr>
        <w:t> </w:t>
      </w:r>
      <w:r w:rsidRPr="00C400A8">
        <w:rPr>
          <w:bCs/>
          <w:color w:val="000000"/>
          <w:sz w:val="24"/>
          <w:szCs w:val="24"/>
        </w:rPr>
        <w:t xml:space="preserve">aukcji japońskiej, a w przypadku braku postąpień w toku aukcji japońskiej – cena złożonej oferty. Wartość postąpienia będzie wynosiła określony procent wartości ostatniej zaakceptowanej ceny z aukcji japońskiej. </w:t>
      </w:r>
    </w:p>
    <w:p w14:paraId="7334231B" w14:textId="77777777" w:rsidR="004B51B3" w:rsidRPr="00C400A8" w:rsidRDefault="004B51B3">
      <w:pPr>
        <w:numPr>
          <w:ilvl w:val="1"/>
          <w:numId w:val="90"/>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233C449" w14:textId="77777777" w:rsidR="004B51B3" w:rsidRPr="00C400A8" w:rsidRDefault="004B51B3">
      <w:pPr>
        <w:numPr>
          <w:ilvl w:val="1"/>
          <w:numId w:val="90"/>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06FDF991" w14:textId="77777777" w:rsidR="004B51B3" w:rsidRPr="00C400A8" w:rsidRDefault="004B51B3">
      <w:pPr>
        <w:numPr>
          <w:ilvl w:val="1"/>
          <w:numId w:val="90"/>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85BE95F" w14:textId="77777777" w:rsidR="004B51B3" w:rsidRPr="00C400A8" w:rsidRDefault="004B51B3">
      <w:pPr>
        <w:numPr>
          <w:ilvl w:val="1"/>
          <w:numId w:val="90"/>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5914B61B" w14:textId="77777777" w:rsidR="004B51B3" w:rsidRPr="00C400A8" w:rsidRDefault="004B51B3">
      <w:pPr>
        <w:numPr>
          <w:ilvl w:val="1"/>
          <w:numId w:val="90"/>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w:t>
      </w:r>
      <w:r w:rsidRPr="00B96CD4">
        <w:rPr>
          <w:bCs/>
          <w:sz w:val="24"/>
          <w:szCs w:val="24"/>
        </w:rPr>
        <w:t xml:space="preserve">§ 37 ust. 8. </w:t>
      </w:r>
      <w:r w:rsidRPr="00C400A8">
        <w:rPr>
          <w:bCs/>
          <w:color w:val="000000"/>
          <w:sz w:val="24"/>
          <w:szCs w:val="24"/>
        </w:rPr>
        <w:t>Regulaminu. O terminie rozpoczęcia nowej aukcji Zamawiający powiadomi w</w:t>
      </w:r>
      <w:r>
        <w:rPr>
          <w:bCs/>
          <w:color w:val="000000"/>
          <w:sz w:val="24"/>
          <w:szCs w:val="24"/>
        </w:rPr>
        <w:t> </w:t>
      </w:r>
      <w:r w:rsidRPr="00C400A8">
        <w:rPr>
          <w:bCs/>
          <w:color w:val="000000"/>
          <w:sz w:val="24"/>
          <w:szCs w:val="24"/>
        </w:rPr>
        <w:t>sposób określony w SWZ.</w:t>
      </w:r>
    </w:p>
    <w:p w14:paraId="0A9B066C" w14:textId="77777777" w:rsidR="004B51B3" w:rsidRPr="00C400A8" w:rsidRDefault="004B51B3">
      <w:pPr>
        <w:numPr>
          <w:ilvl w:val="0"/>
          <w:numId w:val="90"/>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w:t>
      </w:r>
      <w:r w:rsidRPr="00936C68">
        <w:rPr>
          <w:color w:val="FF0000"/>
          <w:sz w:val="24"/>
          <w:szCs w:val="24"/>
        </w:rPr>
        <w:t>aukcji holenderskiej</w:t>
      </w:r>
      <w:r w:rsidRPr="00C400A8">
        <w:rPr>
          <w:color w:val="000000"/>
          <w:sz w:val="24"/>
          <w:szCs w:val="24"/>
        </w:rPr>
        <w:t xml:space="preserve"> zostanie umieszczona w zaproszeniu do aukcji.</w:t>
      </w:r>
    </w:p>
    <w:p w14:paraId="78522430" w14:textId="77777777" w:rsidR="004B51B3" w:rsidRPr="00C400A8" w:rsidRDefault="004B51B3">
      <w:pPr>
        <w:numPr>
          <w:ilvl w:val="1"/>
          <w:numId w:val="90"/>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0243462B" w14:textId="77777777" w:rsidR="004B51B3" w:rsidRPr="00B96CD4" w:rsidRDefault="004B51B3">
      <w:pPr>
        <w:numPr>
          <w:ilvl w:val="0"/>
          <w:numId w:val="90"/>
        </w:numPr>
        <w:spacing w:before="120" w:line="312" w:lineRule="auto"/>
        <w:contextualSpacing/>
        <w:jc w:val="both"/>
        <w:rPr>
          <w:bCs/>
          <w:color w:val="FF0000"/>
          <w:sz w:val="24"/>
          <w:szCs w:val="24"/>
        </w:rPr>
      </w:pPr>
      <w:r w:rsidRPr="00B96CD4">
        <w:rPr>
          <w:b/>
          <w:bCs/>
          <w:color w:val="FF0000"/>
          <w:sz w:val="24"/>
          <w:szCs w:val="24"/>
        </w:rPr>
        <w:t>FILM INSTRUKTAŻOWY</w:t>
      </w:r>
      <w:r w:rsidRPr="00B96CD4">
        <w:rPr>
          <w:bCs/>
          <w:color w:val="FF0000"/>
          <w:sz w:val="24"/>
          <w:szCs w:val="24"/>
        </w:rPr>
        <w:t xml:space="preserve"> DOTYCZĄCY ZASADY DZIAŁANIA </w:t>
      </w:r>
      <w:r w:rsidRPr="00B96CD4">
        <w:rPr>
          <w:b/>
          <w:color w:val="FF0000"/>
          <w:sz w:val="24"/>
          <w:szCs w:val="24"/>
          <w:u w:val="single"/>
        </w:rPr>
        <w:t>AUKCJI HOLENDERSKIEJ</w:t>
      </w:r>
      <w:r w:rsidRPr="00B96CD4">
        <w:rPr>
          <w:bCs/>
          <w:color w:val="FF0000"/>
          <w:sz w:val="24"/>
          <w:szCs w:val="24"/>
        </w:rPr>
        <w:t xml:space="preserve"> JEST ZAMIESZCZONY NA PLATFORMIE EFO W ZAKŁADCE POMOC ORAZ W PORTALU AUKCJI NIEPUBLICZNYCH W ZAKŁADCE POMOC.</w:t>
      </w:r>
    </w:p>
    <w:p w14:paraId="2C292985" w14:textId="62F71917" w:rsidR="00367BB3" w:rsidRPr="004B51B3" w:rsidRDefault="00367BB3">
      <w:pPr>
        <w:numPr>
          <w:ilvl w:val="0"/>
          <w:numId w:val="90"/>
        </w:numPr>
        <w:spacing w:before="120" w:line="312" w:lineRule="auto"/>
        <w:contextualSpacing/>
        <w:jc w:val="both"/>
        <w:rPr>
          <w:bCs/>
          <w:color w:val="00B050"/>
          <w:sz w:val="24"/>
          <w:szCs w:val="24"/>
        </w:rPr>
      </w:pPr>
      <w:r w:rsidRPr="008333AC">
        <w:rPr>
          <w:b/>
          <w:bCs/>
          <w:sz w:val="24"/>
          <w:szCs w:val="24"/>
        </w:rPr>
        <w:t>Sposób</w:t>
      </w:r>
      <w:r w:rsidRPr="008333AC">
        <w:rPr>
          <w:b/>
          <w:sz w:val="24"/>
          <w:szCs w:val="24"/>
        </w:rPr>
        <w:t xml:space="preserve"> wyliczenia </w:t>
      </w:r>
      <w:r w:rsidRPr="004B51B3">
        <w:rPr>
          <w:b/>
          <w:sz w:val="24"/>
          <w:szCs w:val="24"/>
        </w:rPr>
        <w:t>cen jednostkowych i wartości zamówienia.</w:t>
      </w:r>
      <w:r w:rsidR="004B51B3" w:rsidRPr="004B51B3">
        <w:rPr>
          <w:b/>
          <w:sz w:val="24"/>
          <w:szCs w:val="24"/>
        </w:rPr>
        <w:t xml:space="preserve"> –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459144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459144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532E10">
        <w:rPr>
          <w:b/>
          <w:color w:val="EE0000"/>
          <w:u w:val="single"/>
        </w:rPr>
        <w:t>nie wymaga</w:t>
      </w:r>
      <w:r w:rsidR="00694060" w:rsidRPr="00532E10">
        <w:rPr>
          <w:bCs/>
          <w:color w:val="EE0000"/>
        </w:rPr>
        <w:t xml:space="preserve"> </w:t>
      </w:r>
      <w:r w:rsidR="00694060" w:rsidRPr="00057162">
        <w:rPr>
          <w:bCs/>
        </w:rPr>
        <w:t>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459145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4BC91135"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 związku z przetwarzaniem danych osobowych i w sprawie swobodnego przepływu takich danych oraz uchylenia dyrektywy 95/46/WE (ogólne rozporządzenie o ochronie danych osobowych) (Dz. Urz. UE L.2016.119.1 z</w:t>
      </w:r>
      <w:r w:rsidR="004B51B3">
        <w:t> </w:t>
      </w:r>
      <w:r w:rsidRPr="00430FED">
        <w:t>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20459145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772B925F" w14:textId="0A28282E" w:rsidR="00D20418" w:rsidRDefault="008616AB">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pPr>
        <w:pStyle w:val="Akapitzlist"/>
        <w:numPr>
          <w:ilvl w:val="1"/>
          <w:numId w:val="33"/>
        </w:numPr>
        <w:spacing w:before="120" w:line="312" w:lineRule="auto"/>
        <w:jc w:val="both"/>
      </w:pPr>
      <w:r w:rsidRPr="00DE2E06">
        <w:t xml:space="preserve">lecz nie później niż </w:t>
      </w:r>
      <w:r w:rsidRPr="002768F5">
        <w:t xml:space="preserve">do dnia rozpoczęcia realizacji zamówienia podpisanego </w:t>
      </w:r>
      <w:r w:rsidRPr="008A36E6">
        <w:rPr>
          <w:b/>
          <w:bCs/>
        </w:rPr>
        <w:t>zapotrzebowania na (wzajemne) świadczenia Zamawiającego</w:t>
      </w:r>
      <w:r w:rsidRPr="002768F5">
        <w:t xml:space="preserve"> (dalej: Zapotrzebowanie) zgodnie ze wzorem stanowiącym </w:t>
      </w:r>
      <w:r w:rsidRPr="002768F5">
        <w:rPr>
          <w:b/>
          <w:bCs/>
        </w:rPr>
        <w:t>Załącznik nr 1.1 do SWZ</w:t>
      </w:r>
      <w:r w:rsidRPr="002768F5">
        <w:t xml:space="preserve"> </w:t>
      </w:r>
    </w:p>
    <w:p w14:paraId="25B031CA" w14:textId="58D63B56" w:rsidR="00D20418" w:rsidRPr="002768F5" w:rsidRDefault="00D20418">
      <w:pPr>
        <w:pStyle w:val="Akapitzlist"/>
        <w:numPr>
          <w:ilvl w:val="1"/>
          <w:numId w:val="33"/>
        </w:numPr>
        <w:spacing w:before="120" w:line="312" w:lineRule="auto"/>
        <w:jc w:val="both"/>
      </w:pPr>
      <w:r w:rsidRPr="002768F5">
        <w:t xml:space="preserve">lecz nie później niż do dnia podpisania umowy </w:t>
      </w:r>
      <w:r w:rsidRPr="008A36E6">
        <w:rPr>
          <w:b/>
          <w:bCs/>
        </w:rPr>
        <w:t>oświadczenia o niekorzystaniu ze wzajemnych świadczeń</w:t>
      </w:r>
      <w:r w:rsidRPr="002768F5">
        <w:t xml:space="preserve"> zgodnie ze wzorem stanowiącym </w:t>
      </w:r>
      <w:r w:rsidRPr="002768F5">
        <w:rPr>
          <w:b/>
          <w:bCs/>
        </w:rPr>
        <w:t>Załącznik nr 1.2 do SWZ.</w:t>
      </w:r>
      <w:r w:rsidRPr="002768F5">
        <w:t xml:space="preserve"> </w:t>
      </w:r>
    </w:p>
    <w:p w14:paraId="7372CF5F" w14:textId="5F17840A" w:rsidR="00D20418" w:rsidRPr="002768F5" w:rsidRDefault="00D20418">
      <w:pPr>
        <w:pStyle w:val="Akapitzlist"/>
        <w:numPr>
          <w:ilvl w:val="0"/>
          <w:numId w:val="34"/>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pPr>
        <w:pStyle w:val="Akapitzlist"/>
        <w:numPr>
          <w:ilvl w:val="0"/>
          <w:numId w:val="34"/>
        </w:numPr>
        <w:spacing w:before="120" w:line="312" w:lineRule="auto"/>
        <w:jc w:val="both"/>
      </w:pPr>
      <w:bookmarkStart w:id="79"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pPr>
        <w:pStyle w:val="Akapitzlist"/>
        <w:numPr>
          <w:ilvl w:val="0"/>
          <w:numId w:val="34"/>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pPr>
        <w:pStyle w:val="Akapitzlist"/>
        <w:numPr>
          <w:ilvl w:val="0"/>
          <w:numId w:val="34"/>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9"/>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20459145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61B3B7F5"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8A36E6">
        <w:rPr>
          <w:b/>
          <w:bCs/>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4591453"/>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3E06A74C" w:rsidR="00F01CBF" w:rsidRPr="00E32BAD" w:rsidRDefault="00F01CBF" w:rsidP="00E32BAD">
      <w:pPr>
        <w:tabs>
          <w:tab w:val="left" w:pos="1843"/>
        </w:tabs>
        <w:jc w:val="both"/>
        <w:rPr>
          <w:sz w:val="22"/>
          <w:szCs w:val="22"/>
        </w:rPr>
      </w:pPr>
      <w:bookmarkStart w:id="87"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07BA992A"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34BFCEC7"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455A2B91"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7"/>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8A36E6">
        <w:rPr>
          <w:bCs/>
          <w:i/>
          <w:iCs/>
          <w:color w:val="EE0000"/>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Pr="00711164" w:rsidRDefault="00602FAA" w:rsidP="00452185">
      <w:pPr>
        <w:spacing w:line="312" w:lineRule="auto"/>
        <w:rPr>
          <w:b/>
          <w:bCs/>
          <w:sz w:val="28"/>
          <w:szCs w:val="28"/>
        </w:rPr>
      </w:pPr>
      <w:bookmarkStart w:id="89" w:name="_Toc67292090"/>
      <w:bookmarkStart w:id="90" w:name="_Hlk67822110"/>
      <w:bookmarkEnd w:id="86"/>
      <w:r w:rsidRPr="00711164">
        <w:rPr>
          <w:rFonts w:eastAsiaTheme="majorEastAsia"/>
          <w:b/>
          <w:bCs/>
          <w:color w:val="2F5496" w:themeColor="accent1" w:themeShade="BF"/>
          <w:spacing w:val="20"/>
          <w:sz w:val="28"/>
          <w:szCs w:val="28"/>
        </w:rPr>
        <w:t>Załącznik nr 1 Szczegółowy Opis Przedmiotu Zamówienia</w:t>
      </w:r>
      <w:bookmarkEnd w:id="89"/>
      <w:r w:rsidR="00A07BD8" w:rsidRPr="00711164">
        <w:rPr>
          <w:b/>
          <w:bCs/>
          <w:color w:val="2F5496" w:themeColor="accent1" w:themeShade="BF"/>
          <w:sz w:val="28"/>
          <w:szCs w:val="28"/>
        </w:rPr>
        <w:t xml:space="preserve"> (SOPZ)</w:t>
      </w:r>
      <w:bookmarkEnd w:id="90"/>
    </w:p>
    <w:p w14:paraId="41996173" w14:textId="5E3E85F0" w:rsidR="008A36E6" w:rsidRPr="00711164" w:rsidRDefault="008A36E6">
      <w:pPr>
        <w:pStyle w:val="Akapitzlist"/>
        <w:numPr>
          <w:ilvl w:val="0"/>
          <w:numId w:val="31"/>
        </w:numPr>
        <w:jc w:val="both"/>
        <w:rPr>
          <w:b/>
        </w:rPr>
      </w:pPr>
      <w:r w:rsidRPr="00711164">
        <w:rPr>
          <w:b/>
        </w:rPr>
        <w:t xml:space="preserve">Przedmiot zamówienia: </w:t>
      </w:r>
      <w:bookmarkStart w:id="91" w:name="_Hlk130290240"/>
      <w:r w:rsidRPr="00711164">
        <w:rPr>
          <w:b/>
        </w:rPr>
        <w:t xml:space="preserve">Eksploatacja osadnika nr V ZPMW </w:t>
      </w:r>
      <w:r w:rsidR="00046E82">
        <w:rPr>
          <w:b/>
        </w:rPr>
        <w:t xml:space="preserve">w Polskiej Grupie Górniczej S.A. </w:t>
      </w:r>
      <w:r w:rsidRPr="00711164">
        <w:rPr>
          <w:b/>
        </w:rPr>
        <w:t>Oddział KWK ROW Ruch Jankowice</w:t>
      </w:r>
      <w:bookmarkEnd w:id="91"/>
    </w:p>
    <w:p w14:paraId="343C5F81" w14:textId="77777777" w:rsidR="008A36E6" w:rsidRPr="00711164" w:rsidRDefault="008A36E6" w:rsidP="008A36E6">
      <w:pPr>
        <w:contextualSpacing/>
        <w:rPr>
          <w:b/>
          <w:sz w:val="24"/>
          <w:szCs w:val="24"/>
        </w:rPr>
      </w:pPr>
    </w:p>
    <w:p w14:paraId="0B28B2D4" w14:textId="77777777" w:rsidR="008A36E6" w:rsidRPr="00711164" w:rsidRDefault="008A36E6">
      <w:pPr>
        <w:pStyle w:val="Akapitzlist"/>
        <w:numPr>
          <w:ilvl w:val="0"/>
          <w:numId w:val="31"/>
        </w:numPr>
        <w:jc w:val="both"/>
        <w:rPr>
          <w:rFonts w:eastAsiaTheme="minorHAnsi"/>
          <w:b/>
        </w:rPr>
      </w:pPr>
      <w:r w:rsidRPr="00711164">
        <w:rPr>
          <w:rFonts w:eastAsiaTheme="minorHAnsi"/>
          <w:b/>
        </w:rPr>
        <w:t>Lokalizacja realizacji usługi: KWK ROW Ruch Jankowice</w:t>
      </w:r>
    </w:p>
    <w:p w14:paraId="33613620" w14:textId="77777777" w:rsidR="008A36E6" w:rsidRPr="00711164" w:rsidRDefault="008A36E6" w:rsidP="008A36E6">
      <w:pPr>
        <w:pStyle w:val="Akapitzlist"/>
        <w:rPr>
          <w:rFonts w:eastAsiaTheme="minorHAnsi"/>
          <w:b/>
        </w:rPr>
      </w:pPr>
    </w:p>
    <w:p w14:paraId="33662B90" w14:textId="26413025" w:rsidR="008A36E6" w:rsidRPr="00711164" w:rsidRDefault="008A36E6">
      <w:pPr>
        <w:pStyle w:val="Akapitzlist"/>
        <w:numPr>
          <w:ilvl w:val="0"/>
          <w:numId w:val="31"/>
        </w:numPr>
        <w:jc w:val="both"/>
        <w:rPr>
          <w:rFonts w:eastAsiaTheme="minorHAnsi"/>
          <w:b/>
        </w:rPr>
      </w:pPr>
      <w:r w:rsidRPr="00711164">
        <w:rPr>
          <w:rFonts w:eastAsiaTheme="minorHAnsi"/>
          <w:b/>
        </w:rPr>
        <w:t xml:space="preserve">Termin realizacji zamówienia: </w:t>
      </w:r>
      <w:r w:rsidR="00BA1ED6" w:rsidRPr="00D60D95">
        <w:rPr>
          <w:b/>
          <w:bCs/>
          <w:color w:val="EE0000"/>
        </w:rPr>
        <w:t>24 miesiące od daty wskazanej w umowie, lecz nie wcześniej niż od daty jej zawarcia.</w:t>
      </w:r>
    </w:p>
    <w:p w14:paraId="71A20728" w14:textId="77777777" w:rsidR="008A36E6" w:rsidRPr="00711164" w:rsidRDefault="008A36E6" w:rsidP="008A36E6">
      <w:pPr>
        <w:contextualSpacing/>
        <w:rPr>
          <w:rFonts w:eastAsiaTheme="minorHAnsi"/>
          <w:b/>
          <w:sz w:val="24"/>
          <w:szCs w:val="24"/>
          <w:lang w:val="cs-CZ"/>
        </w:rPr>
      </w:pPr>
    </w:p>
    <w:p w14:paraId="6FF96D2F" w14:textId="423F5C2D" w:rsidR="008A36E6" w:rsidRPr="00711164" w:rsidRDefault="008A36E6">
      <w:pPr>
        <w:pStyle w:val="Akapitzlist"/>
        <w:numPr>
          <w:ilvl w:val="0"/>
          <w:numId w:val="31"/>
        </w:numPr>
        <w:jc w:val="both"/>
        <w:rPr>
          <w:b/>
        </w:rPr>
      </w:pPr>
      <w:r w:rsidRPr="00711164">
        <w:rPr>
          <w:b/>
        </w:rPr>
        <w:t>Wymagania prawne:</w:t>
      </w:r>
    </w:p>
    <w:p w14:paraId="4EDE9464" w14:textId="77777777" w:rsidR="008A36E6" w:rsidRPr="00711164" w:rsidRDefault="008A36E6" w:rsidP="00F60FE3">
      <w:pPr>
        <w:jc w:val="both"/>
        <w:rPr>
          <w:sz w:val="24"/>
          <w:szCs w:val="24"/>
        </w:rPr>
      </w:pPr>
      <w:r w:rsidRPr="00711164">
        <w:rPr>
          <w:sz w:val="24"/>
          <w:szCs w:val="24"/>
        </w:rPr>
        <w:t>Wykonawca zobowiązany jest do wykonywania zleconych robót zgodnie z technologiami i instrukcjami sporządzonymi przez Wykonawcę oraz w zgodzie z niżej wymienionymi przepisami:</w:t>
      </w:r>
    </w:p>
    <w:p w14:paraId="439822AC" w14:textId="5F4F4C3E" w:rsidR="008A36E6" w:rsidRPr="00711164" w:rsidRDefault="008A36E6" w:rsidP="00F60FE3">
      <w:pPr>
        <w:pStyle w:val="Akapitzlist"/>
        <w:ind w:left="0"/>
        <w:jc w:val="both"/>
      </w:pPr>
      <w:r w:rsidRPr="00711164">
        <w:t>1. Ustawa z dnia 07 lipca 1994 r. Prawo budowlan</w:t>
      </w:r>
      <w:r w:rsidR="004C2D28" w:rsidRPr="00711164">
        <w:t>e.</w:t>
      </w:r>
    </w:p>
    <w:p w14:paraId="3E76E7E4" w14:textId="0BBB6DAD" w:rsidR="008A36E6" w:rsidRPr="00711164" w:rsidRDefault="008A36E6" w:rsidP="00F60FE3">
      <w:pPr>
        <w:pStyle w:val="Akapitzlist"/>
        <w:ind w:left="0"/>
        <w:jc w:val="both"/>
      </w:pPr>
      <w:r w:rsidRPr="00711164">
        <w:t xml:space="preserve">2. Ustawa z dnia 09 czerwiec 2011r. Prawo geologiczne i górnicze oraz przepisy i akty wykonawcze do ustawy w zakresie zgodnym z przedmiotem zamówienia. </w:t>
      </w:r>
    </w:p>
    <w:p w14:paraId="72AAF3A3" w14:textId="25B4B819" w:rsidR="008A36E6" w:rsidRPr="00711164" w:rsidRDefault="008A36E6" w:rsidP="00F60FE3">
      <w:pPr>
        <w:pStyle w:val="Akapitzlist"/>
        <w:ind w:left="0"/>
        <w:jc w:val="both"/>
      </w:pPr>
      <w:r w:rsidRPr="00711164">
        <w:t xml:space="preserve">3. Rozporządzenie Ministra Infrastruktury z dnia 23.06.2003 r. w sprawie informacji dotyczącej bezpieczeństwa i ochrony zdrowia oraz planu bezpieczeństwa i ochrony zdrowia. </w:t>
      </w:r>
    </w:p>
    <w:p w14:paraId="23519DF1" w14:textId="51817646" w:rsidR="008A36E6" w:rsidRPr="00711164" w:rsidRDefault="008A36E6" w:rsidP="00F60FE3">
      <w:pPr>
        <w:pStyle w:val="Akapitzlist"/>
        <w:ind w:left="0"/>
        <w:jc w:val="both"/>
      </w:pPr>
      <w:r w:rsidRPr="00711164">
        <w:t xml:space="preserve">4. Rozporządzenie Ministra infrastruktury z dnia 06 lutego 2003 r. w sprawie bezpieczeństwa </w:t>
      </w:r>
      <w:r w:rsidRPr="00711164">
        <w:rPr>
          <w:sz w:val="22"/>
          <w:szCs w:val="22"/>
        </w:rPr>
        <w:t>i</w:t>
      </w:r>
      <w:r w:rsidR="00F60FE3" w:rsidRPr="00711164">
        <w:rPr>
          <w:sz w:val="22"/>
          <w:szCs w:val="22"/>
        </w:rPr>
        <w:t> </w:t>
      </w:r>
      <w:r w:rsidRPr="00711164">
        <w:rPr>
          <w:sz w:val="22"/>
          <w:szCs w:val="22"/>
        </w:rPr>
        <w:t>higieny</w:t>
      </w:r>
      <w:r w:rsidRPr="00711164">
        <w:t xml:space="preserve"> pracy podczas wykonywania robót budowlanych. </w:t>
      </w:r>
    </w:p>
    <w:p w14:paraId="0D24E56B" w14:textId="715A5773" w:rsidR="008A36E6" w:rsidRPr="00711164" w:rsidRDefault="008A36E6" w:rsidP="00F60FE3">
      <w:pPr>
        <w:pStyle w:val="Akapitzlist"/>
        <w:ind w:left="0"/>
        <w:jc w:val="both"/>
        <w:rPr>
          <w:rFonts w:eastAsiaTheme="minorHAnsi"/>
          <w:bCs/>
        </w:rPr>
      </w:pPr>
      <w:r w:rsidRPr="00711164">
        <w:t>5. Ustawa z dnia 16 kwietnia 2004 r. o wyrobach budowlanych.</w:t>
      </w:r>
    </w:p>
    <w:p w14:paraId="5B81FC8E" w14:textId="6E7AC163" w:rsidR="008A36E6" w:rsidRPr="00711164" w:rsidRDefault="008A36E6" w:rsidP="00F60FE3">
      <w:pPr>
        <w:pStyle w:val="Akapitzlist"/>
        <w:ind w:left="0"/>
        <w:jc w:val="both"/>
      </w:pPr>
      <w:r w:rsidRPr="00711164">
        <w:t xml:space="preserve">6. Rozporządzenie Ministra Pracy i Polityki Socjalnej z dnia 26 września 1997 r. w sprawie ogólnych przepisów BHP. </w:t>
      </w:r>
    </w:p>
    <w:p w14:paraId="24C2C6C1" w14:textId="51AD5D23" w:rsidR="008A36E6" w:rsidRPr="00711164" w:rsidRDefault="008A36E6" w:rsidP="00F60FE3">
      <w:pPr>
        <w:pStyle w:val="Akapitzlist"/>
        <w:ind w:left="0"/>
        <w:jc w:val="both"/>
      </w:pPr>
      <w:r w:rsidRPr="00711164">
        <w:t xml:space="preserve">7. Rozporządzenie Ministra Gospodarki z dnia 30 października 2002 r. w sprawie </w:t>
      </w:r>
      <w:r w:rsidR="004C2D28" w:rsidRPr="00711164">
        <w:t>m</w:t>
      </w:r>
      <w:r w:rsidRPr="00711164">
        <w:t xml:space="preserve">inimalnych wymagań dotyczących bezpieczeństwa i higieny pracy w zakresie użytkowania maszyn przez pracowników podczas pracy. </w:t>
      </w:r>
    </w:p>
    <w:p w14:paraId="5F4F948E" w14:textId="7760C2AB" w:rsidR="008A36E6" w:rsidRPr="00711164" w:rsidRDefault="008A36E6" w:rsidP="00F60FE3">
      <w:pPr>
        <w:pStyle w:val="Akapitzlist"/>
        <w:ind w:left="0"/>
        <w:jc w:val="both"/>
      </w:pPr>
      <w:r w:rsidRPr="00711164">
        <w:t>8. Rozporządzenie Ministra Infrastruktury i Rozwoju z dnia 29 kwietnia 2019 r. w sprawie samodzielnych funkcji technicznych w budownictwie.</w:t>
      </w:r>
    </w:p>
    <w:p w14:paraId="0B02FF81" w14:textId="04C47460" w:rsidR="008A36E6" w:rsidRPr="00711164" w:rsidRDefault="008A36E6" w:rsidP="00F60FE3">
      <w:pPr>
        <w:pStyle w:val="Akapitzlist"/>
        <w:ind w:left="0"/>
        <w:jc w:val="both"/>
      </w:pPr>
      <w:r w:rsidRPr="00711164">
        <w:t>9. Rozporządzenie Ministra Gospodarki z dnia 20 września 2001 r. w sprawie bezpieczeństwa i</w:t>
      </w:r>
      <w:r w:rsidR="00384CB2" w:rsidRPr="00711164">
        <w:t> </w:t>
      </w:r>
      <w:r w:rsidRPr="00711164">
        <w:t xml:space="preserve">higieny pracy podczas eksploatacji maszyn i innych urządzeń technicznych do robót ziemnych, budowlanych i drogowych. </w:t>
      </w:r>
    </w:p>
    <w:p w14:paraId="0D10AB44" w14:textId="4CC7F42E" w:rsidR="008A36E6" w:rsidRPr="00711164" w:rsidRDefault="008A36E6" w:rsidP="00F60FE3">
      <w:pPr>
        <w:pStyle w:val="Akapitzlist"/>
        <w:ind w:left="0"/>
        <w:jc w:val="both"/>
      </w:pPr>
      <w:r w:rsidRPr="00711164">
        <w:t xml:space="preserve">10. Rozporządzenie Ministra Pracy i Polityki Socjalnej z dnia 14 marca 2000 r. w sprawie bezpieczeństwa i higieny przy ręcznych pracach transportowych. </w:t>
      </w:r>
    </w:p>
    <w:p w14:paraId="53871A68" w14:textId="49C87336" w:rsidR="008A36E6" w:rsidRPr="00711164" w:rsidRDefault="008A36E6" w:rsidP="00F60FE3">
      <w:pPr>
        <w:pStyle w:val="Akapitzlist"/>
        <w:ind w:left="0"/>
        <w:jc w:val="both"/>
      </w:pPr>
      <w:r w:rsidRPr="00711164">
        <w:t xml:space="preserve">11. Ustawa z dnia 12 grudnia 2003 r. o ogólnym bezpieczeństwie produktów. </w:t>
      </w:r>
    </w:p>
    <w:p w14:paraId="010CE54C" w14:textId="032409AC" w:rsidR="008A36E6" w:rsidRPr="00711164" w:rsidRDefault="008A36E6" w:rsidP="00F60FE3">
      <w:pPr>
        <w:pStyle w:val="Akapitzlist"/>
        <w:ind w:left="0"/>
        <w:jc w:val="both"/>
      </w:pPr>
      <w:r w:rsidRPr="00711164">
        <w:t xml:space="preserve">12. Ustawa o ochronie przeciwpożarowej z dnia 24 sierpnia 1991 r. </w:t>
      </w:r>
    </w:p>
    <w:p w14:paraId="66C53C18" w14:textId="274E8120" w:rsidR="008A36E6" w:rsidRPr="00711164" w:rsidRDefault="008A36E6" w:rsidP="00F60FE3">
      <w:pPr>
        <w:pStyle w:val="Akapitzlist"/>
        <w:ind w:left="0"/>
        <w:jc w:val="both"/>
      </w:pPr>
      <w:r w:rsidRPr="00711164">
        <w:t xml:space="preserve">13. Rozporządzenie Ministra Energii z dnia 23 listopada 2016 r. w sprawie szczegółowych wymagań dotyczących prowadzenia ruchu podziemnych zakładów górniczych. </w:t>
      </w:r>
    </w:p>
    <w:p w14:paraId="379F5A5C" w14:textId="79E2E5F0" w:rsidR="008A36E6" w:rsidRPr="00711164" w:rsidRDefault="008A36E6" w:rsidP="00F60FE3">
      <w:pPr>
        <w:pStyle w:val="Akapitzlist"/>
        <w:ind w:left="0"/>
        <w:jc w:val="both"/>
        <w:rPr>
          <w:rFonts w:eastAsiaTheme="minorHAnsi"/>
          <w:bCs/>
        </w:rPr>
      </w:pPr>
      <w:r w:rsidRPr="00711164">
        <w:rPr>
          <w:rFonts w:eastAsiaTheme="minorHAnsi"/>
          <w:bCs/>
        </w:rPr>
        <w:t>14. Ustawa z dnia 14 grudnia 2012 r. o odpadach z aktami wykonawczymi,</w:t>
      </w:r>
    </w:p>
    <w:p w14:paraId="775A411A" w14:textId="1EDC0225" w:rsidR="008A36E6" w:rsidRPr="00711164" w:rsidRDefault="008A36E6" w:rsidP="00F60FE3">
      <w:pPr>
        <w:pStyle w:val="Akapitzlist"/>
        <w:ind w:left="0"/>
        <w:jc w:val="both"/>
        <w:rPr>
          <w:rFonts w:eastAsiaTheme="minorHAnsi"/>
          <w:bCs/>
        </w:rPr>
      </w:pPr>
      <w:r w:rsidRPr="00711164">
        <w:rPr>
          <w:rFonts w:eastAsiaTheme="minorHAnsi"/>
          <w:bCs/>
        </w:rPr>
        <w:t>15. Ustawa z dnia 27 kwietnia 2001r. Prawo ochrony środowiska.</w:t>
      </w:r>
    </w:p>
    <w:p w14:paraId="5C807FCD" w14:textId="6747696A" w:rsidR="008A36E6" w:rsidRPr="00711164" w:rsidRDefault="008A36E6" w:rsidP="00F60FE3">
      <w:pPr>
        <w:pStyle w:val="Akapitzlist"/>
        <w:ind w:left="0"/>
        <w:jc w:val="both"/>
        <w:rPr>
          <w:rFonts w:eastAsiaTheme="minorHAnsi"/>
          <w:bCs/>
        </w:rPr>
      </w:pPr>
      <w:r w:rsidRPr="00711164">
        <w:rPr>
          <w:rFonts w:eastAsiaTheme="minorHAnsi"/>
          <w:bCs/>
        </w:rPr>
        <w:t xml:space="preserve">16. Ustawa </w:t>
      </w:r>
      <w:r w:rsidRPr="00711164">
        <w:t>Prawo o ruchu drogowym z dnia 20.06.1997 r</w:t>
      </w:r>
      <w:r w:rsidR="001E2937" w:rsidRPr="00711164">
        <w:t>.</w:t>
      </w:r>
    </w:p>
    <w:p w14:paraId="4A2DE2EF" w14:textId="77777777" w:rsidR="004C2D28" w:rsidRPr="00711164" w:rsidRDefault="004C2D28" w:rsidP="001E2937">
      <w:pPr>
        <w:pStyle w:val="Akapitzlist"/>
        <w:jc w:val="both"/>
        <w:rPr>
          <w:rFonts w:eastAsiaTheme="minorHAnsi"/>
          <w:bCs/>
        </w:rPr>
      </w:pPr>
    </w:p>
    <w:p w14:paraId="48B3B0F7" w14:textId="4B4A8B06" w:rsidR="008A36E6" w:rsidRPr="00711164" w:rsidRDefault="008A36E6" w:rsidP="001E2937">
      <w:pPr>
        <w:jc w:val="both"/>
        <w:rPr>
          <w:sz w:val="24"/>
          <w:szCs w:val="24"/>
        </w:rPr>
      </w:pPr>
      <w:r w:rsidRPr="00711164">
        <w:rPr>
          <w:sz w:val="24"/>
          <w:szCs w:val="24"/>
        </w:rPr>
        <w:t>Ponadto realizacja zadania odbywać się będzie zgodnie z wewnętrznymi uregulowaniami Zamawiającego tj</w:t>
      </w:r>
      <w:r w:rsidR="00711164">
        <w:rPr>
          <w:sz w:val="24"/>
          <w:szCs w:val="24"/>
        </w:rPr>
        <w:t>.</w:t>
      </w:r>
      <w:r w:rsidRPr="00711164">
        <w:rPr>
          <w:sz w:val="24"/>
          <w:szCs w:val="24"/>
        </w:rPr>
        <w:t>:</w:t>
      </w:r>
    </w:p>
    <w:p w14:paraId="3098D73D" w14:textId="27BD5B27" w:rsidR="008A36E6" w:rsidRPr="00711164" w:rsidRDefault="008A36E6" w:rsidP="001E2937">
      <w:pPr>
        <w:jc w:val="both"/>
        <w:rPr>
          <w:b/>
          <w:bCs/>
          <w:sz w:val="24"/>
          <w:szCs w:val="24"/>
        </w:rPr>
      </w:pPr>
      <w:r w:rsidRPr="00711164">
        <w:rPr>
          <w:b/>
          <w:bCs/>
          <w:sz w:val="24"/>
          <w:szCs w:val="24"/>
        </w:rPr>
        <w:t>Zarządzeń KRZG nr 71/15/2022</w:t>
      </w:r>
      <w:r w:rsidRPr="00711164">
        <w:rPr>
          <w:sz w:val="24"/>
          <w:szCs w:val="24"/>
        </w:rPr>
        <w:t xml:space="preserve"> w sprawie: „Zasad prowadzenia prac i wykonywania czynności zleconych przez Oddział KWK ROW obcym podmiotom gospodarczym”, regulaminem ruchu przepustkowego oraz wewnętrznym regulaminem ruchu kołowego</w:t>
      </w:r>
      <w:r w:rsidR="001E2937" w:rsidRPr="00711164">
        <w:rPr>
          <w:sz w:val="24"/>
          <w:szCs w:val="24"/>
        </w:rPr>
        <w:t xml:space="preserve">, które stanowią </w:t>
      </w:r>
      <w:r w:rsidR="001E2937" w:rsidRPr="00711164">
        <w:rPr>
          <w:b/>
          <w:bCs/>
          <w:sz w:val="24"/>
          <w:szCs w:val="24"/>
        </w:rPr>
        <w:t>Załączniki do SWZ.</w:t>
      </w:r>
    </w:p>
    <w:p w14:paraId="30FD2CD6" w14:textId="555B81AF" w:rsidR="002B529F" w:rsidRDefault="002B529F" w:rsidP="009114FB">
      <w:pPr>
        <w:jc w:val="center"/>
        <w:rPr>
          <w:i/>
          <w:sz w:val="22"/>
          <w:szCs w:val="22"/>
        </w:rPr>
      </w:pPr>
      <w:r w:rsidRPr="00711164">
        <w:rPr>
          <w:b/>
          <w:i/>
          <w:sz w:val="22"/>
          <w:szCs w:val="22"/>
          <w:u w:val="single"/>
        </w:rPr>
        <w:t>Uwaga:</w:t>
      </w:r>
      <w:r w:rsidRPr="00711164">
        <w:rPr>
          <w:i/>
          <w:sz w:val="22"/>
          <w:szCs w:val="22"/>
        </w:rPr>
        <w:t xml:space="preserve"> W przypadku zmian aktów prawnych, związanych z realizacją niniejszego zamówienia, przedmiot zamówienia musi spełniać uwarunkowania prawne, obowiązujące w okresie jego realizacji.</w:t>
      </w:r>
    </w:p>
    <w:p w14:paraId="4AAC038D" w14:textId="77777777" w:rsidR="001A72DC" w:rsidRPr="00711164" w:rsidRDefault="001A72DC" w:rsidP="009114FB">
      <w:pPr>
        <w:jc w:val="center"/>
        <w:rPr>
          <w:i/>
          <w:sz w:val="22"/>
          <w:szCs w:val="22"/>
        </w:rPr>
      </w:pPr>
    </w:p>
    <w:p w14:paraId="18FC1A68" w14:textId="77777777" w:rsidR="008A36E6" w:rsidRDefault="008A36E6">
      <w:pPr>
        <w:pStyle w:val="Akapitzlist"/>
        <w:numPr>
          <w:ilvl w:val="0"/>
          <w:numId w:val="31"/>
        </w:numPr>
        <w:jc w:val="both"/>
        <w:rPr>
          <w:bCs/>
          <w:i/>
          <w:iCs/>
        </w:rPr>
      </w:pPr>
      <w:bookmarkStart w:id="92" w:name="_Hlk204590337"/>
      <w:r w:rsidRPr="00711164">
        <w:rPr>
          <w:b/>
        </w:rPr>
        <w:t xml:space="preserve">Wizja lokalna: </w:t>
      </w:r>
      <w:r w:rsidRPr="00711164">
        <w:rPr>
          <w:bCs/>
          <w:i/>
          <w:iCs/>
          <w:strike/>
        </w:rPr>
        <w:t>wymagana</w:t>
      </w:r>
      <w:r w:rsidRPr="00711164">
        <w:rPr>
          <w:bCs/>
          <w:i/>
          <w:iCs/>
        </w:rPr>
        <w:t xml:space="preserve"> / niewymagana</w:t>
      </w:r>
    </w:p>
    <w:p w14:paraId="2B761CED" w14:textId="77777777" w:rsidR="00F92F1D" w:rsidRPr="00F92F1D" w:rsidRDefault="00F92F1D" w:rsidP="00F92F1D">
      <w:pPr>
        <w:jc w:val="both"/>
        <w:rPr>
          <w:color w:val="EE0000"/>
          <w:sz w:val="24"/>
          <w:szCs w:val="24"/>
        </w:rPr>
      </w:pPr>
      <w:r w:rsidRPr="00F92F1D">
        <w:rPr>
          <w:color w:val="EE0000"/>
          <w:sz w:val="24"/>
          <w:szCs w:val="24"/>
          <w:highlight w:val="green"/>
        </w:rPr>
        <w:t>Przed przystąpieniem do przetargu zaleca się, aby Wykonawca zapoznał się na miejscu wykonywania usługi u Zamawiającego z panującymi tam warunkami wykonywania usługi (środowisko pracy, techniczne, organizacyjne, wszelkie inne) oraz specyfiką rejonu, którego usługa dotyczy. Oferta powinna uwzględniać wszystkie pozycje z zakresu zamówienia jak również warunki i wymogi techniczne do spełnienia. Zamawiający udzieli informacji i udostępni obiekt do oględzin od poniedziałku do piątku w godz. 8.00 – 12.00  po uprzednim telefonicznym uzgodnieniu terminu. Termin i czas jej dokonania należy uzgodnić i potwierdzić z Kierownikiem ZPM (JP-J);  kontakt telefoniczny – nr  tel. 032 7392 772.</w:t>
      </w:r>
    </w:p>
    <w:bookmarkEnd w:id="92"/>
    <w:p w14:paraId="714AACC2" w14:textId="77777777" w:rsidR="00F92F1D" w:rsidRPr="00711164" w:rsidRDefault="00F92F1D" w:rsidP="00F92F1D">
      <w:pPr>
        <w:pStyle w:val="Akapitzlist"/>
        <w:jc w:val="both"/>
        <w:rPr>
          <w:bCs/>
          <w:i/>
          <w:iCs/>
        </w:rPr>
      </w:pPr>
    </w:p>
    <w:p w14:paraId="4A1C273C" w14:textId="328B0731" w:rsidR="008A36E6" w:rsidRPr="00711164" w:rsidRDefault="008A36E6">
      <w:pPr>
        <w:pStyle w:val="Akapitzlist"/>
        <w:numPr>
          <w:ilvl w:val="0"/>
          <w:numId w:val="31"/>
        </w:numPr>
        <w:jc w:val="both"/>
        <w:rPr>
          <w:b/>
        </w:rPr>
      </w:pPr>
      <w:r w:rsidRPr="00711164">
        <w:rPr>
          <w:b/>
        </w:rPr>
        <w:t xml:space="preserve">Opis przedmiotu zamówienia: </w:t>
      </w:r>
    </w:p>
    <w:p w14:paraId="351A07E2" w14:textId="77777777" w:rsidR="008A36E6" w:rsidRPr="00711164" w:rsidRDefault="008A36E6">
      <w:pPr>
        <w:pStyle w:val="Akapitzlist"/>
        <w:numPr>
          <w:ilvl w:val="0"/>
          <w:numId w:val="75"/>
        </w:numPr>
        <w:tabs>
          <w:tab w:val="left" w:pos="720"/>
        </w:tabs>
        <w:autoSpaceDE w:val="0"/>
        <w:ind w:right="-470"/>
        <w:rPr>
          <w:b/>
          <w:u w:val="single"/>
          <w:lang w:eastAsia="ar-SA"/>
        </w:rPr>
      </w:pPr>
      <w:r w:rsidRPr="00711164">
        <w:rPr>
          <w:b/>
          <w:u w:val="single"/>
          <w:lang w:eastAsia="ar-SA"/>
        </w:rPr>
        <w:t>Rzeczowy zakres zamówienia obejmuje</w:t>
      </w:r>
    </w:p>
    <w:p w14:paraId="42AD2FD6" w14:textId="4E336962" w:rsidR="008A36E6" w:rsidRPr="00711164" w:rsidRDefault="008A36E6" w:rsidP="00046E82">
      <w:pPr>
        <w:jc w:val="both"/>
        <w:rPr>
          <w:rFonts w:eastAsia="Calibri"/>
          <w:sz w:val="24"/>
          <w:szCs w:val="24"/>
        </w:rPr>
      </w:pPr>
      <w:r w:rsidRPr="00711164">
        <w:rPr>
          <w:rFonts w:eastAsia="Calibri"/>
          <w:sz w:val="24"/>
          <w:szCs w:val="24"/>
        </w:rPr>
        <w:t xml:space="preserve">Przedmiotem zamówienia jest: </w:t>
      </w:r>
      <w:bookmarkStart w:id="93" w:name="_Hlk191363848"/>
      <w:r w:rsidRPr="00711164">
        <w:rPr>
          <w:rFonts w:eastAsia="Calibri"/>
          <w:b/>
          <w:bCs/>
          <w:sz w:val="24"/>
          <w:szCs w:val="24"/>
        </w:rPr>
        <w:t xml:space="preserve">Eksploatacja osadnika nr V ZPMW </w:t>
      </w:r>
      <w:r w:rsidR="00046E82">
        <w:rPr>
          <w:rFonts w:eastAsia="Calibri"/>
          <w:b/>
          <w:bCs/>
          <w:sz w:val="24"/>
          <w:szCs w:val="24"/>
        </w:rPr>
        <w:t xml:space="preserve">w Polskiej Grupie Górniczej S.A. </w:t>
      </w:r>
      <w:r w:rsidRPr="00711164">
        <w:rPr>
          <w:rFonts w:eastAsia="Calibri"/>
          <w:b/>
          <w:bCs/>
          <w:sz w:val="24"/>
          <w:szCs w:val="24"/>
        </w:rPr>
        <w:t>Oddział KWK ROW Ruch Jankowice</w:t>
      </w:r>
      <w:r w:rsidR="001E2937" w:rsidRPr="00711164">
        <w:rPr>
          <w:rFonts w:eastAsia="Calibri"/>
          <w:b/>
          <w:bCs/>
          <w:sz w:val="24"/>
          <w:szCs w:val="24"/>
        </w:rPr>
        <w:t>.</w:t>
      </w:r>
    </w:p>
    <w:p w14:paraId="0910EA34" w14:textId="77777777" w:rsidR="008A36E6" w:rsidRPr="00711164" w:rsidRDefault="008A36E6" w:rsidP="008A36E6">
      <w:pPr>
        <w:rPr>
          <w:rFonts w:eastAsia="Calibri"/>
          <w:sz w:val="24"/>
          <w:szCs w:val="24"/>
        </w:rPr>
      </w:pPr>
      <w:r w:rsidRPr="00711164">
        <w:rPr>
          <w:rFonts w:eastAsia="Calibri"/>
          <w:sz w:val="24"/>
          <w:szCs w:val="24"/>
        </w:rPr>
        <w:t xml:space="preserve">W ramach usługi Wykonawca winien wykonywać n/w prace: </w:t>
      </w:r>
    </w:p>
    <w:p w14:paraId="68F58EFA" w14:textId="42DDF03C" w:rsidR="008A36E6" w:rsidRPr="00711164" w:rsidRDefault="008A36E6">
      <w:pPr>
        <w:pStyle w:val="Akapitzlist"/>
        <w:numPr>
          <w:ilvl w:val="0"/>
          <w:numId w:val="82"/>
        </w:numPr>
        <w:ind w:left="284" w:hanging="284"/>
        <w:jc w:val="both"/>
      </w:pPr>
      <w:r w:rsidRPr="00711164">
        <w:t>opracowanie szczegółowej technologii prowadzenia prac</w:t>
      </w:r>
      <w:r w:rsidR="001E2937" w:rsidRPr="00711164">
        <w:t>,</w:t>
      </w:r>
    </w:p>
    <w:p w14:paraId="2F7AEE9A" w14:textId="43818884" w:rsidR="008A36E6" w:rsidRPr="00711164" w:rsidRDefault="008A36E6">
      <w:pPr>
        <w:pStyle w:val="Akapitzlist"/>
        <w:numPr>
          <w:ilvl w:val="0"/>
          <w:numId w:val="82"/>
        </w:numPr>
        <w:ind w:left="284" w:hanging="284"/>
        <w:jc w:val="both"/>
      </w:pPr>
      <w:r w:rsidRPr="00711164">
        <w:t>zabezpieczenie przed wjazdem pojazdów nieupoważnionych, utrzymanie rejonu prowadzenia robót w tym bieżące odwodnienie</w:t>
      </w:r>
      <w:r w:rsidR="001E2937" w:rsidRPr="00711164">
        <w:t>,</w:t>
      </w:r>
    </w:p>
    <w:p w14:paraId="1A20655C" w14:textId="25791A32" w:rsidR="008A36E6" w:rsidRPr="00711164" w:rsidRDefault="008A36E6">
      <w:pPr>
        <w:pStyle w:val="Akapitzlist"/>
        <w:numPr>
          <w:ilvl w:val="0"/>
          <w:numId w:val="82"/>
        </w:numPr>
        <w:ind w:left="284" w:hanging="284"/>
        <w:jc w:val="both"/>
      </w:pPr>
      <w:r w:rsidRPr="00711164">
        <w:t>przygotowanie terenu (w tym wykonanie zjazdu do osadnika oraz półek do eksploatacji) – z</w:t>
      </w:r>
      <w:r w:rsidR="00C767A9" w:rsidRPr="00711164">
        <w:t> </w:t>
      </w:r>
      <w:r w:rsidRPr="00711164">
        <w:t xml:space="preserve">wykorzystaniem skały płonnej dostarczonej do bezpośredniego rejonu przez Zamawiającego), </w:t>
      </w:r>
    </w:p>
    <w:p w14:paraId="67DD44F9" w14:textId="2CBD8898" w:rsidR="008A36E6" w:rsidRPr="00711164" w:rsidRDefault="008A36E6">
      <w:pPr>
        <w:pStyle w:val="Akapitzlist"/>
        <w:numPr>
          <w:ilvl w:val="0"/>
          <w:numId w:val="82"/>
        </w:numPr>
        <w:ind w:left="284" w:hanging="284"/>
        <w:jc w:val="both"/>
        <w:rPr>
          <w:strike/>
          <w:color w:val="FF0000"/>
        </w:rPr>
      </w:pPr>
      <w:r w:rsidRPr="00711164">
        <w:t>wydobycie zalegających mułów z osadnika</w:t>
      </w:r>
      <w:r w:rsidR="00C767A9" w:rsidRPr="00711164">
        <w:t>,</w:t>
      </w:r>
    </w:p>
    <w:p w14:paraId="2EABFA65" w14:textId="77777777" w:rsidR="008A36E6" w:rsidRPr="00711164" w:rsidRDefault="008A36E6">
      <w:pPr>
        <w:pStyle w:val="Akapitzlist"/>
        <w:numPr>
          <w:ilvl w:val="0"/>
          <w:numId w:val="82"/>
        </w:numPr>
        <w:ind w:left="284" w:hanging="284"/>
        <w:jc w:val="both"/>
      </w:pPr>
      <w:r w:rsidRPr="00711164">
        <w:t xml:space="preserve">załadunek mułu z osadnika do pojazdów samochodowych, transport do ZPMW, określanie masy na wagach Zamawiającego (każdorazowo brutto oraz tara), </w:t>
      </w:r>
    </w:p>
    <w:p w14:paraId="16B1CAC9" w14:textId="77777777" w:rsidR="008A36E6" w:rsidRPr="00711164" w:rsidRDefault="008A36E6">
      <w:pPr>
        <w:pStyle w:val="Akapitzlist"/>
        <w:numPr>
          <w:ilvl w:val="0"/>
          <w:numId w:val="82"/>
        </w:numPr>
        <w:ind w:left="284" w:hanging="284"/>
        <w:jc w:val="both"/>
      </w:pPr>
      <w:r w:rsidRPr="00711164">
        <w:t>rozładunek na zwale węgla Ruchu Jankowice w miejscu wskazanym przez Zamawiającego</w:t>
      </w:r>
    </w:p>
    <w:p w14:paraId="3DBD4F8B" w14:textId="7E2DFC04" w:rsidR="008A36E6" w:rsidRPr="00711164" w:rsidRDefault="008A36E6">
      <w:pPr>
        <w:pStyle w:val="Akapitzlist"/>
        <w:numPr>
          <w:ilvl w:val="0"/>
          <w:numId w:val="82"/>
        </w:numPr>
        <w:ind w:left="284" w:hanging="284"/>
        <w:jc w:val="both"/>
      </w:pPr>
      <w:r w:rsidRPr="00711164">
        <w:t>zabezpieczenie – utrzymanie czystości ulic „Pod zwałem” oraz „Błękitna” w rejonie możliwego zanieczyszczenia przez koła wyjeżdzających z osadnika pojazdów</w:t>
      </w:r>
      <w:r w:rsidR="00C767A9" w:rsidRPr="00711164">
        <w:t>,</w:t>
      </w:r>
    </w:p>
    <w:p w14:paraId="22A16F20" w14:textId="452A2CA0" w:rsidR="008A36E6" w:rsidRPr="00711164" w:rsidRDefault="008A36E6">
      <w:pPr>
        <w:pStyle w:val="Akapitzlist"/>
        <w:numPr>
          <w:ilvl w:val="0"/>
          <w:numId w:val="82"/>
        </w:numPr>
        <w:ind w:left="284" w:hanging="284"/>
        <w:jc w:val="both"/>
      </w:pPr>
      <w:r w:rsidRPr="00711164">
        <w:t>spompowanie zalegającej i napływającej wody</w:t>
      </w:r>
      <w:r w:rsidR="00C767A9" w:rsidRPr="00711164">
        <w:t>.</w:t>
      </w:r>
    </w:p>
    <w:p w14:paraId="21551632" w14:textId="77777777" w:rsidR="00BA1ED6" w:rsidRPr="00BA1ED6" w:rsidRDefault="00BA1ED6" w:rsidP="00BA1ED6">
      <w:pPr>
        <w:rPr>
          <w:rFonts w:eastAsia="Calibri"/>
          <w:sz w:val="14"/>
          <w:szCs w:val="14"/>
        </w:rPr>
      </w:pPr>
    </w:p>
    <w:p w14:paraId="3B2C9348" w14:textId="0C7ECEFF" w:rsidR="008A36E6" w:rsidRPr="00711164" w:rsidRDefault="008A36E6" w:rsidP="008A36E6">
      <w:pPr>
        <w:rPr>
          <w:rFonts w:eastAsia="Calibri"/>
          <w:sz w:val="24"/>
          <w:szCs w:val="24"/>
        </w:rPr>
      </w:pPr>
      <w:r w:rsidRPr="00711164">
        <w:rPr>
          <w:rFonts w:eastAsia="Calibri"/>
          <w:sz w:val="24"/>
          <w:szCs w:val="24"/>
        </w:rPr>
        <w:t xml:space="preserve">Szacowana masa do wybrania </w:t>
      </w:r>
      <w:r w:rsidRPr="00711164">
        <w:rPr>
          <w:rFonts w:eastAsia="Calibri"/>
          <w:b/>
          <w:bCs/>
          <w:sz w:val="24"/>
          <w:szCs w:val="24"/>
        </w:rPr>
        <w:t>~</w:t>
      </w:r>
      <w:r w:rsidR="001E2937" w:rsidRPr="00711164">
        <w:rPr>
          <w:rFonts w:eastAsia="Calibri"/>
          <w:b/>
          <w:bCs/>
          <w:sz w:val="24"/>
          <w:szCs w:val="24"/>
        </w:rPr>
        <w:t xml:space="preserve"> </w:t>
      </w:r>
      <w:r w:rsidRPr="00711164">
        <w:rPr>
          <w:rFonts w:eastAsia="Calibri"/>
          <w:b/>
          <w:bCs/>
          <w:sz w:val="24"/>
          <w:szCs w:val="24"/>
        </w:rPr>
        <w:t>60 000 ton</w:t>
      </w:r>
    </w:p>
    <w:p w14:paraId="381AF797" w14:textId="77777777" w:rsidR="008A36E6" w:rsidRPr="00711164" w:rsidRDefault="008A36E6" w:rsidP="00C767A9">
      <w:pPr>
        <w:jc w:val="both"/>
        <w:rPr>
          <w:rFonts w:eastAsia="Calibri"/>
          <w:sz w:val="24"/>
          <w:szCs w:val="24"/>
        </w:rPr>
      </w:pPr>
      <w:r w:rsidRPr="00711164">
        <w:rPr>
          <w:rFonts w:eastAsia="Calibri"/>
          <w:sz w:val="24"/>
          <w:szCs w:val="24"/>
        </w:rPr>
        <w:t>Zamawiający nie wymaga prowadzenia prac w technologii umożliwiającej ponowne napełnianie osadnika.</w:t>
      </w:r>
    </w:p>
    <w:p w14:paraId="7D992BCD" w14:textId="77777777" w:rsidR="008A36E6" w:rsidRPr="00BA1ED6" w:rsidRDefault="008A36E6" w:rsidP="008A36E6">
      <w:pPr>
        <w:rPr>
          <w:rFonts w:eastAsia="Calibri"/>
          <w:sz w:val="14"/>
          <w:szCs w:val="14"/>
        </w:rPr>
      </w:pPr>
    </w:p>
    <w:p w14:paraId="78325067" w14:textId="6CBB69FB" w:rsidR="008A36E6" w:rsidRPr="00711164" w:rsidRDefault="008A36E6" w:rsidP="008A36E6">
      <w:pPr>
        <w:rPr>
          <w:rFonts w:eastAsia="Calibri"/>
          <w:sz w:val="24"/>
          <w:szCs w:val="24"/>
        </w:rPr>
      </w:pPr>
      <w:r w:rsidRPr="00711164">
        <w:rPr>
          <w:rFonts w:eastAsia="Calibri"/>
          <w:sz w:val="24"/>
          <w:szCs w:val="24"/>
        </w:rPr>
        <w:t>Transport z rejonu osadnika do miejsca odbioru odbywać się będzie samochodami</w:t>
      </w:r>
      <w:r w:rsidR="00C06BF7" w:rsidRPr="00711164">
        <w:rPr>
          <w:rFonts w:eastAsia="Calibri"/>
          <w:sz w:val="24"/>
          <w:szCs w:val="24"/>
        </w:rPr>
        <w:t xml:space="preserve"> </w:t>
      </w:r>
      <w:r w:rsidRPr="00711164">
        <w:rPr>
          <w:rFonts w:eastAsia="Calibri"/>
          <w:sz w:val="24"/>
          <w:szCs w:val="24"/>
        </w:rPr>
        <w:t xml:space="preserve">samowyładowczymi z lokalizatorami GPS z natychmiastowym dostępem do danych (zamawiający dysponuje systemem nadzoru AVIA) </w:t>
      </w:r>
    </w:p>
    <w:p w14:paraId="3D438637" w14:textId="77777777" w:rsidR="008A36E6" w:rsidRPr="00711164" w:rsidRDefault="008A36E6" w:rsidP="008A36E6">
      <w:pPr>
        <w:rPr>
          <w:rFonts w:eastAsia="Calibri"/>
          <w:sz w:val="24"/>
          <w:szCs w:val="24"/>
        </w:rPr>
      </w:pPr>
      <w:r w:rsidRPr="00711164">
        <w:rPr>
          <w:rFonts w:eastAsia="Calibri"/>
          <w:sz w:val="24"/>
          <w:szCs w:val="24"/>
        </w:rPr>
        <w:t>Miejsce wyładunku zwał węgla Ruch Jankowice</w:t>
      </w:r>
    </w:p>
    <w:p w14:paraId="6280BD20" w14:textId="77777777" w:rsidR="008A36E6" w:rsidRPr="00711164" w:rsidRDefault="008A36E6" w:rsidP="008A36E6">
      <w:pPr>
        <w:rPr>
          <w:rFonts w:eastAsia="Calibri"/>
          <w:sz w:val="24"/>
          <w:szCs w:val="24"/>
        </w:rPr>
      </w:pPr>
      <w:r w:rsidRPr="00711164">
        <w:rPr>
          <w:rFonts w:eastAsia="Calibri"/>
          <w:sz w:val="24"/>
          <w:szCs w:val="24"/>
        </w:rPr>
        <w:t>Sposób rozliczenia – rozliczenie w oparciu o wyniki ważenia na wagach pomostowych drobnej sprzedaży Zamawiającego</w:t>
      </w:r>
    </w:p>
    <w:p w14:paraId="7FE469F6" w14:textId="47E79706" w:rsidR="008A36E6" w:rsidRPr="00711164" w:rsidRDefault="008A36E6" w:rsidP="008A36E6">
      <w:pPr>
        <w:rPr>
          <w:rFonts w:eastAsia="Calibri"/>
          <w:sz w:val="24"/>
          <w:szCs w:val="24"/>
        </w:rPr>
      </w:pPr>
      <w:r w:rsidRPr="00711164">
        <w:rPr>
          <w:rFonts w:eastAsia="Calibri"/>
          <w:sz w:val="24"/>
          <w:szCs w:val="24"/>
        </w:rPr>
        <w:t>Termin realizacj</w:t>
      </w:r>
      <w:r w:rsidR="00C767A9" w:rsidRPr="00711164">
        <w:rPr>
          <w:rFonts w:eastAsia="Calibri"/>
          <w:sz w:val="24"/>
          <w:szCs w:val="24"/>
        </w:rPr>
        <w:t xml:space="preserve">i: </w:t>
      </w:r>
      <w:r w:rsidR="00BA1ED6" w:rsidRPr="00D60D95">
        <w:rPr>
          <w:b/>
          <w:bCs/>
          <w:color w:val="EE0000"/>
          <w:sz w:val="24"/>
          <w:szCs w:val="24"/>
        </w:rPr>
        <w:t>24 miesiące od daty wskazanej w umowie, lecz nie wcześniej niż od daty jej zawarcia.</w:t>
      </w:r>
    </w:p>
    <w:bookmarkEnd w:id="93"/>
    <w:p w14:paraId="78C1ED70" w14:textId="77777777" w:rsidR="008A36E6" w:rsidRPr="00711164" w:rsidRDefault="008A36E6" w:rsidP="008A36E6">
      <w:pPr>
        <w:spacing w:line="216" w:lineRule="auto"/>
        <w:rPr>
          <w:b/>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544"/>
        <w:gridCol w:w="3827"/>
        <w:gridCol w:w="1776"/>
      </w:tblGrid>
      <w:tr w:rsidR="008A36E6" w:rsidRPr="00711164" w14:paraId="00E1573A" w14:textId="77777777" w:rsidTr="00F92F1D">
        <w:trPr>
          <w:cantSplit/>
          <w:trHeight w:val="729"/>
          <w:tblHeader/>
        </w:trPr>
        <w:tc>
          <w:tcPr>
            <w:tcW w:w="562" w:type="dxa"/>
            <w:vAlign w:val="center"/>
          </w:tcPr>
          <w:p w14:paraId="42BED142" w14:textId="77777777" w:rsidR="008A36E6" w:rsidRPr="00711164" w:rsidRDefault="008A36E6" w:rsidP="00041105">
            <w:pPr>
              <w:jc w:val="center"/>
              <w:rPr>
                <w:b/>
                <w:bCs/>
                <w:sz w:val="24"/>
                <w:szCs w:val="24"/>
              </w:rPr>
            </w:pPr>
            <w:r w:rsidRPr="00711164">
              <w:rPr>
                <w:b/>
                <w:bCs/>
                <w:sz w:val="24"/>
                <w:szCs w:val="24"/>
              </w:rPr>
              <w:t>Lp.</w:t>
            </w:r>
          </w:p>
        </w:tc>
        <w:tc>
          <w:tcPr>
            <w:tcW w:w="3544" w:type="dxa"/>
            <w:vAlign w:val="center"/>
          </w:tcPr>
          <w:p w14:paraId="2D6E9649" w14:textId="77777777" w:rsidR="008A36E6" w:rsidRPr="00711164" w:rsidRDefault="008A36E6" w:rsidP="00041105">
            <w:pPr>
              <w:jc w:val="center"/>
              <w:rPr>
                <w:b/>
                <w:bCs/>
                <w:sz w:val="24"/>
                <w:szCs w:val="24"/>
              </w:rPr>
            </w:pPr>
            <w:r w:rsidRPr="00711164">
              <w:rPr>
                <w:b/>
                <w:bCs/>
                <w:sz w:val="24"/>
                <w:szCs w:val="24"/>
              </w:rPr>
              <w:t>Rodzaj sprzętu</w:t>
            </w:r>
          </w:p>
        </w:tc>
        <w:tc>
          <w:tcPr>
            <w:tcW w:w="3827" w:type="dxa"/>
            <w:vAlign w:val="center"/>
          </w:tcPr>
          <w:p w14:paraId="06884909" w14:textId="77777777" w:rsidR="008A36E6" w:rsidRPr="00711164" w:rsidRDefault="008A36E6" w:rsidP="00041105">
            <w:pPr>
              <w:jc w:val="center"/>
              <w:rPr>
                <w:b/>
                <w:bCs/>
                <w:sz w:val="24"/>
                <w:szCs w:val="24"/>
              </w:rPr>
            </w:pPr>
            <w:r w:rsidRPr="00711164">
              <w:rPr>
                <w:b/>
                <w:bCs/>
                <w:sz w:val="24"/>
                <w:szCs w:val="24"/>
              </w:rPr>
              <w:t>Czynność</w:t>
            </w:r>
          </w:p>
        </w:tc>
        <w:tc>
          <w:tcPr>
            <w:tcW w:w="1776" w:type="dxa"/>
            <w:tcMar>
              <w:left w:w="28" w:type="dxa"/>
              <w:right w:w="28" w:type="dxa"/>
            </w:tcMar>
          </w:tcPr>
          <w:p w14:paraId="3566A1EE" w14:textId="77777777" w:rsidR="008A36E6" w:rsidRPr="00711164" w:rsidRDefault="008A36E6" w:rsidP="00041105">
            <w:pPr>
              <w:jc w:val="center"/>
              <w:rPr>
                <w:b/>
                <w:bCs/>
                <w:sz w:val="24"/>
                <w:szCs w:val="24"/>
              </w:rPr>
            </w:pPr>
            <w:r w:rsidRPr="00711164">
              <w:rPr>
                <w:b/>
                <w:bCs/>
                <w:sz w:val="24"/>
                <w:szCs w:val="24"/>
              </w:rPr>
              <w:t>Szacowana ilość wymaganego sprzętu</w:t>
            </w:r>
          </w:p>
          <w:p w14:paraId="3D5F0220" w14:textId="77777777" w:rsidR="008A36E6" w:rsidRPr="00711164" w:rsidRDefault="008A36E6" w:rsidP="00041105">
            <w:pPr>
              <w:ind w:hanging="28"/>
              <w:jc w:val="center"/>
              <w:rPr>
                <w:b/>
                <w:bCs/>
                <w:sz w:val="24"/>
                <w:szCs w:val="24"/>
              </w:rPr>
            </w:pPr>
            <w:r w:rsidRPr="00711164">
              <w:rPr>
                <w:b/>
                <w:bCs/>
                <w:sz w:val="24"/>
                <w:szCs w:val="24"/>
              </w:rPr>
              <w:t>[szt.]</w:t>
            </w:r>
          </w:p>
        </w:tc>
      </w:tr>
      <w:tr w:rsidR="008A36E6" w:rsidRPr="00711164" w14:paraId="6564836B" w14:textId="77777777" w:rsidTr="00532E10">
        <w:trPr>
          <w:cantSplit/>
          <w:trHeight w:val="510"/>
        </w:trPr>
        <w:tc>
          <w:tcPr>
            <w:tcW w:w="562" w:type="dxa"/>
            <w:vAlign w:val="center"/>
          </w:tcPr>
          <w:p w14:paraId="5FDBF820" w14:textId="77777777" w:rsidR="008A36E6" w:rsidRPr="00711164" w:rsidRDefault="008A36E6" w:rsidP="00041105">
            <w:pPr>
              <w:jc w:val="center"/>
              <w:rPr>
                <w:sz w:val="24"/>
                <w:szCs w:val="24"/>
              </w:rPr>
            </w:pPr>
            <w:r w:rsidRPr="00711164">
              <w:rPr>
                <w:sz w:val="24"/>
                <w:szCs w:val="24"/>
              </w:rPr>
              <w:t>1</w:t>
            </w:r>
          </w:p>
        </w:tc>
        <w:tc>
          <w:tcPr>
            <w:tcW w:w="3544" w:type="dxa"/>
            <w:vAlign w:val="center"/>
          </w:tcPr>
          <w:p w14:paraId="14CADC57" w14:textId="77777777" w:rsidR="008A36E6" w:rsidRPr="00711164" w:rsidRDefault="008A36E6" w:rsidP="00041105">
            <w:pPr>
              <w:spacing w:line="216" w:lineRule="auto"/>
              <w:rPr>
                <w:sz w:val="24"/>
                <w:szCs w:val="24"/>
              </w:rPr>
            </w:pPr>
            <w:r w:rsidRPr="00711164">
              <w:rPr>
                <w:sz w:val="24"/>
                <w:szCs w:val="24"/>
              </w:rPr>
              <w:t>Samochód ciężarowy samowyładowczy czteroosiowy z kierowcą:</w:t>
            </w:r>
          </w:p>
          <w:p w14:paraId="4573A616" w14:textId="77777777" w:rsidR="008A36E6" w:rsidRPr="00711164" w:rsidRDefault="008A36E6">
            <w:pPr>
              <w:numPr>
                <w:ilvl w:val="0"/>
                <w:numId w:val="70"/>
              </w:numPr>
              <w:spacing w:line="216" w:lineRule="auto"/>
              <w:ind w:left="354" w:hanging="284"/>
              <w:rPr>
                <w:sz w:val="24"/>
                <w:szCs w:val="24"/>
              </w:rPr>
            </w:pPr>
            <w:r w:rsidRPr="00711164">
              <w:rPr>
                <w:sz w:val="24"/>
                <w:szCs w:val="24"/>
              </w:rPr>
              <w:t>moc min 220 kW,</w:t>
            </w:r>
          </w:p>
          <w:p w14:paraId="00B7617A" w14:textId="77777777" w:rsidR="008A36E6" w:rsidRPr="00711164" w:rsidRDefault="008A36E6">
            <w:pPr>
              <w:numPr>
                <w:ilvl w:val="0"/>
                <w:numId w:val="69"/>
              </w:numPr>
              <w:spacing w:line="216" w:lineRule="auto"/>
              <w:ind w:left="354" w:hanging="284"/>
              <w:rPr>
                <w:sz w:val="24"/>
                <w:szCs w:val="24"/>
              </w:rPr>
            </w:pPr>
            <w:r w:rsidRPr="00711164">
              <w:rPr>
                <w:sz w:val="24"/>
                <w:szCs w:val="24"/>
              </w:rPr>
              <w:t xml:space="preserve">ładowność: </w:t>
            </w:r>
          </w:p>
          <w:p w14:paraId="162343BD" w14:textId="042415BD" w:rsidR="008A36E6" w:rsidRPr="00711164" w:rsidRDefault="008A36E6">
            <w:pPr>
              <w:numPr>
                <w:ilvl w:val="1"/>
                <w:numId w:val="78"/>
              </w:numPr>
              <w:tabs>
                <w:tab w:val="num" w:pos="637"/>
              </w:tabs>
              <w:spacing w:line="216" w:lineRule="auto"/>
              <w:ind w:hanging="1126"/>
              <w:rPr>
                <w:sz w:val="24"/>
                <w:szCs w:val="24"/>
              </w:rPr>
            </w:pPr>
            <w:r w:rsidRPr="00711164">
              <w:rPr>
                <w:sz w:val="24"/>
                <w:szCs w:val="24"/>
              </w:rPr>
              <w:t xml:space="preserve">min. </w:t>
            </w:r>
            <w:r w:rsidR="00D418D5">
              <w:rPr>
                <w:sz w:val="24"/>
                <w:szCs w:val="24"/>
              </w:rPr>
              <w:t>20</w:t>
            </w:r>
            <w:r w:rsidRPr="00711164">
              <w:rPr>
                <w:sz w:val="24"/>
                <w:szCs w:val="24"/>
              </w:rPr>
              <w:t xml:space="preserve"> t, </w:t>
            </w:r>
          </w:p>
          <w:p w14:paraId="61EA68E6" w14:textId="77777777" w:rsidR="008A36E6" w:rsidRPr="00711164" w:rsidRDefault="008A36E6">
            <w:pPr>
              <w:numPr>
                <w:ilvl w:val="1"/>
                <w:numId w:val="78"/>
              </w:numPr>
              <w:tabs>
                <w:tab w:val="num" w:pos="637"/>
              </w:tabs>
              <w:spacing w:line="216" w:lineRule="auto"/>
              <w:ind w:hanging="1126"/>
              <w:rPr>
                <w:sz w:val="24"/>
                <w:szCs w:val="24"/>
              </w:rPr>
            </w:pPr>
            <w:r w:rsidRPr="00711164">
              <w:rPr>
                <w:sz w:val="24"/>
                <w:szCs w:val="24"/>
              </w:rPr>
              <w:t xml:space="preserve">max DMC 32 t </w:t>
            </w:r>
          </w:p>
        </w:tc>
        <w:tc>
          <w:tcPr>
            <w:tcW w:w="3827" w:type="dxa"/>
            <w:vAlign w:val="center"/>
          </w:tcPr>
          <w:p w14:paraId="78C73095" w14:textId="77777777" w:rsidR="008A36E6" w:rsidRPr="00711164" w:rsidRDefault="008A36E6" w:rsidP="00041105">
            <w:pPr>
              <w:rPr>
                <w:sz w:val="24"/>
                <w:szCs w:val="24"/>
              </w:rPr>
            </w:pPr>
            <w:r w:rsidRPr="00711164">
              <w:rPr>
                <w:sz w:val="24"/>
                <w:szCs w:val="24"/>
              </w:rPr>
              <w:t>Transport mułu z osadnika do ZPMW</w:t>
            </w:r>
          </w:p>
        </w:tc>
        <w:tc>
          <w:tcPr>
            <w:tcW w:w="1776" w:type="dxa"/>
            <w:vAlign w:val="center"/>
          </w:tcPr>
          <w:p w14:paraId="0C9FB161" w14:textId="77777777" w:rsidR="008A36E6" w:rsidRPr="00711164" w:rsidRDefault="008A36E6" w:rsidP="00041105">
            <w:pPr>
              <w:jc w:val="center"/>
              <w:rPr>
                <w:sz w:val="24"/>
                <w:szCs w:val="24"/>
              </w:rPr>
            </w:pPr>
            <w:r w:rsidRPr="00711164">
              <w:rPr>
                <w:sz w:val="24"/>
                <w:szCs w:val="24"/>
              </w:rPr>
              <w:t>2-4</w:t>
            </w:r>
          </w:p>
        </w:tc>
      </w:tr>
      <w:tr w:rsidR="008A36E6" w:rsidRPr="00651CC8" w14:paraId="119B6180" w14:textId="77777777" w:rsidTr="00532E10">
        <w:trPr>
          <w:cantSplit/>
          <w:trHeight w:val="1025"/>
        </w:trPr>
        <w:tc>
          <w:tcPr>
            <w:tcW w:w="562" w:type="dxa"/>
            <w:vAlign w:val="center"/>
          </w:tcPr>
          <w:p w14:paraId="5C128E04" w14:textId="77777777" w:rsidR="008A36E6" w:rsidRPr="00711164" w:rsidRDefault="008A36E6" w:rsidP="00041105">
            <w:pPr>
              <w:jc w:val="center"/>
              <w:rPr>
                <w:sz w:val="24"/>
                <w:szCs w:val="24"/>
              </w:rPr>
            </w:pPr>
            <w:r w:rsidRPr="00711164">
              <w:rPr>
                <w:sz w:val="24"/>
                <w:szCs w:val="24"/>
              </w:rPr>
              <w:t>2</w:t>
            </w:r>
          </w:p>
        </w:tc>
        <w:tc>
          <w:tcPr>
            <w:tcW w:w="3544" w:type="dxa"/>
            <w:vAlign w:val="center"/>
          </w:tcPr>
          <w:p w14:paraId="4EDF09BE" w14:textId="77777777" w:rsidR="008A36E6" w:rsidRPr="00711164" w:rsidRDefault="008A36E6" w:rsidP="00041105">
            <w:pPr>
              <w:spacing w:line="216" w:lineRule="auto"/>
              <w:rPr>
                <w:sz w:val="24"/>
                <w:szCs w:val="24"/>
              </w:rPr>
            </w:pPr>
            <w:r w:rsidRPr="00711164">
              <w:rPr>
                <w:sz w:val="24"/>
                <w:szCs w:val="24"/>
              </w:rPr>
              <w:t>Koparka gąsienicowa z operatorem:</w:t>
            </w:r>
          </w:p>
          <w:p w14:paraId="5D859324" w14:textId="77777777" w:rsidR="008A36E6" w:rsidRPr="00711164" w:rsidRDefault="008A36E6">
            <w:pPr>
              <w:numPr>
                <w:ilvl w:val="0"/>
                <w:numId w:val="81"/>
              </w:numPr>
              <w:spacing w:line="216" w:lineRule="auto"/>
              <w:ind w:left="354" w:hanging="284"/>
              <w:rPr>
                <w:sz w:val="24"/>
                <w:szCs w:val="24"/>
              </w:rPr>
            </w:pPr>
            <w:r w:rsidRPr="00711164">
              <w:rPr>
                <w:sz w:val="24"/>
                <w:szCs w:val="24"/>
              </w:rPr>
              <w:t>moc min. 135 kW</w:t>
            </w:r>
          </w:p>
          <w:p w14:paraId="686AB31A" w14:textId="77777777" w:rsidR="008A36E6" w:rsidRPr="00711164" w:rsidRDefault="008A36E6">
            <w:pPr>
              <w:numPr>
                <w:ilvl w:val="0"/>
                <w:numId w:val="81"/>
              </w:numPr>
              <w:spacing w:line="216" w:lineRule="auto"/>
              <w:ind w:left="354" w:hanging="284"/>
              <w:rPr>
                <w:sz w:val="24"/>
                <w:szCs w:val="24"/>
              </w:rPr>
            </w:pPr>
            <w:r w:rsidRPr="00711164">
              <w:rPr>
                <w:sz w:val="24"/>
                <w:szCs w:val="24"/>
              </w:rPr>
              <w:t>pojemności łyżki min. 1,25 m³ (wg norm CECE),</w:t>
            </w:r>
          </w:p>
          <w:p w14:paraId="6065E348" w14:textId="77777777" w:rsidR="008A36E6" w:rsidRPr="00711164" w:rsidRDefault="008A36E6">
            <w:pPr>
              <w:numPr>
                <w:ilvl w:val="0"/>
                <w:numId w:val="81"/>
              </w:numPr>
              <w:spacing w:line="216" w:lineRule="auto"/>
              <w:ind w:left="354" w:hanging="284"/>
              <w:rPr>
                <w:sz w:val="24"/>
                <w:szCs w:val="24"/>
              </w:rPr>
            </w:pPr>
            <w:r w:rsidRPr="00711164">
              <w:rPr>
                <w:sz w:val="24"/>
                <w:szCs w:val="24"/>
              </w:rPr>
              <w:t>głębokości kopania min. 5,4 m</w:t>
            </w:r>
          </w:p>
        </w:tc>
        <w:tc>
          <w:tcPr>
            <w:tcW w:w="3827" w:type="dxa"/>
            <w:vAlign w:val="center"/>
          </w:tcPr>
          <w:p w14:paraId="3FCD1E25" w14:textId="77777777" w:rsidR="008A36E6" w:rsidRPr="00711164" w:rsidRDefault="008A36E6" w:rsidP="00041105">
            <w:pPr>
              <w:rPr>
                <w:sz w:val="24"/>
                <w:szCs w:val="24"/>
              </w:rPr>
            </w:pPr>
            <w:r w:rsidRPr="00711164">
              <w:rPr>
                <w:sz w:val="24"/>
                <w:szCs w:val="24"/>
              </w:rPr>
              <w:t>Załadunek mułu z osadnika do pojazdów samochodowych oraz przygotowanie terenu (zjazdy i półki)</w:t>
            </w:r>
          </w:p>
        </w:tc>
        <w:tc>
          <w:tcPr>
            <w:tcW w:w="1776" w:type="dxa"/>
            <w:vAlign w:val="center"/>
          </w:tcPr>
          <w:p w14:paraId="3B0A34E1" w14:textId="77777777" w:rsidR="008A36E6" w:rsidRPr="00711164" w:rsidRDefault="008A36E6" w:rsidP="00041105">
            <w:pPr>
              <w:jc w:val="center"/>
              <w:rPr>
                <w:sz w:val="24"/>
                <w:szCs w:val="24"/>
              </w:rPr>
            </w:pPr>
            <w:r w:rsidRPr="00711164">
              <w:rPr>
                <w:sz w:val="24"/>
                <w:szCs w:val="24"/>
              </w:rPr>
              <w:t>1</w:t>
            </w:r>
          </w:p>
        </w:tc>
      </w:tr>
    </w:tbl>
    <w:p w14:paraId="1A674762" w14:textId="39B785B0" w:rsidR="008A36E6" w:rsidRPr="00755D14" w:rsidRDefault="008A36E6">
      <w:pPr>
        <w:numPr>
          <w:ilvl w:val="1"/>
          <w:numId w:val="79"/>
        </w:numPr>
        <w:tabs>
          <w:tab w:val="num" w:pos="284"/>
        </w:tabs>
        <w:ind w:left="284" w:hanging="284"/>
        <w:jc w:val="both"/>
        <w:rPr>
          <w:sz w:val="24"/>
          <w:szCs w:val="24"/>
        </w:rPr>
      </w:pPr>
      <w:r w:rsidRPr="00755D14">
        <w:rPr>
          <w:sz w:val="24"/>
          <w:szCs w:val="24"/>
        </w:rPr>
        <w:t>Każda jednostka sprzętowa powinna posiadać swoje indywidualne oznaczenie.</w:t>
      </w:r>
    </w:p>
    <w:p w14:paraId="072A3127" w14:textId="77777777" w:rsidR="008A36E6" w:rsidRPr="00755D14" w:rsidRDefault="008A36E6">
      <w:pPr>
        <w:numPr>
          <w:ilvl w:val="1"/>
          <w:numId w:val="79"/>
        </w:numPr>
        <w:tabs>
          <w:tab w:val="num" w:pos="284"/>
        </w:tabs>
        <w:ind w:left="284" w:hanging="284"/>
        <w:jc w:val="both"/>
        <w:rPr>
          <w:sz w:val="24"/>
          <w:szCs w:val="24"/>
        </w:rPr>
      </w:pPr>
      <w:r w:rsidRPr="00755D14">
        <w:rPr>
          <w:sz w:val="24"/>
          <w:szCs w:val="24"/>
        </w:rPr>
        <w:t>Za stan techniczny zgodny z dokumentacją techniczno – ruchową sprzętu ciężkiego odpowiada Wykonawca. Wykonawca odpowiada za:</w:t>
      </w:r>
    </w:p>
    <w:p w14:paraId="78AC61A2" w14:textId="77777777" w:rsidR="008A36E6" w:rsidRPr="00755D14" w:rsidRDefault="008A36E6">
      <w:pPr>
        <w:numPr>
          <w:ilvl w:val="1"/>
          <w:numId w:val="77"/>
        </w:numPr>
        <w:jc w:val="both"/>
        <w:rPr>
          <w:sz w:val="24"/>
          <w:szCs w:val="24"/>
        </w:rPr>
      </w:pPr>
      <w:r w:rsidRPr="00755D14">
        <w:rPr>
          <w:sz w:val="24"/>
          <w:szCs w:val="24"/>
        </w:rPr>
        <w:t xml:space="preserve">Utrzymywanie maszyn w pełnej gotowości eksploatacyjnej, wyposażenie ich we właściwy </w:t>
      </w:r>
    </w:p>
    <w:p w14:paraId="082A7419" w14:textId="77777777" w:rsidR="008A36E6" w:rsidRPr="00755D14" w:rsidRDefault="008A36E6" w:rsidP="008A36E6">
      <w:pPr>
        <w:ind w:left="284"/>
        <w:rPr>
          <w:sz w:val="24"/>
          <w:szCs w:val="24"/>
        </w:rPr>
      </w:pPr>
      <w:r w:rsidRPr="00755D14">
        <w:rPr>
          <w:sz w:val="24"/>
          <w:szCs w:val="24"/>
        </w:rPr>
        <w:t>do określonych prac podstawowy sprzęt oraz materiały eksploatacyjne (w tym paliwo)</w:t>
      </w:r>
    </w:p>
    <w:p w14:paraId="5FB49A74" w14:textId="77777777" w:rsidR="008A36E6" w:rsidRPr="00755D14" w:rsidRDefault="008A36E6">
      <w:pPr>
        <w:numPr>
          <w:ilvl w:val="1"/>
          <w:numId w:val="77"/>
        </w:numPr>
        <w:jc w:val="both"/>
        <w:rPr>
          <w:sz w:val="24"/>
          <w:szCs w:val="24"/>
        </w:rPr>
      </w:pPr>
      <w:r w:rsidRPr="00755D14">
        <w:rPr>
          <w:sz w:val="24"/>
          <w:szCs w:val="24"/>
        </w:rPr>
        <w:t>usuwanie na własny koszt awarii i zapewnienie napraw profilaktycznych na miejscu pracy lub we własnej bazie remontowej</w:t>
      </w:r>
    </w:p>
    <w:p w14:paraId="2E9636E6" w14:textId="77777777" w:rsidR="008A36E6" w:rsidRPr="00755D14" w:rsidRDefault="008A36E6">
      <w:pPr>
        <w:numPr>
          <w:ilvl w:val="1"/>
          <w:numId w:val="79"/>
        </w:numPr>
        <w:tabs>
          <w:tab w:val="num" w:pos="567"/>
        </w:tabs>
        <w:ind w:left="284" w:hanging="284"/>
        <w:jc w:val="both"/>
        <w:rPr>
          <w:sz w:val="24"/>
          <w:szCs w:val="24"/>
          <w:lang w:val="x-none" w:eastAsia="x-none"/>
        </w:rPr>
      </w:pPr>
      <w:r w:rsidRPr="00755D14">
        <w:rPr>
          <w:sz w:val="24"/>
          <w:szCs w:val="24"/>
        </w:rPr>
        <w:t>Ilość sprzętu oraz pojazdów samochodowych wynikać będzie z bieżących potrzeb dla realizacji zadania i określana będzie przez Wykonawcę. Wszystkie pojazdy muszą posiadać aktualne wymagane badanie techniczne oraz ubezpieczenie, pojazdy muszą mieć możliwość poruszania się po drogach publicznych.</w:t>
      </w:r>
    </w:p>
    <w:p w14:paraId="53C4D877" w14:textId="77777777" w:rsidR="008A36E6" w:rsidRPr="00755D14" w:rsidRDefault="008A36E6">
      <w:pPr>
        <w:numPr>
          <w:ilvl w:val="0"/>
          <w:numId w:val="80"/>
        </w:numPr>
        <w:autoSpaceDE w:val="0"/>
        <w:autoSpaceDN w:val="0"/>
        <w:jc w:val="both"/>
        <w:rPr>
          <w:b/>
          <w:bCs/>
          <w:sz w:val="24"/>
          <w:szCs w:val="24"/>
          <w:u w:val="single"/>
        </w:rPr>
      </w:pPr>
      <w:r w:rsidRPr="00755D14">
        <w:rPr>
          <w:sz w:val="24"/>
          <w:szCs w:val="24"/>
        </w:rPr>
        <w:t>Usługi b</w:t>
      </w:r>
      <w:r w:rsidRPr="00755D14">
        <w:rPr>
          <w:rFonts w:eastAsia="TimesNewRoman"/>
          <w:sz w:val="24"/>
          <w:szCs w:val="24"/>
        </w:rPr>
        <w:t>ę</w:t>
      </w:r>
      <w:r w:rsidRPr="00755D14">
        <w:rPr>
          <w:sz w:val="24"/>
          <w:szCs w:val="24"/>
        </w:rPr>
        <w:t>d</w:t>
      </w:r>
      <w:r w:rsidRPr="00755D14">
        <w:rPr>
          <w:rFonts w:eastAsia="TimesNewRoman"/>
          <w:sz w:val="24"/>
          <w:szCs w:val="24"/>
        </w:rPr>
        <w:t>ą ś</w:t>
      </w:r>
      <w:r w:rsidRPr="00755D14">
        <w:rPr>
          <w:sz w:val="24"/>
          <w:szCs w:val="24"/>
        </w:rPr>
        <w:t xml:space="preserve">wiadczone w dni robocze oraz w dni wolne od pracy w oparciu o zamówienia wystawiane przez Zamawiającego w ramach zawartej umowy. Zamawiający szacuje, że wartość usługi wynajmu w dniach wolnych od pracy w okresie trwania umowy wyniesie </w:t>
      </w:r>
      <w:r w:rsidRPr="00755D14">
        <w:rPr>
          <w:b/>
          <w:bCs/>
          <w:sz w:val="24"/>
          <w:szCs w:val="24"/>
          <w:u w:val="single"/>
        </w:rPr>
        <w:t>około 3 %</w:t>
      </w:r>
      <w:r w:rsidRPr="00755D14">
        <w:rPr>
          <w:sz w:val="24"/>
          <w:szCs w:val="24"/>
        </w:rPr>
        <w:t xml:space="preserve"> wartości zamówienia. Zapłata za przepracowany czas nastąpi </w:t>
      </w:r>
      <w:r w:rsidRPr="00755D14">
        <w:rPr>
          <w:b/>
          <w:bCs/>
          <w:sz w:val="24"/>
          <w:szCs w:val="24"/>
          <w:u w:val="single"/>
        </w:rPr>
        <w:t>w oparciu o stawki jednostkowe zawarte w umowie.</w:t>
      </w:r>
    </w:p>
    <w:p w14:paraId="304CC64B" w14:textId="77777777" w:rsidR="002B529F" w:rsidRPr="00755D14" w:rsidRDefault="002B529F" w:rsidP="002B529F">
      <w:pPr>
        <w:tabs>
          <w:tab w:val="left" w:pos="720"/>
        </w:tabs>
        <w:autoSpaceDE w:val="0"/>
        <w:ind w:right="-470"/>
        <w:rPr>
          <w:b/>
          <w:bCs/>
        </w:rPr>
      </w:pPr>
    </w:p>
    <w:p w14:paraId="6052A1C8" w14:textId="52B62240" w:rsidR="002B529F" w:rsidRPr="00755D14" w:rsidRDefault="002B529F">
      <w:pPr>
        <w:pStyle w:val="Akapitzlist"/>
        <w:numPr>
          <w:ilvl w:val="0"/>
          <w:numId w:val="75"/>
        </w:numPr>
        <w:tabs>
          <w:tab w:val="left" w:pos="720"/>
        </w:tabs>
        <w:autoSpaceDE w:val="0"/>
        <w:ind w:right="-470"/>
        <w:rPr>
          <w:b/>
          <w:bCs/>
        </w:rPr>
      </w:pPr>
      <w:r w:rsidRPr="00755D14">
        <w:rPr>
          <w:b/>
          <w:bCs/>
        </w:rPr>
        <w:t>Opis sposobu zamawiania i rozliczania usług:</w:t>
      </w:r>
    </w:p>
    <w:p w14:paraId="41B12EF0" w14:textId="77777777" w:rsidR="008A36E6" w:rsidRPr="00755D14" w:rsidRDefault="008A36E6">
      <w:pPr>
        <w:numPr>
          <w:ilvl w:val="0"/>
          <w:numId w:val="80"/>
        </w:numPr>
        <w:autoSpaceDE w:val="0"/>
        <w:autoSpaceDN w:val="0"/>
        <w:jc w:val="both"/>
        <w:rPr>
          <w:strike/>
          <w:color w:val="FF0000"/>
          <w:sz w:val="24"/>
          <w:szCs w:val="24"/>
        </w:rPr>
      </w:pPr>
      <w:r w:rsidRPr="00755D14">
        <w:rPr>
          <w:sz w:val="24"/>
          <w:szCs w:val="24"/>
        </w:rPr>
        <w:t xml:space="preserve">Zamówienie na usługi będzie składane Wykonawcy </w:t>
      </w:r>
      <w:r w:rsidRPr="00755D14">
        <w:rPr>
          <w:b/>
          <w:bCs/>
          <w:sz w:val="24"/>
          <w:szCs w:val="24"/>
          <w:u w:val="single"/>
        </w:rPr>
        <w:t>w każdy piątek na następny tydzień.</w:t>
      </w:r>
      <w:r w:rsidRPr="00755D14">
        <w:rPr>
          <w:sz w:val="24"/>
          <w:szCs w:val="24"/>
        </w:rPr>
        <w:t xml:space="preserve"> </w:t>
      </w:r>
    </w:p>
    <w:p w14:paraId="456281A2" w14:textId="77777777" w:rsidR="008A36E6" w:rsidRPr="00755D14" w:rsidRDefault="008A36E6">
      <w:pPr>
        <w:numPr>
          <w:ilvl w:val="0"/>
          <w:numId w:val="80"/>
        </w:numPr>
        <w:autoSpaceDE w:val="0"/>
        <w:autoSpaceDN w:val="0"/>
        <w:jc w:val="both"/>
        <w:rPr>
          <w:sz w:val="24"/>
          <w:szCs w:val="24"/>
        </w:rPr>
      </w:pPr>
      <w:r w:rsidRPr="00755D14">
        <w:rPr>
          <w:sz w:val="24"/>
          <w:szCs w:val="24"/>
        </w:rPr>
        <w:t>Zamawiający zastrzega sobie możliwość zmiany rejonu pracy w przypadku wystąpienia warunków szczególnych, których nie mógł przewidzieć w czasie składania zamówienia.</w:t>
      </w:r>
    </w:p>
    <w:p w14:paraId="6F13F286" w14:textId="77777777" w:rsidR="008A36E6" w:rsidRPr="00755D14" w:rsidRDefault="008A36E6">
      <w:pPr>
        <w:numPr>
          <w:ilvl w:val="0"/>
          <w:numId w:val="80"/>
        </w:numPr>
        <w:jc w:val="both"/>
        <w:rPr>
          <w:sz w:val="24"/>
          <w:szCs w:val="24"/>
        </w:rPr>
      </w:pPr>
      <w:r w:rsidRPr="00755D14">
        <w:rPr>
          <w:b/>
          <w:bCs/>
          <w:sz w:val="24"/>
          <w:szCs w:val="24"/>
          <w:u w:val="single"/>
        </w:rPr>
        <w:t>Rozliczenie usługi następować będzie w okresach miesięcznych</w:t>
      </w:r>
      <w:r w:rsidRPr="00755D14">
        <w:rPr>
          <w:sz w:val="24"/>
          <w:szCs w:val="24"/>
        </w:rPr>
        <w:t xml:space="preserve">, za miesiąc rozliczeniowy przyjmuje się miesiąc kalendarzowy. Ustala się, że miesięczny okres rozliczeniowy jest zgodny </w:t>
      </w:r>
      <w:r w:rsidRPr="00755D14">
        <w:rPr>
          <w:sz w:val="24"/>
          <w:szCs w:val="24"/>
        </w:rPr>
        <w:br/>
        <w:t>z miesięcznym okresem kalendarzowym. Wobec tego okres rozliczeniowy to miesiąc kalendarzowy: rozpoczyna się pierwszego dnia miesiąca a kończy się ostatniego dnia miesiąca.</w:t>
      </w:r>
    </w:p>
    <w:p w14:paraId="6B4BF43D" w14:textId="6B4BA3B4" w:rsidR="008A36E6" w:rsidRPr="00755D14" w:rsidRDefault="008A36E6">
      <w:pPr>
        <w:numPr>
          <w:ilvl w:val="0"/>
          <w:numId w:val="80"/>
        </w:numPr>
        <w:jc w:val="both"/>
        <w:rPr>
          <w:sz w:val="24"/>
          <w:szCs w:val="24"/>
        </w:rPr>
      </w:pPr>
      <w:r w:rsidRPr="00755D14">
        <w:rPr>
          <w:sz w:val="24"/>
          <w:szCs w:val="24"/>
        </w:rPr>
        <w:t>Zamawiający wymaga realizacji usługi sprzętem wyposażonym w lokalizatory GPS z</w:t>
      </w:r>
      <w:r w:rsidR="00651CC8" w:rsidRPr="00755D14">
        <w:rPr>
          <w:sz w:val="24"/>
          <w:szCs w:val="24"/>
        </w:rPr>
        <w:t> </w:t>
      </w:r>
      <w:r w:rsidRPr="00755D14">
        <w:rPr>
          <w:sz w:val="24"/>
          <w:szCs w:val="24"/>
        </w:rPr>
        <w:t xml:space="preserve">bezpośrednim dostępem do odczytu danych. Zamawiający posiada system opisany </w:t>
      </w:r>
      <w:r w:rsidRPr="00755D14">
        <w:rPr>
          <w:b/>
          <w:bCs/>
          <w:sz w:val="24"/>
          <w:szCs w:val="24"/>
        </w:rPr>
        <w:t xml:space="preserve">w pkt </w:t>
      </w:r>
      <w:r w:rsidR="00651CC8" w:rsidRPr="00755D14">
        <w:rPr>
          <w:b/>
          <w:bCs/>
          <w:sz w:val="24"/>
          <w:szCs w:val="24"/>
        </w:rPr>
        <w:t>V</w:t>
      </w:r>
      <w:r w:rsidRPr="00755D14">
        <w:rPr>
          <w:b/>
          <w:bCs/>
          <w:sz w:val="24"/>
          <w:szCs w:val="24"/>
        </w:rPr>
        <w:t>I.</w:t>
      </w:r>
    </w:p>
    <w:p w14:paraId="5BE5C836" w14:textId="77777777" w:rsidR="008A36E6" w:rsidRPr="0042625C" w:rsidRDefault="008A36E6" w:rsidP="008A36E6">
      <w:pPr>
        <w:ind w:right="-131"/>
        <w:rPr>
          <w:b/>
          <w:sz w:val="12"/>
          <w:szCs w:val="12"/>
        </w:rPr>
      </w:pPr>
    </w:p>
    <w:p w14:paraId="193EA9CB" w14:textId="77777777" w:rsidR="008A36E6" w:rsidRPr="00755D14" w:rsidRDefault="008A36E6" w:rsidP="00651CC8">
      <w:pPr>
        <w:ind w:left="360"/>
        <w:jc w:val="both"/>
        <w:rPr>
          <w:b/>
          <w:sz w:val="24"/>
          <w:szCs w:val="24"/>
          <w:u w:val="single"/>
        </w:rPr>
      </w:pPr>
      <w:r w:rsidRPr="00755D14">
        <w:rPr>
          <w:b/>
          <w:sz w:val="24"/>
          <w:szCs w:val="24"/>
          <w:u w:val="single"/>
        </w:rPr>
        <w:t>UWAGA</w:t>
      </w:r>
    </w:p>
    <w:p w14:paraId="140492FC" w14:textId="77777777" w:rsidR="008A36E6" w:rsidRPr="00755D14" w:rsidRDefault="008A36E6" w:rsidP="00651CC8">
      <w:pPr>
        <w:autoSpaceDE w:val="0"/>
        <w:autoSpaceDN w:val="0"/>
        <w:jc w:val="both"/>
        <w:rPr>
          <w:rFonts w:ascii="Arial" w:hAnsi="Arial" w:cs="Arial"/>
          <w:b/>
          <w:sz w:val="24"/>
          <w:szCs w:val="24"/>
        </w:rPr>
      </w:pPr>
      <w:r w:rsidRPr="00755D14">
        <w:rPr>
          <w:sz w:val="24"/>
          <w:szCs w:val="24"/>
        </w:rPr>
        <w:t xml:space="preserve">W przypadku </w:t>
      </w:r>
      <w:r w:rsidRPr="00755D14">
        <w:rPr>
          <w:b/>
          <w:sz w:val="24"/>
          <w:szCs w:val="24"/>
          <w:u w:val="single"/>
        </w:rPr>
        <w:t>awarii</w:t>
      </w:r>
      <w:r w:rsidRPr="00755D14">
        <w:rPr>
          <w:sz w:val="24"/>
          <w:szCs w:val="24"/>
        </w:rPr>
        <w:t xml:space="preserve"> elektronicznego systemu zarządzania maszynami nie jest możliwe prowadzenie prac poza obrębem osadników.  </w:t>
      </w:r>
    </w:p>
    <w:p w14:paraId="0E8796E8" w14:textId="77777777" w:rsidR="008A36E6" w:rsidRPr="0042625C" w:rsidRDefault="008A36E6" w:rsidP="008A36E6">
      <w:pPr>
        <w:ind w:left="180"/>
        <w:rPr>
          <w:rFonts w:eastAsia="Calibri"/>
          <w:sz w:val="12"/>
          <w:szCs w:val="12"/>
        </w:rPr>
      </w:pPr>
    </w:p>
    <w:p w14:paraId="02B4EF18" w14:textId="6178453A" w:rsidR="008A36E6" w:rsidRPr="00755D14" w:rsidRDefault="008A36E6">
      <w:pPr>
        <w:pStyle w:val="Akapitzlist"/>
        <w:numPr>
          <w:ilvl w:val="0"/>
          <w:numId w:val="75"/>
        </w:numPr>
        <w:autoSpaceDE w:val="0"/>
        <w:ind w:left="357" w:right="-471" w:hanging="357"/>
        <w:rPr>
          <w:rFonts w:eastAsia="Calibri"/>
        </w:rPr>
      </w:pPr>
      <w:r w:rsidRPr="00755D14">
        <w:rPr>
          <w:b/>
          <w:u w:val="single"/>
          <w:lang w:eastAsia="ar-SA"/>
        </w:rPr>
        <w:t>Szczegółowe</w:t>
      </w:r>
      <w:r w:rsidRPr="00755D14">
        <w:rPr>
          <w:rFonts w:eastAsia="Calibri"/>
          <w:b/>
        </w:rPr>
        <w:t xml:space="preserve"> wymagania</w:t>
      </w:r>
      <w:r w:rsidRPr="00755D14">
        <w:rPr>
          <w:rFonts w:eastAsia="Calibri"/>
        </w:rPr>
        <w:t>:</w:t>
      </w:r>
    </w:p>
    <w:p w14:paraId="724510A8" w14:textId="77777777" w:rsidR="008A36E6" w:rsidRPr="00755D14" w:rsidRDefault="008A36E6">
      <w:pPr>
        <w:widowControl w:val="0"/>
        <w:numPr>
          <w:ilvl w:val="1"/>
          <w:numId w:val="76"/>
        </w:numPr>
        <w:adjustRightInd w:val="0"/>
        <w:ind w:left="360"/>
        <w:jc w:val="both"/>
        <w:textAlignment w:val="baseline"/>
        <w:rPr>
          <w:rFonts w:cstheme="minorHAnsi"/>
          <w:bCs/>
          <w:iCs/>
          <w:sz w:val="24"/>
          <w:szCs w:val="24"/>
        </w:rPr>
      </w:pPr>
      <w:r w:rsidRPr="00755D14">
        <w:rPr>
          <w:sz w:val="24"/>
          <w:szCs w:val="24"/>
        </w:rPr>
        <w:t xml:space="preserve">Zamawiający wymaga zatrudnienia przez wykonawcę do wykonania usługi pracowników posiadających odpowiednie upoważnienia i kwalifikacje. </w:t>
      </w:r>
      <w:r w:rsidRPr="00755D14">
        <w:rPr>
          <w:bCs/>
          <w:iCs/>
          <w:sz w:val="24"/>
          <w:szCs w:val="24"/>
        </w:rPr>
        <w:t>Nadzór nad prowadzonymi pracami sprawować będą osob</w:t>
      </w:r>
      <w:r w:rsidRPr="00755D14">
        <w:rPr>
          <w:rFonts w:cstheme="minorHAnsi"/>
          <w:bCs/>
          <w:iCs/>
          <w:sz w:val="24"/>
          <w:szCs w:val="24"/>
        </w:rPr>
        <w:t xml:space="preserve">y dozoru ruchu Wykonawcy osoba </w:t>
      </w:r>
      <w:bookmarkStart w:id="94" w:name="_Hlk191109527"/>
      <w:r w:rsidRPr="00755D14">
        <w:rPr>
          <w:rFonts w:cstheme="minorHAnsi"/>
          <w:bCs/>
          <w:iCs/>
          <w:sz w:val="24"/>
          <w:szCs w:val="24"/>
        </w:rPr>
        <w:t>dozoru ruchu w specjalności przeróbka mechaniczna lub mechanicznej lub ochrona środowiska w podziemnych zakładach górniczych wydobywających węgiel kamienny</w:t>
      </w:r>
      <w:bookmarkEnd w:id="94"/>
    </w:p>
    <w:p w14:paraId="5E9CEBED" w14:textId="4FD41B8A" w:rsidR="008A36E6" w:rsidRPr="00755D14" w:rsidRDefault="008A36E6">
      <w:pPr>
        <w:widowControl w:val="0"/>
        <w:numPr>
          <w:ilvl w:val="1"/>
          <w:numId w:val="76"/>
        </w:numPr>
        <w:adjustRightInd w:val="0"/>
        <w:ind w:left="360"/>
        <w:jc w:val="both"/>
        <w:textAlignment w:val="baseline"/>
        <w:rPr>
          <w:rFonts w:cstheme="minorHAnsi"/>
          <w:bCs/>
          <w:iCs/>
          <w:sz w:val="24"/>
          <w:szCs w:val="24"/>
        </w:rPr>
      </w:pPr>
      <w:r w:rsidRPr="00755D14">
        <w:rPr>
          <w:rFonts w:cstheme="minorHAnsi"/>
          <w:bCs/>
          <w:iCs/>
          <w:sz w:val="24"/>
          <w:szCs w:val="24"/>
        </w:rPr>
        <w:t>Wykonawca zobowiązany jest do zatrudnienia pracowników posiadających wymagane kwalifikacje i uprawnienia tj</w:t>
      </w:r>
      <w:r w:rsidR="00651CC8" w:rsidRPr="00755D14">
        <w:rPr>
          <w:rFonts w:cstheme="minorHAnsi"/>
          <w:bCs/>
          <w:iCs/>
          <w:sz w:val="24"/>
          <w:szCs w:val="24"/>
        </w:rPr>
        <w:t>.</w:t>
      </w:r>
      <w:r w:rsidRPr="00755D14">
        <w:rPr>
          <w:rFonts w:cstheme="minorHAnsi"/>
          <w:bCs/>
          <w:iCs/>
          <w:sz w:val="24"/>
          <w:szCs w:val="24"/>
        </w:rPr>
        <w:t xml:space="preserve"> do obsługi koparek oraz kierowców posiadających wymagane kompetencje zawodowe.  </w:t>
      </w:r>
    </w:p>
    <w:p w14:paraId="4513CD6C" w14:textId="77777777" w:rsidR="008A36E6" w:rsidRPr="00755D14" w:rsidRDefault="008A36E6">
      <w:pPr>
        <w:widowControl w:val="0"/>
        <w:numPr>
          <w:ilvl w:val="1"/>
          <w:numId w:val="76"/>
        </w:numPr>
        <w:adjustRightInd w:val="0"/>
        <w:ind w:left="360"/>
        <w:jc w:val="both"/>
        <w:textAlignment w:val="baseline"/>
        <w:rPr>
          <w:rFonts w:cstheme="minorHAnsi"/>
          <w:sz w:val="24"/>
          <w:szCs w:val="24"/>
        </w:rPr>
      </w:pPr>
      <w:r w:rsidRPr="00755D14">
        <w:rPr>
          <w:rFonts w:cstheme="minorHAnsi"/>
          <w:sz w:val="24"/>
          <w:szCs w:val="24"/>
        </w:rPr>
        <w:t>Oferent jest zobligowany wykonać prace zgodnie z zakresem zamówienia. Wykonanie wszelkich innych prac, poza ujętymi w zakresie rzeczowym zadania, uzgadniane będzie w formie pisemnej pomiędzy Zamawiającym a Wykonawcą.</w:t>
      </w:r>
    </w:p>
    <w:p w14:paraId="23BC7869" w14:textId="77777777" w:rsidR="008A36E6" w:rsidRPr="00755D14" w:rsidRDefault="008A36E6">
      <w:pPr>
        <w:widowControl w:val="0"/>
        <w:numPr>
          <w:ilvl w:val="1"/>
          <w:numId w:val="76"/>
        </w:numPr>
        <w:adjustRightInd w:val="0"/>
        <w:ind w:left="360"/>
        <w:jc w:val="both"/>
        <w:textAlignment w:val="baseline"/>
        <w:rPr>
          <w:rFonts w:cstheme="minorHAnsi"/>
          <w:sz w:val="24"/>
          <w:szCs w:val="24"/>
        </w:rPr>
      </w:pPr>
      <w:r w:rsidRPr="00755D14">
        <w:rPr>
          <w:rFonts w:cstheme="minorHAnsi"/>
          <w:sz w:val="24"/>
          <w:szCs w:val="24"/>
        </w:rPr>
        <w:t xml:space="preserve">Usługi będą wykonywane na podstawie </w:t>
      </w:r>
      <w:r w:rsidRPr="0018689B">
        <w:rPr>
          <w:rFonts w:cstheme="minorHAnsi"/>
          <w:b/>
          <w:bCs/>
          <w:sz w:val="24"/>
          <w:szCs w:val="24"/>
          <w:u w:val="single"/>
        </w:rPr>
        <w:t>tygodniowych zleceń</w:t>
      </w:r>
      <w:r w:rsidRPr="00755D14">
        <w:rPr>
          <w:rFonts w:cstheme="minorHAnsi"/>
          <w:sz w:val="24"/>
          <w:szCs w:val="24"/>
        </w:rPr>
        <w:t xml:space="preserve">. we wszystkie dni robocze tygodnia oraz, na żądanie Zamawiającego, w dni wolne od pracy. Zlecenie akceptowane będzie przez Kierownika Przeróbki Mechanicznej oraz jednego ustanowionego w Oddziale Pełnomocnika. </w:t>
      </w:r>
    </w:p>
    <w:p w14:paraId="10641543" w14:textId="597270AE" w:rsidR="008A36E6" w:rsidRPr="00755D14" w:rsidRDefault="008A36E6">
      <w:pPr>
        <w:widowControl w:val="0"/>
        <w:numPr>
          <w:ilvl w:val="1"/>
          <w:numId w:val="76"/>
        </w:numPr>
        <w:adjustRightInd w:val="0"/>
        <w:ind w:left="360"/>
        <w:jc w:val="both"/>
        <w:textAlignment w:val="baseline"/>
        <w:rPr>
          <w:rFonts w:cstheme="minorHAnsi"/>
          <w:sz w:val="24"/>
          <w:szCs w:val="24"/>
        </w:rPr>
      </w:pPr>
      <w:r w:rsidRPr="00755D14">
        <w:rPr>
          <w:rFonts w:cstheme="minorHAnsi"/>
          <w:sz w:val="24"/>
          <w:szCs w:val="24"/>
        </w:rPr>
        <w:t>Zamawiający nie przewiduje odmiennej stawki dla pracy w dni wolne. Szacowany czas pracy w</w:t>
      </w:r>
      <w:r w:rsidR="00651CC8" w:rsidRPr="00755D14">
        <w:rPr>
          <w:rFonts w:cstheme="minorHAnsi"/>
          <w:sz w:val="24"/>
          <w:szCs w:val="24"/>
        </w:rPr>
        <w:t> </w:t>
      </w:r>
      <w:r w:rsidRPr="00755D14">
        <w:rPr>
          <w:rFonts w:cstheme="minorHAnsi"/>
          <w:sz w:val="24"/>
          <w:szCs w:val="24"/>
        </w:rPr>
        <w:t xml:space="preserve">dni wolne wyniesie </w:t>
      </w:r>
      <w:r w:rsidRPr="00755D14">
        <w:rPr>
          <w:rFonts w:cstheme="minorHAnsi"/>
          <w:b/>
          <w:bCs/>
          <w:sz w:val="24"/>
          <w:szCs w:val="24"/>
        </w:rPr>
        <w:t>około 3%</w:t>
      </w:r>
      <w:r w:rsidRPr="00755D14">
        <w:rPr>
          <w:rFonts w:cstheme="minorHAnsi"/>
          <w:sz w:val="24"/>
          <w:szCs w:val="24"/>
        </w:rPr>
        <w:t xml:space="preserve"> całkowitego czasu pracy.</w:t>
      </w:r>
    </w:p>
    <w:p w14:paraId="6A9058E5" w14:textId="0B295C83" w:rsidR="008A36E6" w:rsidRPr="00755D14" w:rsidRDefault="008A36E6">
      <w:pPr>
        <w:widowControl w:val="0"/>
        <w:numPr>
          <w:ilvl w:val="1"/>
          <w:numId w:val="76"/>
        </w:numPr>
        <w:adjustRightInd w:val="0"/>
        <w:ind w:left="360"/>
        <w:jc w:val="both"/>
        <w:textAlignment w:val="baseline"/>
        <w:rPr>
          <w:rFonts w:cstheme="minorHAnsi"/>
          <w:sz w:val="24"/>
          <w:szCs w:val="24"/>
        </w:rPr>
      </w:pPr>
      <w:r w:rsidRPr="00755D14">
        <w:rPr>
          <w:rFonts w:cstheme="minorHAnsi"/>
          <w:sz w:val="24"/>
          <w:szCs w:val="24"/>
        </w:rPr>
        <w:t>Za zabezpieczenie rejonu prac i utrzymanie należytej czystości dróg odpowiada Wykonawca, w</w:t>
      </w:r>
      <w:r w:rsidR="00651CC8" w:rsidRPr="00755D14">
        <w:rPr>
          <w:rFonts w:cstheme="minorHAnsi"/>
          <w:sz w:val="24"/>
          <w:szCs w:val="24"/>
        </w:rPr>
        <w:t> </w:t>
      </w:r>
      <w:r w:rsidRPr="00755D14">
        <w:rPr>
          <w:rFonts w:cstheme="minorHAnsi"/>
          <w:sz w:val="24"/>
          <w:szCs w:val="24"/>
        </w:rPr>
        <w:t>przypadku roszczeń  Zamawiający sceduje te roszczenia na Wykonawcę.</w:t>
      </w:r>
    </w:p>
    <w:p w14:paraId="3EAF33D1" w14:textId="77777777" w:rsidR="008A36E6" w:rsidRPr="00755D14" w:rsidRDefault="008A36E6" w:rsidP="008A36E6">
      <w:pPr>
        <w:suppressAutoHyphens/>
        <w:ind w:left="360" w:hanging="360"/>
        <w:rPr>
          <w:rFonts w:cstheme="minorHAnsi"/>
          <w:sz w:val="24"/>
          <w:szCs w:val="24"/>
          <w:lang w:eastAsia="ar-SA"/>
        </w:rPr>
      </w:pPr>
      <w:r w:rsidRPr="00755D14">
        <w:rPr>
          <w:rFonts w:cstheme="minorHAnsi"/>
          <w:sz w:val="24"/>
          <w:szCs w:val="24"/>
          <w:lang w:eastAsia="ar-SA"/>
        </w:rPr>
        <w:t>10) Wykonawca zapewnia pracownikom we własnym zakresie w odzież roboczą, obuwie i środki ochrony indywidualnej  spełniające następujące wymogi:</w:t>
      </w:r>
    </w:p>
    <w:p w14:paraId="62639E9B" w14:textId="77777777" w:rsidR="008A36E6" w:rsidRPr="00755D14" w:rsidRDefault="008A36E6">
      <w:pPr>
        <w:widowControl w:val="0"/>
        <w:numPr>
          <w:ilvl w:val="0"/>
          <w:numId w:val="72"/>
        </w:numPr>
        <w:tabs>
          <w:tab w:val="clear" w:pos="1474"/>
        </w:tabs>
        <w:adjustRightInd w:val="0"/>
        <w:ind w:left="357" w:firstLine="69"/>
        <w:jc w:val="both"/>
        <w:textAlignment w:val="baseline"/>
        <w:rPr>
          <w:rFonts w:cstheme="minorHAnsi"/>
          <w:sz w:val="24"/>
          <w:szCs w:val="24"/>
          <w:lang w:eastAsia="ar-SA"/>
        </w:rPr>
      </w:pPr>
      <w:r w:rsidRPr="00755D14">
        <w:rPr>
          <w:rFonts w:cstheme="minorHAnsi"/>
          <w:sz w:val="24"/>
          <w:szCs w:val="24"/>
          <w:lang w:eastAsia="ar-SA"/>
        </w:rPr>
        <w:t>oznakowanie znakiem CE</w:t>
      </w:r>
    </w:p>
    <w:p w14:paraId="22C89DAA" w14:textId="77777777" w:rsidR="008A36E6" w:rsidRPr="00755D14" w:rsidRDefault="008A36E6">
      <w:pPr>
        <w:widowControl w:val="0"/>
        <w:numPr>
          <w:ilvl w:val="0"/>
          <w:numId w:val="72"/>
        </w:numPr>
        <w:tabs>
          <w:tab w:val="clear" w:pos="1474"/>
        </w:tabs>
        <w:adjustRightInd w:val="0"/>
        <w:ind w:left="357" w:firstLine="69"/>
        <w:jc w:val="both"/>
        <w:textAlignment w:val="baseline"/>
        <w:rPr>
          <w:rFonts w:cstheme="minorHAnsi"/>
          <w:sz w:val="24"/>
          <w:szCs w:val="24"/>
          <w:lang w:eastAsia="ar-SA"/>
        </w:rPr>
      </w:pPr>
      <w:r w:rsidRPr="00755D14">
        <w:rPr>
          <w:rFonts w:cstheme="minorHAnsi"/>
          <w:sz w:val="24"/>
          <w:szCs w:val="24"/>
          <w:lang w:eastAsia="ar-SA"/>
        </w:rPr>
        <w:t xml:space="preserve">deklarację zgodności WE </w:t>
      </w:r>
    </w:p>
    <w:p w14:paraId="0555582E" w14:textId="77777777" w:rsidR="008A36E6" w:rsidRPr="00755D14" w:rsidRDefault="008A36E6">
      <w:pPr>
        <w:widowControl w:val="0"/>
        <w:numPr>
          <w:ilvl w:val="0"/>
          <w:numId w:val="72"/>
        </w:numPr>
        <w:tabs>
          <w:tab w:val="clear" w:pos="1474"/>
        </w:tabs>
        <w:adjustRightInd w:val="0"/>
        <w:ind w:left="357" w:firstLine="69"/>
        <w:jc w:val="both"/>
        <w:textAlignment w:val="baseline"/>
        <w:rPr>
          <w:rFonts w:cstheme="minorHAnsi"/>
          <w:sz w:val="24"/>
          <w:szCs w:val="24"/>
          <w:lang w:eastAsia="ar-SA"/>
        </w:rPr>
      </w:pPr>
      <w:r w:rsidRPr="00755D14">
        <w:rPr>
          <w:rFonts w:cstheme="minorHAnsi"/>
          <w:sz w:val="24"/>
          <w:szCs w:val="24"/>
          <w:lang w:eastAsia="ar-SA"/>
        </w:rPr>
        <w:t>oznakowanie nazwy firmy Wykonawcy</w:t>
      </w:r>
    </w:p>
    <w:p w14:paraId="3423CE74" w14:textId="282A0E52" w:rsidR="008A36E6" w:rsidRPr="00755D14" w:rsidRDefault="008A36E6">
      <w:pPr>
        <w:pStyle w:val="Akapitzlist"/>
        <w:numPr>
          <w:ilvl w:val="0"/>
          <w:numId w:val="75"/>
        </w:numPr>
        <w:autoSpaceDE w:val="0"/>
        <w:ind w:left="357" w:right="-471" w:hanging="357"/>
        <w:rPr>
          <w:b/>
          <w:iCs/>
          <w:u w:val="single"/>
          <w:lang w:val="x-none" w:eastAsia="x-none"/>
        </w:rPr>
      </w:pPr>
      <w:r w:rsidRPr="00755D14">
        <w:rPr>
          <w:b/>
          <w:u w:val="single"/>
          <w:lang w:eastAsia="ar-SA"/>
        </w:rPr>
        <w:t>Ogólne</w:t>
      </w:r>
      <w:r w:rsidRPr="00755D14">
        <w:rPr>
          <w:b/>
          <w:iCs/>
          <w:u w:val="single"/>
          <w:lang w:val="x-none" w:eastAsia="x-none"/>
        </w:rPr>
        <w:t xml:space="preserve"> zasady realizacji zamówienia</w:t>
      </w:r>
    </w:p>
    <w:p w14:paraId="5CB416A0" w14:textId="7881FE44" w:rsidR="008A36E6" w:rsidRPr="004C2D28" w:rsidRDefault="008A36E6" w:rsidP="00F60FE3">
      <w:pPr>
        <w:jc w:val="both"/>
        <w:rPr>
          <w:bCs/>
          <w:iCs/>
          <w:sz w:val="24"/>
          <w:szCs w:val="24"/>
          <w:lang w:val="x-none" w:eastAsia="x-none"/>
        </w:rPr>
      </w:pPr>
      <w:r w:rsidRPr="00755D14">
        <w:rPr>
          <w:bCs/>
          <w:iCs/>
          <w:sz w:val="24"/>
          <w:szCs w:val="24"/>
          <w:lang w:val="x-none" w:eastAsia="x-none"/>
        </w:rPr>
        <w:t>1)</w:t>
      </w:r>
      <w:r w:rsidR="009114FB" w:rsidRPr="00755D14">
        <w:rPr>
          <w:bCs/>
          <w:iCs/>
          <w:sz w:val="24"/>
          <w:szCs w:val="24"/>
          <w:lang w:val="x-none" w:eastAsia="x-none"/>
        </w:rPr>
        <w:t xml:space="preserve"> </w:t>
      </w:r>
      <w:r w:rsidRPr="00755D14">
        <w:rPr>
          <w:bCs/>
          <w:iCs/>
          <w:sz w:val="24"/>
          <w:szCs w:val="24"/>
          <w:lang w:val="x-none" w:eastAsia="x-none"/>
        </w:rPr>
        <w:t>Wykonawca w trakcie wykonywania usług zobowiązuje się do przestrzegania przepisów wynikających: w szczególności z ustawy – Prawo Pracy, Prawo Geologiczne i Górnicze, przepisów BHP, zarządzeń PIP</w:t>
      </w:r>
      <w:r w:rsidRPr="004C2D28">
        <w:rPr>
          <w:bCs/>
          <w:iCs/>
          <w:sz w:val="24"/>
          <w:szCs w:val="24"/>
          <w:lang w:val="x-none" w:eastAsia="x-none"/>
        </w:rPr>
        <w:t xml:space="preserve"> i OUG oraz wewnętrznych zarządzeń i ustaleń Zamawiającego – poprzez zapewnienie nadzoru i dozoru usług prowadzonych przez osoby posiadające odpowiednie zatwierdzenia i kwalifikacje. </w:t>
      </w:r>
    </w:p>
    <w:p w14:paraId="03D4D3D7" w14:textId="4D55F73B" w:rsidR="008A36E6" w:rsidRPr="008333AC" w:rsidRDefault="008A36E6" w:rsidP="00F60FE3">
      <w:pPr>
        <w:jc w:val="both"/>
        <w:rPr>
          <w:bCs/>
          <w:iCs/>
          <w:sz w:val="24"/>
          <w:szCs w:val="24"/>
          <w:lang w:val="x-none" w:eastAsia="x-none"/>
        </w:rPr>
      </w:pPr>
      <w:r w:rsidRPr="004C2D28">
        <w:rPr>
          <w:bCs/>
          <w:iCs/>
          <w:sz w:val="24"/>
          <w:szCs w:val="24"/>
          <w:lang w:val="x-none" w:eastAsia="x-none"/>
        </w:rPr>
        <w:t>2)</w:t>
      </w:r>
      <w:r w:rsidR="009114FB">
        <w:rPr>
          <w:bCs/>
          <w:iCs/>
          <w:sz w:val="24"/>
          <w:szCs w:val="24"/>
          <w:lang w:val="x-none" w:eastAsia="x-none"/>
        </w:rPr>
        <w:t xml:space="preserve"> </w:t>
      </w:r>
      <w:r w:rsidRPr="004C2D28">
        <w:rPr>
          <w:bCs/>
          <w:iCs/>
          <w:sz w:val="24"/>
          <w:szCs w:val="24"/>
          <w:lang w:val="x-none" w:eastAsia="x-none"/>
        </w:rPr>
        <w:t xml:space="preserve">Przy realizowaniu usług przyjętych do wykonania na </w:t>
      </w:r>
      <w:r w:rsidRPr="008333AC">
        <w:rPr>
          <w:bCs/>
          <w:iCs/>
          <w:sz w:val="24"/>
          <w:szCs w:val="24"/>
          <w:lang w:val="x-none" w:eastAsia="x-none"/>
        </w:rPr>
        <w:t>terenie zakładu górniczego Wykonawca zapewnia kompleksowe kierownictwo, nadzór oraz dozór ruchu przez osoby posiadające odpowiednie kwalifikacje o których mowa w obowiązującym „Prawie geologicznym i górniczym” z</w:t>
      </w:r>
      <w:r w:rsidR="009114FB" w:rsidRPr="008333AC">
        <w:rPr>
          <w:bCs/>
          <w:iCs/>
          <w:sz w:val="24"/>
          <w:szCs w:val="24"/>
          <w:lang w:val="x-none" w:eastAsia="x-none"/>
        </w:rPr>
        <w:t> </w:t>
      </w:r>
      <w:r w:rsidRPr="008333AC">
        <w:rPr>
          <w:bCs/>
          <w:iCs/>
          <w:sz w:val="24"/>
          <w:szCs w:val="24"/>
          <w:lang w:val="x-none" w:eastAsia="x-none"/>
        </w:rPr>
        <w:t xml:space="preserve"> dnia 9 czerwca 2011r. -  Prawo geologiczne i górnicze  tj. osobą dozoru ruchu o specjalności bezpieczeństwa i higieny pracy oraz szkolenia lub osobą dozoru wyższego innej specjalności posiadającej kwalifikacje o których mowa w art. 237</w:t>
      </w:r>
      <w:r w:rsidRPr="008333AC">
        <w:rPr>
          <w:bCs/>
          <w:iCs/>
          <w:sz w:val="24"/>
          <w:szCs w:val="24"/>
          <w:vertAlign w:val="superscript"/>
          <w:lang w:val="x-none" w:eastAsia="x-none"/>
        </w:rPr>
        <w:t>11</w:t>
      </w:r>
      <w:r w:rsidRPr="008333AC">
        <w:rPr>
          <w:bCs/>
          <w:iCs/>
          <w:sz w:val="24"/>
          <w:szCs w:val="24"/>
          <w:lang w:val="x-none" w:eastAsia="x-none"/>
        </w:rPr>
        <w:t xml:space="preserve">§ 1. Kodeksu Pracy. </w:t>
      </w:r>
      <w:r w:rsidRPr="008333AC">
        <w:rPr>
          <w:b/>
          <w:iCs/>
          <w:sz w:val="24"/>
          <w:szCs w:val="24"/>
          <w:lang w:val="x-none" w:eastAsia="x-none"/>
        </w:rPr>
        <w:t>Imienny wykaz ww. osób wraz z kopiami dokumentów kwalifikacyjnych zostaną złożone Zamawiającemu przed rozpoczęciem realizacji umowy.</w:t>
      </w:r>
      <w:r w:rsidRPr="008333AC">
        <w:rPr>
          <w:bCs/>
          <w:iCs/>
          <w:sz w:val="24"/>
          <w:szCs w:val="24"/>
          <w:lang w:val="x-none" w:eastAsia="x-none"/>
        </w:rPr>
        <w:t xml:space="preserve"> W razie zaistnienia  zmian, wykaz ten musi być niezwłocznie aktualizowany przez Wykonawcę.</w:t>
      </w:r>
    </w:p>
    <w:p w14:paraId="16CF9F2C" w14:textId="042442B0" w:rsidR="008A36E6" w:rsidRPr="009114FB" w:rsidRDefault="008A36E6" w:rsidP="00F60FE3">
      <w:pPr>
        <w:jc w:val="both"/>
        <w:rPr>
          <w:b/>
          <w:iCs/>
          <w:sz w:val="24"/>
          <w:szCs w:val="24"/>
          <w:lang w:val="x-none" w:eastAsia="x-none"/>
        </w:rPr>
      </w:pPr>
      <w:r w:rsidRPr="008333AC">
        <w:rPr>
          <w:bCs/>
          <w:iCs/>
          <w:sz w:val="24"/>
          <w:szCs w:val="24"/>
          <w:lang w:val="x-none" w:eastAsia="x-none"/>
        </w:rPr>
        <w:t>3)</w:t>
      </w:r>
      <w:r w:rsidR="009114FB" w:rsidRPr="008333AC">
        <w:rPr>
          <w:bCs/>
          <w:iCs/>
          <w:sz w:val="24"/>
          <w:szCs w:val="24"/>
          <w:lang w:val="x-none" w:eastAsia="x-none"/>
        </w:rPr>
        <w:t xml:space="preserve"> </w:t>
      </w:r>
      <w:r w:rsidRPr="008333AC">
        <w:rPr>
          <w:bCs/>
          <w:iCs/>
          <w:sz w:val="24"/>
          <w:szCs w:val="24"/>
          <w:lang w:val="x-none" w:eastAsia="x-none"/>
        </w:rPr>
        <w:t>Zakresy czynności osób dozoru Wykonawcy wymagają zatwierdzenia przez</w:t>
      </w:r>
      <w:r w:rsidRPr="004C2D28">
        <w:rPr>
          <w:bCs/>
          <w:iCs/>
          <w:sz w:val="24"/>
          <w:szCs w:val="24"/>
          <w:lang w:val="x-none" w:eastAsia="x-none"/>
        </w:rPr>
        <w:t xml:space="preserve"> Kierownika Ruchu Zakładu Górniczego. Dozór Wykonawcy zobowiązany jest udokumentować znajomość kopalni, planu ruchu i planu ratownictwa w zakresie niezbędnym do wykonania zleconych usług, składając w</w:t>
      </w:r>
      <w:r w:rsidR="00BC3B03">
        <w:rPr>
          <w:bCs/>
          <w:iCs/>
          <w:sz w:val="24"/>
          <w:szCs w:val="24"/>
          <w:lang w:val="x-none" w:eastAsia="x-none"/>
        </w:rPr>
        <w:t> </w:t>
      </w:r>
      <w:r w:rsidRPr="004C2D28">
        <w:rPr>
          <w:bCs/>
          <w:iCs/>
          <w:sz w:val="24"/>
          <w:szCs w:val="24"/>
          <w:lang w:val="x-none" w:eastAsia="x-none"/>
        </w:rPr>
        <w:t xml:space="preserve">tym celu odpowiednie oświadczenie. </w:t>
      </w:r>
      <w:r w:rsidRPr="009114FB">
        <w:rPr>
          <w:b/>
          <w:iCs/>
          <w:sz w:val="24"/>
          <w:szCs w:val="24"/>
          <w:lang w:val="x-none" w:eastAsia="x-none"/>
        </w:rPr>
        <w:t xml:space="preserve">Kserokopie w/w świadectw zostaną złożone Zamawiającemu przed rozpoczęciem realizacji umowy. </w:t>
      </w:r>
    </w:p>
    <w:p w14:paraId="361A1A13" w14:textId="111C02F0" w:rsidR="008A36E6" w:rsidRPr="004C2D28" w:rsidRDefault="008A36E6" w:rsidP="00F60FE3">
      <w:pPr>
        <w:jc w:val="both"/>
        <w:rPr>
          <w:bCs/>
          <w:iCs/>
          <w:sz w:val="24"/>
          <w:szCs w:val="24"/>
          <w:lang w:val="x-none" w:eastAsia="x-none"/>
        </w:rPr>
      </w:pPr>
      <w:r w:rsidRPr="004C2D28">
        <w:rPr>
          <w:bCs/>
          <w:iCs/>
          <w:sz w:val="24"/>
          <w:szCs w:val="24"/>
          <w:lang w:val="x-none" w:eastAsia="x-none"/>
        </w:rPr>
        <w:t>4)</w:t>
      </w:r>
      <w:r w:rsidR="009114FB">
        <w:rPr>
          <w:bCs/>
          <w:iCs/>
          <w:sz w:val="24"/>
          <w:szCs w:val="24"/>
          <w:lang w:val="x-none" w:eastAsia="x-none"/>
        </w:rPr>
        <w:t xml:space="preserve"> </w:t>
      </w:r>
      <w:r w:rsidRPr="004C2D28">
        <w:rPr>
          <w:bCs/>
          <w:iCs/>
          <w:sz w:val="24"/>
          <w:szCs w:val="24"/>
          <w:lang w:val="x-none" w:eastAsia="x-none"/>
        </w:rPr>
        <w:t xml:space="preserve">Wykonawca przed przystąpieniem do realizacji umowy dostarczy </w:t>
      </w:r>
      <w:r w:rsidRPr="009114FB">
        <w:rPr>
          <w:b/>
          <w:iCs/>
          <w:sz w:val="24"/>
          <w:szCs w:val="24"/>
          <w:u w:val="single"/>
          <w:lang w:val="x-none" w:eastAsia="x-none"/>
        </w:rPr>
        <w:t>imienny wykaz</w:t>
      </w:r>
      <w:r w:rsidRPr="004C2D28">
        <w:rPr>
          <w:bCs/>
          <w:iCs/>
          <w:sz w:val="24"/>
          <w:szCs w:val="24"/>
          <w:lang w:val="x-none" w:eastAsia="x-none"/>
        </w:rPr>
        <w:t xml:space="preserve"> wszystkich osób (dozoru i pracowników), które będą uczestniczyć w wykonywaniu zamówienia z podaniem dla osób </w:t>
      </w:r>
      <w:r w:rsidRPr="008333AC">
        <w:rPr>
          <w:bCs/>
          <w:iCs/>
          <w:sz w:val="24"/>
          <w:szCs w:val="24"/>
          <w:lang w:val="x-none" w:eastAsia="x-none"/>
        </w:rPr>
        <w:t>kierownictwa i dozoru ruchu, które będą nadzorowały prowadzenie robót, ich funkcji i</w:t>
      </w:r>
      <w:r w:rsidR="009114FB" w:rsidRPr="008333AC">
        <w:rPr>
          <w:bCs/>
          <w:iCs/>
          <w:sz w:val="24"/>
          <w:szCs w:val="24"/>
          <w:lang w:val="x-none" w:eastAsia="x-none"/>
        </w:rPr>
        <w:t> </w:t>
      </w:r>
      <w:r w:rsidRPr="008333AC">
        <w:rPr>
          <w:bCs/>
          <w:iCs/>
          <w:sz w:val="24"/>
          <w:szCs w:val="24"/>
          <w:lang w:val="x-none" w:eastAsia="x-none"/>
        </w:rPr>
        <w:t xml:space="preserve">kwalifikacji do prowadzenia usług na terenie zakładu górniczego wydanych przez jednostki nadzoru górniczego, a dla pozostałych pracowników posiadanych kwalifikacji i uprawnień, który stanowi </w:t>
      </w:r>
      <w:r w:rsidRPr="008333AC">
        <w:rPr>
          <w:b/>
          <w:iCs/>
          <w:sz w:val="24"/>
          <w:szCs w:val="24"/>
          <w:lang w:val="x-none" w:eastAsia="x-none"/>
        </w:rPr>
        <w:t>Załącznik nr ….. do umowy</w:t>
      </w:r>
      <w:r w:rsidRPr="008333AC">
        <w:rPr>
          <w:bCs/>
          <w:iCs/>
          <w:sz w:val="24"/>
          <w:szCs w:val="24"/>
          <w:lang w:val="x-none" w:eastAsia="x-none"/>
        </w:rPr>
        <w:t xml:space="preserve">. </w:t>
      </w:r>
      <w:r w:rsidRPr="004C2D28">
        <w:rPr>
          <w:bCs/>
          <w:iCs/>
          <w:sz w:val="24"/>
          <w:szCs w:val="24"/>
          <w:lang w:val="x-none" w:eastAsia="x-none"/>
        </w:rPr>
        <w:t xml:space="preserve">Ponadto złoży u Zamawiającego </w:t>
      </w:r>
      <w:r w:rsidRPr="009114FB">
        <w:rPr>
          <w:b/>
          <w:iCs/>
          <w:sz w:val="24"/>
          <w:szCs w:val="24"/>
          <w:lang w:val="x-none" w:eastAsia="x-none"/>
        </w:rPr>
        <w:t>kopie dokumentów poświadczających posiadane przez pracowników fizycznych którzy będą realizowali zamówienie, kwalifikacji i uprawnień.</w:t>
      </w:r>
      <w:r w:rsidRPr="004C2D28">
        <w:rPr>
          <w:bCs/>
          <w:iCs/>
          <w:sz w:val="24"/>
          <w:szCs w:val="24"/>
          <w:lang w:val="x-none" w:eastAsia="x-none"/>
        </w:rPr>
        <w:t xml:space="preserve"> </w:t>
      </w:r>
    </w:p>
    <w:p w14:paraId="2267227F" w14:textId="532255EA" w:rsidR="008A36E6" w:rsidRPr="004C2D28" w:rsidRDefault="008A36E6" w:rsidP="00F60FE3">
      <w:pPr>
        <w:jc w:val="both"/>
        <w:rPr>
          <w:bCs/>
          <w:iCs/>
          <w:sz w:val="24"/>
          <w:szCs w:val="24"/>
          <w:lang w:val="x-none" w:eastAsia="x-none"/>
        </w:rPr>
      </w:pPr>
      <w:r w:rsidRPr="004C2D28">
        <w:rPr>
          <w:bCs/>
          <w:iCs/>
          <w:sz w:val="24"/>
          <w:szCs w:val="24"/>
          <w:lang w:val="x-none" w:eastAsia="x-none"/>
        </w:rPr>
        <w:t>5)</w:t>
      </w:r>
      <w:r w:rsidR="009114FB">
        <w:rPr>
          <w:bCs/>
          <w:iCs/>
          <w:sz w:val="24"/>
          <w:szCs w:val="24"/>
          <w:lang w:val="x-none" w:eastAsia="x-none"/>
        </w:rPr>
        <w:t xml:space="preserve"> </w:t>
      </w:r>
      <w:r w:rsidRPr="004C2D28">
        <w:rPr>
          <w:bCs/>
          <w:iCs/>
          <w:sz w:val="24"/>
          <w:szCs w:val="24"/>
          <w:lang w:val="x-none" w:eastAsia="x-none"/>
        </w:rPr>
        <w:t xml:space="preserve">Wykonawca ocenia i dokumentuje ryzyko zawodowe swoich pracowników. </w:t>
      </w:r>
    </w:p>
    <w:p w14:paraId="69A32293" w14:textId="24F273E2" w:rsidR="008A36E6" w:rsidRPr="004C2D28" w:rsidRDefault="008A36E6" w:rsidP="00F60FE3">
      <w:pPr>
        <w:jc w:val="both"/>
        <w:rPr>
          <w:bCs/>
          <w:iCs/>
          <w:sz w:val="24"/>
          <w:szCs w:val="24"/>
          <w:lang w:val="x-none" w:eastAsia="x-none"/>
        </w:rPr>
      </w:pPr>
      <w:r w:rsidRPr="004C2D28">
        <w:rPr>
          <w:bCs/>
          <w:iCs/>
          <w:sz w:val="24"/>
          <w:szCs w:val="24"/>
          <w:lang w:val="x-none" w:eastAsia="x-none"/>
        </w:rPr>
        <w:t>6)</w:t>
      </w:r>
      <w:r w:rsidR="009114FB">
        <w:rPr>
          <w:bCs/>
          <w:iCs/>
          <w:sz w:val="24"/>
          <w:szCs w:val="24"/>
          <w:lang w:val="x-none" w:eastAsia="x-none"/>
        </w:rPr>
        <w:t xml:space="preserve"> </w:t>
      </w:r>
      <w:r w:rsidRPr="004C2D28">
        <w:rPr>
          <w:bCs/>
          <w:iCs/>
          <w:sz w:val="24"/>
          <w:szCs w:val="24"/>
          <w:lang w:val="x-none" w:eastAsia="x-none"/>
        </w:rPr>
        <w:t xml:space="preserve">Wykonawca zobowiązany jest do przeprowadzania badań pracowników nowoprzyjętych oraz badań okresowych specjalistycznych. </w:t>
      </w:r>
    </w:p>
    <w:p w14:paraId="32724356" w14:textId="25F3FC93" w:rsidR="008A36E6" w:rsidRPr="004C2D28" w:rsidRDefault="008A36E6" w:rsidP="00F60FE3">
      <w:pPr>
        <w:jc w:val="both"/>
        <w:rPr>
          <w:bCs/>
          <w:iCs/>
          <w:sz w:val="24"/>
          <w:szCs w:val="24"/>
          <w:lang w:val="x-none" w:eastAsia="x-none"/>
        </w:rPr>
      </w:pPr>
      <w:r w:rsidRPr="004C2D28">
        <w:rPr>
          <w:bCs/>
          <w:iCs/>
          <w:sz w:val="24"/>
          <w:szCs w:val="24"/>
          <w:lang w:val="x-none" w:eastAsia="x-none"/>
        </w:rPr>
        <w:t>7)</w:t>
      </w:r>
      <w:r w:rsidR="009114FB">
        <w:rPr>
          <w:bCs/>
          <w:iCs/>
          <w:sz w:val="24"/>
          <w:szCs w:val="24"/>
          <w:lang w:val="x-none" w:eastAsia="x-none"/>
        </w:rPr>
        <w:t xml:space="preserve"> </w:t>
      </w:r>
      <w:r w:rsidRPr="004C2D28">
        <w:rPr>
          <w:bCs/>
          <w:iCs/>
          <w:sz w:val="24"/>
          <w:szCs w:val="24"/>
          <w:lang w:val="x-none" w:eastAsia="x-none"/>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w:t>
      </w:r>
      <w:r w:rsidR="009114FB">
        <w:rPr>
          <w:bCs/>
          <w:iCs/>
          <w:sz w:val="24"/>
          <w:szCs w:val="24"/>
          <w:lang w:val="x-none" w:eastAsia="x-none"/>
        </w:rPr>
        <w:t> </w:t>
      </w:r>
      <w:r w:rsidRPr="004C2D28">
        <w:rPr>
          <w:bCs/>
          <w:iCs/>
          <w:sz w:val="24"/>
          <w:szCs w:val="24"/>
          <w:lang w:val="x-none" w:eastAsia="x-none"/>
        </w:rPr>
        <w:t xml:space="preserve">alarmowania, zgłaszania wypadków. Wykonawca nie będzie zatrudniał pracowników, którzy nie wykazują się dostateczną znajomością przepisów w zakresie tej tematyki. </w:t>
      </w:r>
    </w:p>
    <w:p w14:paraId="648DFD3A" w14:textId="30ED97E8" w:rsidR="008A36E6" w:rsidRPr="004C2D28" w:rsidRDefault="008A36E6" w:rsidP="00F60FE3">
      <w:pPr>
        <w:jc w:val="both"/>
        <w:rPr>
          <w:bCs/>
          <w:iCs/>
          <w:sz w:val="24"/>
          <w:szCs w:val="24"/>
          <w:lang w:val="x-none" w:eastAsia="x-none"/>
        </w:rPr>
      </w:pPr>
      <w:r w:rsidRPr="004C2D28">
        <w:rPr>
          <w:bCs/>
          <w:iCs/>
          <w:sz w:val="24"/>
          <w:szCs w:val="24"/>
          <w:lang w:val="x-none" w:eastAsia="x-none"/>
        </w:rPr>
        <w:t>8)</w:t>
      </w:r>
      <w:r w:rsidR="009114FB">
        <w:rPr>
          <w:bCs/>
          <w:iCs/>
          <w:sz w:val="24"/>
          <w:szCs w:val="24"/>
          <w:lang w:val="x-none" w:eastAsia="x-none"/>
        </w:rPr>
        <w:t xml:space="preserve"> </w:t>
      </w:r>
      <w:r w:rsidRPr="004C2D28">
        <w:rPr>
          <w:bCs/>
          <w:iCs/>
          <w:sz w:val="24"/>
          <w:szCs w:val="24"/>
          <w:lang w:val="x-none" w:eastAsia="x-none"/>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363882BF" w14:textId="055A7428" w:rsidR="008A36E6" w:rsidRPr="004C2D28" w:rsidRDefault="008A36E6" w:rsidP="00F60FE3">
      <w:pPr>
        <w:jc w:val="both"/>
        <w:rPr>
          <w:bCs/>
          <w:iCs/>
          <w:sz w:val="24"/>
          <w:szCs w:val="24"/>
          <w:lang w:val="x-none" w:eastAsia="x-none"/>
        </w:rPr>
      </w:pPr>
      <w:r w:rsidRPr="004C2D28">
        <w:rPr>
          <w:bCs/>
          <w:iCs/>
          <w:sz w:val="24"/>
          <w:szCs w:val="24"/>
          <w:lang w:val="x-none" w:eastAsia="x-none"/>
        </w:rPr>
        <w:t>9)</w:t>
      </w:r>
      <w:r w:rsidR="009114FB">
        <w:rPr>
          <w:bCs/>
          <w:iCs/>
          <w:sz w:val="24"/>
          <w:szCs w:val="24"/>
          <w:lang w:val="x-none" w:eastAsia="x-none"/>
        </w:rPr>
        <w:t xml:space="preserve"> </w:t>
      </w:r>
      <w:r w:rsidRPr="004C2D28">
        <w:rPr>
          <w:bCs/>
          <w:iCs/>
          <w:sz w:val="24"/>
          <w:szCs w:val="24"/>
          <w:lang w:val="x-none" w:eastAsia="x-none"/>
        </w:rPr>
        <w:t xml:space="preserve">W razie zaistnienia wypadku przy pracy, któremu uległ pracownik Wykonawcy, Wykonawca zobowiązany jest o tym fakcie powiadomić Zamawiającego (służbę BHP i dyspozytora). </w:t>
      </w:r>
    </w:p>
    <w:p w14:paraId="30FCA9B6" w14:textId="0E9EC52B" w:rsidR="008A36E6" w:rsidRPr="004C2D28" w:rsidRDefault="008A36E6" w:rsidP="00F60FE3">
      <w:pPr>
        <w:jc w:val="both"/>
        <w:rPr>
          <w:bCs/>
          <w:iCs/>
          <w:sz w:val="24"/>
          <w:szCs w:val="24"/>
          <w:lang w:val="x-none" w:eastAsia="x-none"/>
        </w:rPr>
      </w:pPr>
      <w:r w:rsidRPr="004C2D28">
        <w:rPr>
          <w:bCs/>
          <w:iCs/>
          <w:sz w:val="24"/>
          <w:szCs w:val="24"/>
          <w:lang w:val="x-none" w:eastAsia="x-none"/>
        </w:rPr>
        <w:t>10)</w:t>
      </w:r>
      <w:r w:rsidR="009114FB">
        <w:rPr>
          <w:bCs/>
          <w:iCs/>
          <w:sz w:val="24"/>
          <w:szCs w:val="24"/>
          <w:lang w:val="x-none" w:eastAsia="x-none"/>
        </w:rPr>
        <w:t xml:space="preserve"> </w:t>
      </w:r>
      <w:r w:rsidRPr="004C2D28">
        <w:rPr>
          <w:bCs/>
          <w:iCs/>
          <w:sz w:val="24"/>
          <w:szCs w:val="24"/>
          <w:lang w:val="x-none" w:eastAsia="x-none"/>
        </w:rPr>
        <w:t xml:space="preserve">Ustalenie okoliczności przyczyn wypadku oraz sporządzenie wymaganej przepisami dokumentacji wypadkowej wykona służba BHP Wykonawcy z udziałem przedstawiciela BHP Zamawiającego– stosownie do Rozporządzenia Rady Ministrów z 01.07.2009r. </w:t>
      </w:r>
    </w:p>
    <w:p w14:paraId="68077A2A" w14:textId="00FC51A7" w:rsidR="008A36E6" w:rsidRPr="004C2D28" w:rsidRDefault="008A36E6" w:rsidP="00F60FE3">
      <w:pPr>
        <w:jc w:val="both"/>
        <w:rPr>
          <w:bCs/>
          <w:iCs/>
          <w:sz w:val="24"/>
          <w:szCs w:val="24"/>
          <w:lang w:val="x-none" w:eastAsia="x-none"/>
        </w:rPr>
      </w:pPr>
      <w:r w:rsidRPr="004C2D28">
        <w:rPr>
          <w:bCs/>
          <w:iCs/>
          <w:sz w:val="24"/>
          <w:szCs w:val="24"/>
          <w:lang w:val="x-none" w:eastAsia="x-none"/>
        </w:rPr>
        <w:t>11)</w:t>
      </w:r>
      <w:r w:rsidR="009114FB">
        <w:rPr>
          <w:bCs/>
          <w:iCs/>
          <w:sz w:val="24"/>
          <w:szCs w:val="24"/>
          <w:lang w:val="x-none" w:eastAsia="x-none"/>
        </w:rPr>
        <w:t xml:space="preserve"> </w:t>
      </w:r>
      <w:r w:rsidRPr="004C2D28">
        <w:rPr>
          <w:bCs/>
          <w:iCs/>
          <w:sz w:val="24"/>
          <w:szCs w:val="24"/>
          <w:lang w:val="x-none" w:eastAsia="x-none"/>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w:t>
      </w:r>
      <w:r w:rsidR="009114FB">
        <w:rPr>
          <w:bCs/>
          <w:iCs/>
          <w:sz w:val="24"/>
          <w:szCs w:val="24"/>
          <w:lang w:val="x-none" w:eastAsia="x-none"/>
        </w:rPr>
        <w:t> </w:t>
      </w:r>
      <w:r w:rsidRPr="004C2D28">
        <w:rPr>
          <w:bCs/>
          <w:iCs/>
          <w:sz w:val="24"/>
          <w:szCs w:val="24"/>
          <w:lang w:val="x-none" w:eastAsia="x-none"/>
        </w:rPr>
        <w:t xml:space="preserve">strefie zagrożenia, wycofać pracowników w bezpieczne miejsce oraz powiadomić o tym fakcie Zamawiającego (dyspozytora, służbę BHP i osobę odpowiedzialną za zmianę). </w:t>
      </w:r>
    </w:p>
    <w:p w14:paraId="01E68F4E" w14:textId="0C37C00B" w:rsidR="008A36E6" w:rsidRPr="004C2D28" w:rsidRDefault="008A36E6" w:rsidP="00F60FE3">
      <w:pPr>
        <w:jc w:val="both"/>
        <w:rPr>
          <w:bCs/>
          <w:iCs/>
          <w:sz w:val="24"/>
          <w:szCs w:val="24"/>
          <w:lang w:val="x-none" w:eastAsia="x-none"/>
        </w:rPr>
      </w:pPr>
      <w:r w:rsidRPr="004C2D28">
        <w:rPr>
          <w:bCs/>
          <w:iCs/>
          <w:sz w:val="24"/>
          <w:szCs w:val="24"/>
          <w:lang w:val="x-none" w:eastAsia="x-none"/>
        </w:rPr>
        <w:t>12)</w:t>
      </w:r>
      <w:r w:rsidR="009114FB">
        <w:rPr>
          <w:bCs/>
          <w:iCs/>
          <w:sz w:val="24"/>
          <w:szCs w:val="24"/>
          <w:lang w:val="x-none" w:eastAsia="x-none"/>
        </w:rPr>
        <w:t xml:space="preserve"> </w:t>
      </w:r>
      <w:r w:rsidRPr="004C2D28">
        <w:rPr>
          <w:bCs/>
          <w:iCs/>
          <w:sz w:val="24"/>
          <w:szCs w:val="24"/>
          <w:lang w:val="x-none" w:eastAsia="x-none"/>
        </w:rPr>
        <w:t xml:space="preserve">Wykonawca wyposaży swoich pracowników w środki ochrony indywidualnej oraz wymagany do realizacji zamówienia sprzęt do pracy na wysokości z zastrzeżeniem  zapisów ust. 7   poniżej. </w:t>
      </w:r>
    </w:p>
    <w:p w14:paraId="051441FC" w14:textId="7AE493FE" w:rsidR="008A36E6" w:rsidRPr="004C2D28" w:rsidRDefault="008A36E6" w:rsidP="00F60FE3">
      <w:pPr>
        <w:jc w:val="both"/>
        <w:rPr>
          <w:bCs/>
          <w:iCs/>
          <w:sz w:val="24"/>
          <w:szCs w:val="24"/>
          <w:lang w:val="x-none" w:eastAsia="x-none"/>
        </w:rPr>
      </w:pPr>
      <w:r w:rsidRPr="004C2D28">
        <w:rPr>
          <w:bCs/>
          <w:iCs/>
          <w:sz w:val="24"/>
          <w:szCs w:val="24"/>
          <w:lang w:val="x-none" w:eastAsia="x-none"/>
        </w:rPr>
        <w:t>13)</w:t>
      </w:r>
      <w:r w:rsidR="009114FB">
        <w:rPr>
          <w:bCs/>
          <w:iCs/>
          <w:sz w:val="24"/>
          <w:szCs w:val="24"/>
          <w:lang w:val="x-none" w:eastAsia="x-none"/>
        </w:rPr>
        <w:t xml:space="preserve"> </w:t>
      </w:r>
      <w:r w:rsidRPr="004C2D28">
        <w:rPr>
          <w:bCs/>
          <w:iCs/>
          <w:sz w:val="24"/>
          <w:szCs w:val="24"/>
          <w:lang w:val="x-none" w:eastAsia="x-none"/>
        </w:rPr>
        <w:t>Niewykonanie lub niewłaściwe wykonanie przedmiotu zamówienia wynikające z przyczyn wymienionych powyżej obciąża Wykonawcę i może stanowić przyczynę odstąpienia od umowy z</w:t>
      </w:r>
      <w:r w:rsidR="009114FB">
        <w:rPr>
          <w:bCs/>
          <w:iCs/>
          <w:sz w:val="24"/>
          <w:szCs w:val="24"/>
          <w:lang w:val="x-none" w:eastAsia="x-none"/>
        </w:rPr>
        <w:t> </w:t>
      </w:r>
      <w:r w:rsidRPr="004C2D28">
        <w:rPr>
          <w:bCs/>
          <w:iCs/>
          <w:sz w:val="24"/>
          <w:szCs w:val="24"/>
          <w:lang w:val="x-none" w:eastAsia="x-none"/>
        </w:rPr>
        <w:t xml:space="preserve">przyczyn leżących po stronie Wykonawcy. </w:t>
      </w:r>
    </w:p>
    <w:p w14:paraId="75341F30" w14:textId="7B975A3D" w:rsidR="008A36E6" w:rsidRPr="004C2D28" w:rsidRDefault="008A36E6" w:rsidP="00F60FE3">
      <w:pPr>
        <w:jc w:val="both"/>
        <w:rPr>
          <w:bCs/>
          <w:iCs/>
          <w:sz w:val="24"/>
          <w:szCs w:val="24"/>
          <w:lang w:val="x-none" w:eastAsia="x-none"/>
        </w:rPr>
      </w:pPr>
      <w:r w:rsidRPr="004C2D28">
        <w:rPr>
          <w:bCs/>
          <w:iCs/>
          <w:sz w:val="24"/>
          <w:szCs w:val="24"/>
          <w:lang w:val="x-none" w:eastAsia="x-none"/>
        </w:rPr>
        <w:t>14)</w:t>
      </w:r>
      <w:r w:rsidR="009114FB">
        <w:rPr>
          <w:bCs/>
          <w:iCs/>
          <w:sz w:val="24"/>
          <w:szCs w:val="24"/>
          <w:lang w:val="x-none" w:eastAsia="x-none"/>
        </w:rPr>
        <w:t xml:space="preserve"> </w:t>
      </w:r>
      <w:r w:rsidRPr="004C2D28">
        <w:rPr>
          <w:bCs/>
          <w:iCs/>
          <w:sz w:val="24"/>
          <w:szCs w:val="24"/>
          <w:lang w:val="x-none" w:eastAsia="x-none"/>
        </w:rPr>
        <w:t xml:space="preserve">Przed rozpoczęciem realizacji przedmiotu zamówienia dostarczyć </w:t>
      </w:r>
      <w:r w:rsidRPr="009114FB">
        <w:rPr>
          <w:b/>
          <w:iCs/>
          <w:sz w:val="24"/>
          <w:szCs w:val="24"/>
          <w:lang w:val="x-none" w:eastAsia="x-none"/>
        </w:rPr>
        <w:t>kopie potwierdzonych za zgodność z oryginałem dokumentów potwierdzających posiadane kwalifikacje zawodowe/uprawnienia osób zdolnych do wykonania zamówienia.</w:t>
      </w:r>
      <w:r w:rsidRPr="004C2D28">
        <w:rPr>
          <w:bCs/>
          <w:iCs/>
          <w:sz w:val="24"/>
          <w:szCs w:val="24"/>
          <w:lang w:val="x-none" w:eastAsia="x-none"/>
        </w:rPr>
        <w:t xml:space="preserve"> </w:t>
      </w:r>
    </w:p>
    <w:p w14:paraId="6B9D5F93" w14:textId="25B4C2EA" w:rsidR="008A36E6" w:rsidRPr="004C2D28" w:rsidRDefault="008A36E6" w:rsidP="00F60FE3">
      <w:pPr>
        <w:jc w:val="both"/>
        <w:rPr>
          <w:bCs/>
          <w:iCs/>
          <w:sz w:val="24"/>
          <w:szCs w:val="24"/>
          <w:lang w:val="x-none" w:eastAsia="x-none"/>
        </w:rPr>
      </w:pPr>
      <w:r w:rsidRPr="004C2D28">
        <w:rPr>
          <w:bCs/>
          <w:iCs/>
          <w:sz w:val="24"/>
          <w:szCs w:val="24"/>
          <w:lang w:val="x-none" w:eastAsia="x-none"/>
        </w:rPr>
        <w:t>15)</w:t>
      </w:r>
      <w:r w:rsidR="009114FB">
        <w:rPr>
          <w:bCs/>
          <w:iCs/>
          <w:sz w:val="24"/>
          <w:szCs w:val="24"/>
          <w:lang w:val="x-none" w:eastAsia="x-none"/>
        </w:rPr>
        <w:t xml:space="preserve"> </w:t>
      </w:r>
      <w:r w:rsidRPr="004C2D28">
        <w:rPr>
          <w:bCs/>
          <w:iCs/>
          <w:sz w:val="24"/>
          <w:szCs w:val="24"/>
          <w:lang w:val="x-none" w:eastAsia="x-none"/>
        </w:rPr>
        <w:t xml:space="preserve">Prace na terenie zakładu górniczego powinny być wykonywane przez pracowników wykonawcy posługujących się językiem polskim w mowie i piśmie w stopniu warunkującym porozumiewanie się z pracownikami Zamawiającego. </w:t>
      </w:r>
    </w:p>
    <w:p w14:paraId="0F6871BB" w14:textId="62A03FB6" w:rsidR="008A36E6" w:rsidRPr="004C2D28" w:rsidRDefault="008A36E6" w:rsidP="00F60FE3">
      <w:pPr>
        <w:jc w:val="both"/>
        <w:rPr>
          <w:bCs/>
          <w:iCs/>
          <w:sz w:val="24"/>
          <w:szCs w:val="24"/>
          <w:lang w:val="x-none" w:eastAsia="x-none"/>
        </w:rPr>
      </w:pPr>
      <w:r w:rsidRPr="004C2D28">
        <w:rPr>
          <w:bCs/>
          <w:iCs/>
          <w:sz w:val="24"/>
          <w:szCs w:val="24"/>
          <w:lang w:val="x-none" w:eastAsia="x-none"/>
        </w:rPr>
        <w:t>16)</w:t>
      </w:r>
      <w:r w:rsidR="009114FB">
        <w:rPr>
          <w:bCs/>
          <w:iCs/>
          <w:sz w:val="24"/>
          <w:szCs w:val="24"/>
          <w:lang w:val="x-none" w:eastAsia="x-none"/>
        </w:rPr>
        <w:t xml:space="preserve"> </w:t>
      </w:r>
      <w:r w:rsidRPr="004C2D28">
        <w:rPr>
          <w:bCs/>
          <w:iCs/>
          <w:sz w:val="24"/>
          <w:szCs w:val="24"/>
          <w:lang w:val="x-none" w:eastAsia="x-none"/>
        </w:rPr>
        <w:t>Zamawiający udzieli Wykonawcy niezbędnej pełnej informacji o istniejącym ryzyku zawodowym w zakładzie Zamawiającego.</w:t>
      </w:r>
    </w:p>
    <w:p w14:paraId="34DFD8FE" w14:textId="302E5A96" w:rsidR="008A36E6" w:rsidRPr="004C2D28" w:rsidRDefault="008A36E6" w:rsidP="00F60FE3">
      <w:pPr>
        <w:jc w:val="both"/>
        <w:rPr>
          <w:bCs/>
          <w:iCs/>
          <w:sz w:val="24"/>
          <w:szCs w:val="24"/>
          <w:lang w:val="x-none" w:eastAsia="x-none"/>
        </w:rPr>
      </w:pPr>
      <w:r w:rsidRPr="004C2D28">
        <w:rPr>
          <w:bCs/>
          <w:iCs/>
          <w:sz w:val="24"/>
          <w:szCs w:val="24"/>
          <w:lang w:val="x-none" w:eastAsia="x-none"/>
        </w:rPr>
        <w:t>17)</w:t>
      </w:r>
      <w:r w:rsidR="009114FB">
        <w:rPr>
          <w:bCs/>
          <w:iCs/>
          <w:sz w:val="24"/>
          <w:szCs w:val="24"/>
          <w:lang w:val="x-none" w:eastAsia="x-none"/>
        </w:rPr>
        <w:t xml:space="preserve"> </w:t>
      </w:r>
      <w:r w:rsidRPr="004C2D28">
        <w:rPr>
          <w:bCs/>
          <w:iCs/>
          <w:sz w:val="24"/>
          <w:szCs w:val="24"/>
          <w:lang w:val="x-none" w:eastAsia="x-none"/>
        </w:rPr>
        <w:t xml:space="preserve">Zamawiający organizuje i zapewnia bezpieczeństwo przeciwpożarowe. </w:t>
      </w:r>
    </w:p>
    <w:p w14:paraId="0A945BBF" w14:textId="6671D13E" w:rsidR="008A36E6" w:rsidRPr="004C2D28" w:rsidRDefault="008A36E6" w:rsidP="00F60FE3">
      <w:pPr>
        <w:jc w:val="both"/>
        <w:rPr>
          <w:bCs/>
          <w:iCs/>
          <w:sz w:val="24"/>
          <w:szCs w:val="24"/>
          <w:lang w:val="x-none" w:eastAsia="x-none"/>
        </w:rPr>
      </w:pPr>
      <w:r w:rsidRPr="004C2D28">
        <w:rPr>
          <w:bCs/>
          <w:iCs/>
          <w:sz w:val="24"/>
          <w:szCs w:val="24"/>
          <w:lang w:val="x-none" w:eastAsia="x-none"/>
        </w:rPr>
        <w:t>18)</w:t>
      </w:r>
      <w:r w:rsidR="009114FB">
        <w:rPr>
          <w:bCs/>
          <w:iCs/>
          <w:sz w:val="24"/>
          <w:szCs w:val="24"/>
          <w:lang w:val="x-none" w:eastAsia="x-none"/>
        </w:rPr>
        <w:t xml:space="preserve"> </w:t>
      </w:r>
      <w:r w:rsidRPr="004C2D28">
        <w:rPr>
          <w:bCs/>
          <w:iCs/>
          <w:sz w:val="24"/>
          <w:szCs w:val="24"/>
          <w:lang w:val="x-none" w:eastAsia="x-none"/>
        </w:rPr>
        <w:t>W przypadku gdy pracownik Wykonawcy ulegnie wypadkowi, Zamawiający do czasu przejęcia dochodzenia wypadku przez służby BHP Wykonawcy zobowiązany jest zapewnić:</w:t>
      </w:r>
    </w:p>
    <w:p w14:paraId="78906F32" w14:textId="22306290" w:rsidR="008A36E6" w:rsidRPr="004C2D28" w:rsidRDefault="008A36E6" w:rsidP="009114FB">
      <w:pPr>
        <w:ind w:left="426"/>
        <w:jc w:val="both"/>
        <w:rPr>
          <w:bCs/>
          <w:iCs/>
          <w:sz w:val="24"/>
          <w:szCs w:val="24"/>
          <w:lang w:val="x-none" w:eastAsia="x-none"/>
        </w:rPr>
      </w:pPr>
      <w:r w:rsidRPr="004C2D28">
        <w:rPr>
          <w:bCs/>
          <w:iCs/>
          <w:sz w:val="24"/>
          <w:szCs w:val="24"/>
          <w:lang w:val="x-none" w:eastAsia="x-none"/>
        </w:rPr>
        <w:t>a)</w:t>
      </w:r>
      <w:r w:rsidR="009114FB">
        <w:rPr>
          <w:bCs/>
          <w:iCs/>
          <w:sz w:val="24"/>
          <w:szCs w:val="24"/>
          <w:lang w:val="x-none" w:eastAsia="x-none"/>
        </w:rPr>
        <w:t xml:space="preserve"> </w:t>
      </w:r>
      <w:r w:rsidRPr="004C2D28">
        <w:rPr>
          <w:bCs/>
          <w:iCs/>
          <w:sz w:val="24"/>
          <w:szCs w:val="24"/>
          <w:lang w:val="x-none" w:eastAsia="x-none"/>
        </w:rPr>
        <w:t>niezwłoczne zorganizowanie pierwszej pomocy dla poszkodowanego wraz z wydaniem wstępnej opinii lekarskiej i koniecznym transportem sanitarnym,</w:t>
      </w:r>
    </w:p>
    <w:p w14:paraId="5806D5F0" w14:textId="3C1B0D12" w:rsidR="008A36E6" w:rsidRPr="004C2D28" w:rsidRDefault="008A36E6" w:rsidP="009114FB">
      <w:pPr>
        <w:ind w:left="426"/>
        <w:jc w:val="both"/>
        <w:rPr>
          <w:bCs/>
          <w:iCs/>
          <w:sz w:val="24"/>
          <w:szCs w:val="24"/>
          <w:lang w:val="x-none" w:eastAsia="x-none"/>
        </w:rPr>
      </w:pPr>
      <w:r w:rsidRPr="004C2D28">
        <w:rPr>
          <w:bCs/>
          <w:iCs/>
          <w:sz w:val="24"/>
          <w:szCs w:val="24"/>
          <w:lang w:val="x-none" w:eastAsia="x-none"/>
        </w:rPr>
        <w:t>b)</w:t>
      </w:r>
      <w:r w:rsidR="009114FB">
        <w:rPr>
          <w:bCs/>
          <w:iCs/>
          <w:sz w:val="24"/>
          <w:szCs w:val="24"/>
          <w:lang w:val="x-none" w:eastAsia="x-none"/>
        </w:rPr>
        <w:t xml:space="preserve"> </w:t>
      </w:r>
      <w:r w:rsidRPr="004C2D28">
        <w:rPr>
          <w:bCs/>
          <w:iCs/>
          <w:sz w:val="24"/>
          <w:szCs w:val="24"/>
          <w:lang w:val="x-none" w:eastAsia="x-none"/>
        </w:rPr>
        <w:t>zabezpieczenie miejsca, gdy wypadek miał miejsce poza rejonem pracy Wykonawcy,</w:t>
      </w:r>
    </w:p>
    <w:p w14:paraId="194A2CEF" w14:textId="1C735F7F" w:rsidR="008A36E6" w:rsidRPr="004C2D28" w:rsidRDefault="008A36E6" w:rsidP="009114FB">
      <w:pPr>
        <w:ind w:left="426"/>
        <w:jc w:val="both"/>
        <w:rPr>
          <w:bCs/>
          <w:iCs/>
          <w:sz w:val="24"/>
          <w:szCs w:val="24"/>
          <w:lang w:val="x-none" w:eastAsia="x-none"/>
        </w:rPr>
      </w:pPr>
      <w:r w:rsidRPr="004C2D28">
        <w:rPr>
          <w:bCs/>
          <w:iCs/>
          <w:sz w:val="24"/>
          <w:szCs w:val="24"/>
          <w:lang w:val="x-none" w:eastAsia="x-none"/>
        </w:rPr>
        <w:t>c)</w:t>
      </w:r>
      <w:r w:rsidR="009114FB">
        <w:rPr>
          <w:bCs/>
          <w:iCs/>
          <w:sz w:val="24"/>
          <w:szCs w:val="24"/>
          <w:lang w:val="x-none" w:eastAsia="x-none"/>
        </w:rPr>
        <w:t xml:space="preserve"> </w:t>
      </w:r>
      <w:r w:rsidRPr="004C2D28">
        <w:rPr>
          <w:bCs/>
          <w:iCs/>
          <w:sz w:val="24"/>
          <w:szCs w:val="24"/>
          <w:lang w:val="x-none" w:eastAsia="x-none"/>
        </w:rPr>
        <w:t>udostępnienie niezbędnych informacji i materiałów służbie BHP Wykonawcy.</w:t>
      </w:r>
    </w:p>
    <w:p w14:paraId="4DAA9102" w14:textId="6F18C29E" w:rsidR="008A36E6" w:rsidRPr="004C2D28" w:rsidRDefault="008A36E6" w:rsidP="00F60FE3">
      <w:pPr>
        <w:jc w:val="both"/>
        <w:rPr>
          <w:bCs/>
          <w:iCs/>
          <w:sz w:val="24"/>
          <w:szCs w:val="24"/>
          <w:lang w:val="x-none" w:eastAsia="x-none"/>
        </w:rPr>
      </w:pPr>
      <w:r w:rsidRPr="004C2D28">
        <w:rPr>
          <w:bCs/>
          <w:iCs/>
          <w:sz w:val="24"/>
          <w:szCs w:val="24"/>
          <w:lang w:val="x-none" w:eastAsia="x-none"/>
        </w:rPr>
        <w:t>19)</w:t>
      </w:r>
      <w:r w:rsidR="009114FB">
        <w:rPr>
          <w:bCs/>
          <w:iCs/>
          <w:sz w:val="24"/>
          <w:szCs w:val="24"/>
          <w:lang w:val="x-none" w:eastAsia="x-none"/>
        </w:rPr>
        <w:t xml:space="preserve"> </w:t>
      </w:r>
      <w:r w:rsidRPr="004C2D28">
        <w:rPr>
          <w:bCs/>
          <w:iCs/>
          <w:sz w:val="24"/>
          <w:szCs w:val="24"/>
          <w:lang w:val="x-none" w:eastAsia="x-none"/>
        </w:rPr>
        <w:t xml:space="preserve">Powyższa procedura w koniecznym zakresie dotyczyć będzie również pracowników Wykonawcy wymagających nagłej interwencji lekarskiej. </w:t>
      </w:r>
    </w:p>
    <w:p w14:paraId="2389DECF" w14:textId="2445C4F1" w:rsidR="008A36E6" w:rsidRPr="004C2D28" w:rsidRDefault="008A36E6" w:rsidP="00F60FE3">
      <w:pPr>
        <w:jc w:val="both"/>
        <w:rPr>
          <w:bCs/>
          <w:iCs/>
          <w:sz w:val="24"/>
          <w:szCs w:val="24"/>
          <w:lang w:val="x-none" w:eastAsia="x-none"/>
        </w:rPr>
      </w:pPr>
      <w:r w:rsidRPr="004C2D28">
        <w:rPr>
          <w:bCs/>
          <w:iCs/>
          <w:sz w:val="24"/>
          <w:szCs w:val="24"/>
          <w:lang w:val="x-none" w:eastAsia="x-none"/>
        </w:rPr>
        <w:t>20)</w:t>
      </w:r>
      <w:r w:rsidR="009114FB">
        <w:rPr>
          <w:bCs/>
          <w:iCs/>
          <w:sz w:val="24"/>
          <w:szCs w:val="24"/>
          <w:lang w:val="x-none" w:eastAsia="x-none"/>
        </w:rPr>
        <w:t xml:space="preserve"> </w:t>
      </w:r>
      <w:r w:rsidRPr="004C2D28">
        <w:rPr>
          <w:bCs/>
          <w:iCs/>
          <w:sz w:val="24"/>
          <w:szCs w:val="24"/>
          <w:lang w:val="x-none" w:eastAsia="x-none"/>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7B355FF2" w14:textId="768F2994" w:rsidR="008A36E6" w:rsidRPr="004C2D28" w:rsidRDefault="008A36E6" w:rsidP="00F60FE3">
      <w:pPr>
        <w:jc w:val="both"/>
        <w:rPr>
          <w:bCs/>
          <w:iCs/>
          <w:sz w:val="24"/>
          <w:szCs w:val="24"/>
          <w:lang w:val="x-none" w:eastAsia="x-none"/>
        </w:rPr>
      </w:pPr>
      <w:r w:rsidRPr="004C2D28">
        <w:rPr>
          <w:bCs/>
          <w:iCs/>
          <w:sz w:val="24"/>
          <w:szCs w:val="24"/>
          <w:lang w:val="x-none" w:eastAsia="x-none"/>
        </w:rPr>
        <w:t>21)</w:t>
      </w:r>
      <w:r w:rsidR="009114FB">
        <w:rPr>
          <w:bCs/>
          <w:iCs/>
          <w:sz w:val="24"/>
          <w:szCs w:val="24"/>
          <w:lang w:val="x-none" w:eastAsia="x-none"/>
        </w:rPr>
        <w:t xml:space="preserve"> </w:t>
      </w:r>
      <w:r w:rsidRPr="004C2D28">
        <w:rPr>
          <w:bCs/>
          <w:iCs/>
          <w:sz w:val="24"/>
          <w:szCs w:val="24"/>
          <w:lang w:val="x-none" w:eastAsia="x-none"/>
        </w:rPr>
        <w:t xml:space="preserve">Decyzje w sprawach jw. nie podlegają odwołaniu oraz nie zezwalają Wykonawcy na zmianę zakresu i terminu wykonania przedmiotu umowy. </w:t>
      </w:r>
    </w:p>
    <w:p w14:paraId="49AEC252" w14:textId="0CC3F7BF" w:rsidR="008A36E6" w:rsidRPr="004C2D28" w:rsidRDefault="008A36E6" w:rsidP="00F60FE3">
      <w:pPr>
        <w:jc w:val="both"/>
        <w:rPr>
          <w:bCs/>
          <w:iCs/>
          <w:sz w:val="24"/>
          <w:szCs w:val="24"/>
          <w:lang w:val="x-none" w:eastAsia="x-none"/>
        </w:rPr>
      </w:pPr>
      <w:r w:rsidRPr="004C2D28">
        <w:rPr>
          <w:bCs/>
          <w:iCs/>
          <w:sz w:val="24"/>
          <w:szCs w:val="24"/>
          <w:lang w:val="x-none" w:eastAsia="x-none"/>
        </w:rPr>
        <w:t>22)</w:t>
      </w:r>
      <w:r w:rsidR="009114FB">
        <w:rPr>
          <w:bCs/>
          <w:iCs/>
          <w:sz w:val="24"/>
          <w:szCs w:val="24"/>
          <w:lang w:val="x-none" w:eastAsia="x-none"/>
        </w:rPr>
        <w:t xml:space="preserve"> </w:t>
      </w:r>
      <w:r w:rsidRPr="004C2D28">
        <w:rPr>
          <w:bCs/>
          <w:iCs/>
          <w:sz w:val="24"/>
          <w:szCs w:val="24"/>
          <w:lang w:val="x-none" w:eastAsia="x-none"/>
        </w:rPr>
        <w:t>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w:t>
      </w:r>
      <w:r w:rsidR="00F60FE3">
        <w:rPr>
          <w:bCs/>
          <w:iCs/>
          <w:sz w:val="24"/>
          <w:szCs w:val="24"/>
          <w:lang w:val="x-none" w:eastAsia="x-none"/>
        </w:rPr>
        <w:t> </w:t>
      </w:r>
      <w:r w:rsidRPr="004C2D28">
        <w:rPr>
          <w:bCs/>
          <w:iCs/>
          <w:sz w:val="24"/>
          <w:szCs w:val="24"/>
          <w:lang w:val="x-none" w:eastAsia="x-none"/>
        </w:rPr>
        <w:t>zdaniu pierwszym, w trakcie realizacji zamówienia, oraz przekazać informacje na temat nowych podwykonawców, którym w późniejszym okresie zamierza powierzyć realizację części zamówienia.</w:t>
      </w:r>
    </w:p>
    <w:p w14:paraId="6405E93C" w14:textId="77777777" w:rsidR="00C06BF7" w:rsidRPr="007137AE" w:rsidRDefault="00C06BF7" w:rsidP="007137AE">
      <w:pPr>
        <w:jc w:val="both"/>
        <w:rPr>
          <w:bCs/>
        </w:rPr>
      </w:pPr>
    </w:p>
    <w:p w14:paraId="4CDA704C" w14:textId="77777777" w:rsidR="008A36E6" w:rsidRPr="00BC3B03" w:rsidRDefault="008A36E6">
      <w:pPr>
        <w:pStyle w:val="Akapitzlist"/>
        <w:numPr>
          <w:ilvl w:val="0"/>
          <w:numId w:val="31"/>
        </w:numPr>
        <w:rPr>
          <w:b/>
        </w:rPr>
      </w:pPr>
      <w:r w:rsidRPr="00BC3B03">
        <w:rPr>
          <w:b/>
        </w:rPr>
        <w:t>Obowiązki Wykonawcy:</w:t>
      </w:r>
    </w:p>
    <w:p w14:paraId="7312EC19" w14:textId="77777777" w:rsidR="008A36E6" w:rsidRPr="00BC3B03" w:rsidRDefault="008A36E6">
      <w:pPr>
        <w:numPr>
          <w:ilvl w:val="0"/>
          <w:numId w:val="73"/>
        </w:numPr>
        <w:contextualSpacing/>
        <w:jc w:val="both"/>
        <w:rPr>
          <w:color w:val="000000"/>
          <w:sz w:val="24"/>
          <w:szCs w:val="24"/>
        </w:rPr>
      </w:pPr>
      <w:r w:rsidRPr="00BC3B03">
        <w:rPr>
          <w:color w:val="000000"/>
          <w:sz w:val="24"/>
          <w:szCs w:val="24"/>
        </w:rPr>
        <w:t>Wykonawca ponosi pełną odpowiedzialność odszkodowawczą wobec Zamawiającego i osób trzecich za szkody powstałe z jego winy.</w:t>
      </w:r>
    </w:p>
    <w:p w14:paraId="37F868C7" w14:textId="77777777" w:rsidR="008A36E6" w:rsidRPr="00BC3B03" w:rsidRDefault="008A36E6">
      <w:pPr>
        <w:numPr>
          <w:ilvl w:val="0"/>
          <w:numId w:val="73"/>
        </w:numPr>
        <w:contextualSpacing/>
        <w:jc w:val="both"/>
        <w:rPr>
          <w:color w:val="000000"/>
          <w:sz w:val="24"/>
          <w:szCs w:val="24"/>
        </w:rPr>
      </w:pPr>
      <w:r w:rsidRPr="00BC3B03">
        <w:rPr>
          <w:sz w:val="24"/>
          <w:szCs w:val="24"/>
        </w:rPr>
        <w:t>Wykonawcy, którzy złożyli ofertę wspólną odpowiadają solidarnie  za wykonanie przedmiotowej umowy.</w:t>
      </w:r>
      <w:r w:rsidRPr="00BC3B03">
        <w:rPr>
          <w:color w:val="FF0000"/>
          <w:sz w:val="24"/>
          <w:szCs w:val="24"/>
        </w:rPr>
        <w:t xml:space="preserve"> </w:t>
      </w:r>
    </w:p>
    <w:p w14:paraId="4FD87122" w14:textId="77777777" w:rsidR="008A36E6" w:rsidRPr="00BC3B03" w:rsidRDefault="008A36E6">
      <w:pPr>
        <w:numPr>
          <w:ilvl w:val="0"/>
          <w:numId w:val="73"/>
        </w:numPr>
        <w:contextualSpacing/>
        <w:jc w:val="both"/>
        <w:rPr>
          <w:color w:val="000000"/>
          <w:sz w:val="24"/>
          <w:szCs w:val="24"/>
        </w:rPr>
      </w:pPr>
      <w:r w:rsidRPr="00BC3B03">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3D791332" w14:textId="77777777" w:rsidR="008A36E6" w:rsidRPr="00BC3B03" w:rsidRDefault="008A36E6">
      <w:pPr>
        <w:numPr>
          <w:ilvl w:val="0"/>
          <w:numId w:val="73"/>
        </w:numPr>
        <w:contextualSpacing/>
        <w:jc w:val="both"/>
        <w:rPr>
          <w:color w:val="000000"/>
          <w:sz w:val="24"/>
          <w:szCs w:val="24"/>
        </w:rPr>
      </w:pPr>
      <w:r w:rsidRPr="00BC3B03">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w:t>
      </w:r>
    </w:p>
    <w:p w14:paraId="68E249F1" w14:textId="4D7405D9" w:rsidR="008A36E6" w:rsidRPr="00BC3B03" w:rsidRDefault="008A36E6">
      <w:pPr>
        <w:numPr>
          <w:ilvl w:val="0"/>
          <w:numId w:val="73"/>
        </w:numPr>
        <w:contextualSpacing/>
        <w:jc w:val="both"/>
        <w:rPr>
          <w:color w:val="000000"/>
          <w:sz w:val="24"/>
          <w:szCs w:val="24"/>
        </w:rPr>
      </w:pPr>
      <w:r w:rsidRPr="00BC3B03">
        <w:rPr>
          <w:color w:val="000000"/>
          <w:sz w:val="24"/>
          <w:szCs w:val="24"/>
        </w:rPr>
        <w:t>Wykonawca zobowiązany jest do wykonywania zleconych robót zgodnie z technologiami, i</w:t>
      </w:r>
      <w:r w:rsidR="00F60FE3" w:rsidRPr="00BC3B03">
        <w:rPr>
          <w:color w:val="000000"/>
          <w:sz w:val="24"/>
          <w:szCs w:val="24"/>
        </w:rPr>
        <w:t> </w:t>
      </w:r>
      <w:r w:rsidRPr="00BC3B03">
        <w:rPr>
          <w:color w:val="000000"/>
          <w:sz w:val="24"/>
          <w:szCs w:val="24"/>
        </w:rPr>
        <w:t>instrukcjami sporządzonymi przez Wykonawcę lub z wykorzystaniem wewnętrznych instrukcji Zamawiającego.</w:t>
      </w:r>
    </w:p>
    <w:p w14:paraId="4C3B8827" w14:textId="39B26F83" w:rsidR="008A36E6" w:rsidRPr="006F5907" w:rsidRDefault="008A36E6">
      <w:pPr>
        <w:numPr>
          <w:ilvl w:val="0"/>
          <w:numId w:val="73"/>
        </w:numPr>
        <w:contextualSpacing/>
        <w:jc w:val="both"/>
        <w:rPr>
          <w:color w:val="000000"/>
          <w:sz w:val="24"/>
          <w:szCs w:val="24"/>
        </w:rPr>
      </w:pPr>
      <w:r w:rsidRPr="00BC3B03">
        <w:rPr>
          <w:color w:val="000000"/>
          <w:sz w:val="24"/>
          <w:szCs w:val="24"/>
        </w:rPr>
        <w:t xml:space="preserve">Wykonawca zapewni odpowiedni nadzór i kontrolę w zakresie bezpieczeństwa i higieny pracy - stosownie do Rozporządzenia Rady Ministrów z dn. </w:t>
      </w:r>
      <w:r w:rsidR="00F60FE3" w:rsidRPr="00BC3B03">
        <w:rPr>
          <w:color w:val="000000"/>
          <w:sz w:val="24"/>
          <w:szCs w:val="24"/>
        </w:rPr>
        <w:t>0</w:t>
      </w:r>
      <w:r w:rsidRPr="00BC3B03">
        <w:rPr>
          <w:color w:val="000000"/>
          <w:sz w:val="24"/>
          <w:szCs w:val="24"/>
        </w:rPr>
        <w:t>2.09.97</w:t>
      </w:r>
      <w:r w:rsidR="00F60FE3" w:rsidRPr="00BC3B03">
        <w:rPr>
          <w:color w:val="000000"/>
          <w:sz w:val="24"/>
          <w:szCs w:val="24"/>
        </w:rPr>
        <w:t xml:space="preserve"> r</w:t>
      </w:r>
      <w:r w:rsidRPr="00BC3B03">
        <w:rPr>
          <w:color w:val="000000"/>
          <w:sz w:val="24"/>
          <w:szCs w:val="24"/>
        </w:rPr>
        <w:t xml:space="preserve">. w sprawie służby bezpieczeństwa i </w:t>
      </w:r>
      <w:r w:rsidRPr="006F5907">
        <w:rPr>
          <w:color w:val="000000"/>
          <w:sz w:val="24"/>
          <w:szCs w:val="24"/>
        </w:rPr>
        <w:t>higieny pracy. Wykonawca zobowiązany jest do zapewnienia nadzoru przez własne służby BHP</w:t>
      </w:r>
    </w:p>
    <w:p w14:paraId="22E325B3" w14:textId="0094871E" w:rsidR="008A36E6" w:rsidRPr="006F5907" w:rsidRDefault="008A36E6">
      <w:pPr>
        <w:numPr>
          <w:ilvl w:val="0"/>
          <w:numId w:val="73"/>
        </w:numPr>
        <w:contextualSpacing/>
        <w:jc w:val="both"/>
        <w:rPr>
          <w:sz w:val="24"/>
          <w:szCs w:val="24"/>
        </w:rPr>
      </w:pPr>
      <w:r w:rsidRPr="006F5907">
        <w:rPr>
          <w:color w:val="000000"/>
          <w:sz w:val="24"/>
          <w:szCs w:val="24"/>
        </w:rPr>
        <w:t xml:space="preserve">Odpady powstałe wskutek realizacji usługi Wykonawca usunie we własnym zakresie, zgodnie z Ustawą o </w:t>
      </w:r>
      <w:r w:rsidR="007E2993" w:rsidRPr="006F5907">
        <w:rPr>
          <w:sz w:val="24"/>
          <w:szCs w:val="24"/>
        </w:rPr>
        <w:t>o</w:t>
      </w:r>
      <w:r w:rsidRPr="006F5907">
        <w:rPr>
          <w:sz w:val="24"/>
          <w:szCs w:val="24"/>
        </w:rPr>
        <w:t xml:space="preserve">dpadach z dnia </w:t>
      </w:r>
      <w:r w:rsidR="007E2993" w:rsidRPr="006F5907">
        <w:rPr>
          <w:sz w:val="24"/>
          <w:szCs w:val="24"/>
        </w:rPr>
        <w:t>14</w:t>
      </w:r>
      <w:r w:rsidRPr="006F5907">
        <w:rPr>
          <w:sz w:val="24"/>
          <w:szCs w:val="24"/>
        </w:rPr>
        <w:t>.</w:t>
      </w:r>
      <w:r w:rsidR="007E2993" w:rsidRPr="006F5907">
        <w:rPr>
          <w:sz w:val="24"/>
          <w:szCs w:val="24"/>
        </w:rPr>
        <w:t>12</w:t>
      </w:r>
      <w:r w:rsidRPr="006F5907">
        <w:rPr>
          <w:sz w:val="24"/>
          <w:szCs w:val="24"/>
        </w:rPr>
        <w:t>.20</w:t>
      </w:r>
      <w:r w:rsidR="007E2993" w:rsidRPr="006F5907">
        <w:rPr>
          <w:sz w:val="24"/>
          <w:szCs w:val="24"/>
        </w:rPr>
        <w:t>12</w:t>
      </w:r>
      <w:r w:rsidR="00F60FE3" w:rsidRPr="006F5907">
        <w:rPr>
          <w:sz w:val="24"/>
          <w:szCs w:val="24"/>
        </w:rPr>
        <w:t xml:space="preserve"> r.</w:t>
      </w:r>
      <w:r w:rsidRPr="006F5907">
        <w:rPr>
          <w:sz w:val="24"/>
          <w:szCs w:val="24"/>
        </w:rPr>
        <w:t xml:space="preserve"> </w:t>
      </w:r>
      <w:r w:rsidRPr="006F5907">
        <w:rPr>
          <w:color w:val="000000"/>
          <w:sz w:val="24"/>
          <w:szCs w:val="24"/>
        </w:rPr>
        <w:t>Złom stalowy Wykonawca transportuje do punktu składowania na terenie ZPMW (rejon placu składowania przy magazynie głównym – w</w:t>
      </w:r>
      <w:r w:rsidR="00F60FE3" w:rsidRPr="006F5907">
        <w:rPr>
          <w:color w:val="000000"/>
          <w:sz w:val="24"/>
          <w:szCs w:val="24"/>
        </w:rPr>
        <w:t> </w:t>
      </w:r>
      <w:r w:rsidRPr="006F5907">
        <w:rPr>
          <w:color w:val="000000"/>
          <w:sz w:val="24"/>
          <w:szCs w:val="24"/>
        </w:rPr>
        <w:t xml:space="preserve">oparciu o </w:t>
      </w:r>
      <w:r w:rsidRPr="006F5907">
        <w:rPr>
          <w:sz w:val="24"/>
          <w:szCs w:val="24"/>
        </w:rPr>
        <w:t>obowiązujące u Zamawiającego zasady gospodarki złomem.</w:t>
      </w:r>
    </w:p>
    <w:p w14:paraId="31AAF0DA" w14:textId="4BE5B2A5" w:rsidR="00FB2680" w:rsidRPr="006F5907" w:rsidRDefault="00FB2680">
      <w:pPr>
        <w:numPr>
          <w:ilvl w:val="0"/>
          <w:numId w:val="73"/>
        </w:numPr>
        <w:contextualSpacing/>
        <w:jc w:val="both"/>
        <w:rPr>
          <w:sz w:val="24"/>
          <w:szCs w:val="24"/>
        </w:rPr>
      </w:pPr>
      <w:r w:rsidRPr="006F5907">
        <w:rPr>
          <w:sz w:val="24"/>
          <w:szCs w:val="24"/>
        </w:rPr>
        <w:t>Do wykonywania w/w usług wymagani są pracownicy posiadający kwalifikacje:</w:t>
      </w:r>
    </w:p>
    <w:p w14:paraId="16BCE76D" w14:textId="52E2B05A" w:rsidR="00FB2680" w:rsidRPr="006F5907" w:rsidRDefault="00FB2680">
      <w:pPr>
        <w:pStyle w:val="Akapitzlist"/>
        <w:numPr>
          <w:ilvl w:val="3"/>
          <w:numId w:val="89"/>
        </w:numPr>
        <w:spacing w:before="120" w:line="312" w:lineRule="auto"/>
        <w:contextualSpacing w:val="0"/>
        <w:jc w:val="both"/>
        <w:rPr>
          <w:iCs/>
        </w:rPr>
      </w:pPr>
      <w:r w:rsidRPr="006F5907">
        <w:rPr>
          <w:iCs/>
        </w:rPr>
        <w:t>w ilości gwarantującej wykonanie prac posiadającymi uprawnienia do obsługi maszyn i urządzeń, niezbędnych do wykonania zamówienia (dla maszyn którymi dysponuje Wykonawca), zgodnie z rozporządzeniem Ministra Gospodarki z dnia 20 września 2001 r w sprawie bezpieczeństwa i higieny pracy podczas eksploatacji maszyn i</w:t>
      </w:r>
      <w:r w:rsidR="008333AC" w:rsidRPr="006F5907">
        <w:rPr>
          <w:iCs/>
        </w:rPr>
        <w:t> </w:t>
      </w:r>
      <w:r w:rsidRPr="006F5907">
        <w:rPr>
          <w:iCs/>
        </w:rPr>
        <w:t>innych urządzeń technicznych do robót ziemnych, budowlanych i drogowych</w:t>
      </w:r>
      <w:r w:rsidR="002B0C3A" w:rsidRPr="006F5907">
        <w:rPr>
          <w:iCs/>
        </w:rPr>
        <w:t xml:space="preserve"> z późniejszymi zmianami</w:t>
      </w:r>
      <w:r w:rsidRPr="006F5907">
        <w:rPr>
          <w:iCs/>
        </w:rPr>
        <w:t xml:space="preserve"> dla obsługi ładowarek kołowych i koparek.tj:</w:t>
      </w:r>
    </w:p>
    <w:p w14:paraId="71776469" w14:textId="5722983C" w:rsidR="00FB2680" w:rsidRPr="006F5907" w:rsidRDefault="00FB2680" w:rsidP="00FB2680">
      <w:pPr>
        <w:pStyle w:val="Akapitzlist"/>
        <w:spacing w:before="120"/>
        <w:ind w:left="1276" w:hanging="283"/>
        <w:jc w:val="both"/>
        <w:rPr>
          <w:iCs/>
        </w:rPr>
      </w:pPr>
      <w:r w:rsidRPr="006F5907">
        <w:rPr>
          <w:b/>
          <w:bCs/>
          <w:iCs/>
        </w:rPr>
        <w:t>- co najmniej  1 osobą</w:t>
      </w:r>
      <w:r w:rsidRPr="006F5907">
        <w:rPr>
          <w:iCs/>
        </w:rPr>
        <w:t xml:space="preserve">  do obsługi </w:t>
      </w:r>
      <w:r w:rsidRPr="006F5907">
        <w:rPr>
          <w:i/>
        </w:rPr>
        <w:t xml:space="preserve">koparki z uprawnieniami </w:t>
      </w:r>
      <w:r w:rsidRPr="006F5907">
        <w:rPr>
          <w:b/>
          <w:bCs/>
          <w:i/>
        </w:rPr>
        <w:t>co najmniej III klasy</w:t>
      </w:r>
      <w:r w:rsidRPr="006F5907">
        <w:rPr>
          <w:i/>
        </w:rPr>
        <w:t xml:space="preserve"> określone w świadectwie</w:t>
      </w:r>
    </w:p>
    <w:p w14:paraId="0C540F27" w14:textId="6537194D" w:rsidR="00FB2680" w:rsidRPr="006F5907" w:rsidRDefault="00FB2680">
      <w:pPr>
        <w:pStyle w:val="Akapitzlist"/>
        <w:numPr>
          <w:ilvl w:val="3"/>
          <w:numId w:val="89"/>
        </w:numPr>
        <w:spacing w:before="120" w:line="312" w:lineRule="auto"/>
        <w:contextualSpacing w:val="0"/>
        <w:jc w:val="both"/>
        <w:rPr>
          <w:iCs/>
        </w:rPr>
      </w:pPr>
      <w:r w:rsidRPr="006F5907">
        <w:rPr>
          <w:b/>
          <w:bCs/>
          <w:iCs/>
        </w:rPr>
        <w:t>co najmniej 2 osobami</w:t>
      </w:r>
      <w:r w:rsidRPr="006F5907">
        <w:rPr>
          <w:iCs/>
        </w:rPr>
        <w:t xml:space="preserve"> posiadającymi  prawo jazdy kategorii ”C” oraz jednocześnie spełniającymi warunki art. 39a ustawy z dnia 6 września 2001r. o transporcie drogowym  i wykonującymi pracę zgodne z posiadanymi kompetencjami zawodowymi,</w:t>
      </w:r>
    </w:p>
    <w:p w14:paraId="7B152D58" w14:textId="77777777" w:rsidR="008A36E6" w:rsidRPr="00817EF5" w:rsidRDefault="008A36E6">
      <w:pPr>
        <w:pStyle w:val="Akapitzlist"/>
        <w:numPr>
          <w:ilvl w:val="0"/>
          <w:numId w:val="31"/>
        </w:numPr>
        <w:jc w:val="both"/>
        <w:rPr>
          <w:b/>
        </w:rPr>
      </w:pPr>
      <w:r w:rsidRPr="00817EF5">
        <w:rPr>
          <w:b/>
        </w:rPr>
        <w:t xml:space="preserve">Obowiązki Zamawiającego: </w:t>
      </w:r>
    </w:p>
    <w:p w14:paraId="2CA7B027" w14:textId="77777777" w:rsidR="008A36E6" w:rsidRPr="00817EF5" w:rsidRDefault="008A36E6">
      <w:pPr>
        <w:numPr>
          <w:ilvl w:val="1"/>
          <w:numId w:val="74"/>
        </w:numPr>
        <w:tabs>
          <w:tab w:val="num" w:pos="567"/>
        </w:tabs>
        <w:spacing w:after="200"/>
        <w:ind w:left="567" w:hanging="283"/>
        <w:contextualSpacing/>
        <w:jc w:val="both"/>
        <w:rPr>
          <w:sz w:val="24"/>
          <w:szCs w:val="24"/>
        </w:rPr>
      </w:pPr>
      <w:r w:rsidRPr="00817EF5">
        <w:rPr>
          <w:sz w:val="24"/>
          <w:szCs w:val="24"/>
        </w:rPr>
        <w:t>Nadzór nad prowadzonymi robotami przez Zamawiającego pełniony będzie zgodnie ze schematem organizacyjnym zatwierdzonym przez KRZG KWK ROW Ruch „Jankowice”.</w:t>
      </w:r>
    </w:p>
    <w:p w14:paraId="381D9AD1" w14:textId="77777777" w:rsidR="008A36E6" w:rsidRPr="00817EF5" w:rsidRDefault="008A36E6">
      <w:pPr>
        <w:numPr>
          <w:ilvl w:val="1"/>
          <w:numId w:val="74"/>
        </w:numPr>
        <w:tabs>
          <w:tab w:val="num" w:pos="567"/>
        </w:tabs>
        <w:spacing w:after="200"/>
        <w:ind w:left="567" w:hanging="283"/>
        <w:contextualSpacing/>
        <w:jc w:val="both"/>
        <w:rPr>
          <w:sz w:val="24"/>
          <w:szCs w:val="24"/>
        </w:rPr>
      </w:pPr>
      <w:r w:rsidRPr="00817EF5">
        <w:rPr>
          <w:sz w:val="24"/>
          <w:szCs w:val="24"/>
        </w:rPr>
        <w:t>Zamawiający umożliwi Wykonawcy odpłatne korzystanie z markowni, łaźni, łączności telefonicznej, pomieszczeń biurowych, pomieszczenia na warsztat i magazyn podręczny</w:t>
      </w:r>
      <w:r w:rsidRPr="00817EF5">
        <w:rPr>
          <w:bCs/>
          <w:sz w:val="24"/>
          <w:szCs w:val="24"/>
        </w:rPr>
        <w:t>.</w:t>
      </w:r>
      <w:r w:rsidRPr="00817EF5">
        <w:rPr>
          <w:sz w:val="24"/>
          <w:szCs w:val="24"/>
        </w:rPr>
        <w:t xml:space="preserve"> </w:t>
      </w:r>
    </w:p>
    <w:p w14:paraId="62C904D0" w14:textId="084DA964" w:rsidR="008A36E6" w:rsidRPr="00817EF5" w:rsidRDefault="008A36E6">
      <w:pPr>
        <w:numPr>
          <w:ilvl w:val="1"/>
          <w:numId w:val="74"/>
        </w:numPr>
        <w:tabs>
          <w:tab w:val="num" w:pos="567"/>
        </w:tabs>
        <w:spacing w:after="200"/>
        <w:ind w:left="567" w:hanging="283"/>
        <w:contextualSpacing/>
        <w:jc w:val="both"/>
        <w:rPr>
          <w:sz w:val="24"/>
          <w:szCs w:val="24"/>
        </w:rPr>
      </w:pPr>
      <w:r w:rsidRPr="00817EF5">
        <w:rPr>
          <w:sz w:val="24"/>
          <w:szCs w:val="24"/>
        </w:rPr>
        <w:t>Obowiązkiem Zamawiającego jest wskazanie miejsca wykonywania robót/przekazania placu budowy oraz udział w odbiorach (w przypadku prac remontowo</w:t>
      </w:r>
      <w:r w:rsidR="00F60FE3" w:rsidRPr="00817EF5">
        <w:rPr>
          <w:sz w:val="24"/>
          <w:szCs w:val="24"/>
        </w:rPr>
        <w:t>-</w:t>
      </w:r>
      <w:r w:rsidRPr="00817EF5">
        <w:rPr>
          <w:sz w:val="24"/>
          <w:szCs w:val="24"/>
        </w:rPr>
        <w:t>naprawczych).</w:t>
      </w:r>
    </w:p>
    <w:p w14:paraId="785AE22C" w14:textId="04079284" w:rsidR="008A36E6" w:rsidRPr="00817EF5" w:rsidRDefault="008A36E6">
      <w:pPr>
        <w:pStyle w:val="Akapitzlist"/>
        <w:numPr>
          <w:ilvl w:val="0"/>
          <w:numId w:val="31"/>
        </w:numPr>
        <w:jc w:val="both"/>
        <w:rPr>
          <w:b/>
        </w:rPr>
      </w:pPr>
      <w:r w:rsidRPr="00817EF5">
        <w:rPr>
          <w:b/>
        </w:rPr>
        <w:t xml:space="preserve">Gwarancja i postępowanie reklamacyjne: </w:t>
      </w:r>
      <w:r w:rsidR="002B529F" w:rsidRPr="00817EF5">
        <w:rPr>
          <w:b/>
        </w:rPr>
        <w:t>NIE DOTYCZY</w:t>
      </w:r>
    </w:p>
    <w:p w14:paraId="51A39CE8" w14:textId="77777777" w:rsidR="008A36E6" w:rsidRPr="00817EF5" w:rsidRDefault="008A36E6" w:rsidP="008A36E6">
      <w:pPr>
        <w:contextualSpacing/>
        <w:rPr>
          <w:b/>
          <w:sz w:val="24"/>
          <w:szCs w:val="24"/>
        </w:rPr>
      </w:pPr>
    </w:p>
    <w:p w14:paraId="559E4B7C" w14:textId="0B926D5D" w:rsidR="008A36E6" w:rsidRPr="00817EF5" w:rsidRDefault="008A36E6">
      <w:pPr>
        <w:pStyle w:val="Akapitzlist"/>
        <w:numPr>
          <w:ilvl w:val="0"/>
          <w:numId w:val="31"/>
        </w:numPr>
        <w:jc w:val="both"/>
        <w:rPr>
          <w:b/>
        </w:rPr>
      </w:pPr>
      <w:r w:rsidRPr="00817EF5">
        <w:rPr>
          <w:b/>
        </w:rPr>
        <w:t>Forma zatrudnienia osób realizujących zamówienie:</w:t>
      </w:r>
      <w:r w:rsidR="00F60FE3" w:rsidRPr="00817EF5">
        <w:rPr>
          <w:b/>
        </w:rPr>
        <w:t xml:space="preserve"> </w:t>
      </w:r>
      <w:r w:rsidRPr="00817EF5">
        <w:rPr>
          <w:bCs/>
        </w:rPr>
        <w:t>zgodnie z obowiązującymi przepisami prawa)</w:t>
      </w:r>
    </w:p>
    <w:p w14:paraId="34C2A6D8" w14:textId="77777777" w:rsidR="008A36E6" w:rsidRPr="00817EF5" w:rsidRDefault="008A36E6" w:rsidP="008A36E6">
      <w:pPr>
        <w:contextualSpacing/>
        <w:rPr>
          <w:bCs/>
          <w:sz w:val="24"/>
          <w:szCs w:val="24"/>
        </w:rPr>
      </w:pPr>
    </w:p>
    <w:p w14:paraId="2A877B4C" w14:textId="77777777" w:rsidR="008A36E6" w:rsidRPr="00817EF5" w:rsidRDefault="008A36E6">
      <w:pPr>
        <w:pStyle w:val="Akapitzlist"/>
        <w:numPr>
          <w:ilvl w:val="0"/>
          <w:numId w:val="31"/>
        </w:numPr>
        <w:jc w:val="both"/>
        <w:rPr>
          <w:b/>
        </w:rPr>
      </w:pPr>
      <w:r w:rsidRPr="00817EF5">
        <w:rPr>
          <w:b/>
        </w:rPr>
        <w:t xml:space="preserve">Świadczenia Zamawiającego na rzecz Wykonawcy w związku z realizacją zamówienia </w:t>
      </w:r>
    </w:p>
    <w:p w14:paraId="35E785FA" w14:textId="1C115772" w:rsidR="008A36E6" w:rsidRPr="00817EF5" w:rsidRDefault="008A36E6">
      <w:pPr>
        <w:numPr>
          <w:ilvl w:val="0"/>
          <w:numId w:val="83"/>
        </w:numPr>
        <w:jc w:val="both"/>
        <w:rPr>
          <w:bCs/>
        </w:rPr>
      </w:pPr>
      <w:r w:rsidRPr="00817EF5">
        <w:rPr>
          <w:bCs/>
          <w:sz w:val="24"/>
          <w:szCs w:val="24"/>
        </w:rPr>
        <w:t xml:space="preserve">Realizacja przedmiotowego zamówienia </w:t>
      </w:r>
      <w:r w:rsidRPr="00817EF5">
        <w:rPr>
          <w:b/>
          <w:sz w:val="24"/>
          <w:szCs w:val="24"/>
          <w:u w:val="single"/>
        </w:rPr>
        <w:t>nie wymaga</w:t>
      </w:r>
      <w:r w:rsidRPr="00817EF5">
        <w:rPr>
          <w:bCs/>
          <w:sz w:val="24"/>
          <w:szCs w:val="24"/>
        </w:rPr>
        <w:t xml:space="preserve"> odpłatnego korzystania ze składników majątku Zamawiającego lub świadczenia usług bądź wydania materiałów niezbędnych do wykonania zamówienia.</w:t>
      </w:r>
    </w:p>
    <w:p w14:paraId="60E4044E" w14:textId="77777777" w:rsidR="002B529F" w:rsidRPr="00817EF5" w:rsidRDefault="002B529F">
      <w:pPr>
        <w:numPr>
          <w:ilvl w:val="0"/>
          <w:numId w:val="83"/>
        </w:numPr>
        <w:jc w:val="both"/>
        <w:rPr>
          <w:sz w:val="24"/>
          <w:szCs w:val="24"/>
        </w:rPr>
      </w:pPr>
      <w:r w:rsidRPr="00817EF5">
        <w:rPr>
          <w:sz w:val="24"/>
          <w:szCs w:val="24"/>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817EF5">
        <w:rPr>
          <w:b/>
          <w:bCs/>
          <w:sz w:val="24"/>
          <w:szCs w:val="24"/>
          <w:lang w:eastAsia="zh-CN"/>
        </w:rPr>
        <w:t xml:space="preserve">Załącznik nr 1.2 do SWZ - </w:t>
      </w:r>
      <w:r w:rsidRPr="00817EF5">
        <w:rPr>
          <w:sz w:val="24"/>
          <w:szCs w:val="24"/>
          <w:lang w:eastAsia="zh-CN"/>
        </w:rPr>
        <w:t>dostępny pod adresem:</w:t>
      </w:r>
      <w:r w:rsidRPr="00817EF5">
        <w:rPr>
          <w:sz w:val="24"/>
          <w:szCs w:val="24"/>
        </w:rPr>
        <w:t xml:space="preserve"> </w:t>
      </w:r>
      <w:hyperlink r:id="rId14" w:history="1">
        <w:r w:rsidRPr="00817EF5">
          <w:rPr>
            <w:rStyle w:val="Hipercze"/>
            <w:sz w:val="24"/>
            <w:szCs w:val="24"/>
          </w:rPr>
          <w:t>https://www.pgg.pl/strefa-korporacyjna/dostawcy/profil-nabywcy/cennik-uslug-pgg</w:t>
        </w:r>
      </w:hyperlink>
      <w:r w:rsidRPr="00817EF5">
        <w:rPr>
          <w:sz w:val="24"/>
          <w:szCs w:val="24"/>
          <w:lang w:eastAsia="zh-CN"/>
        </w:rPr>
        <w:t xml:space="preserve"> </w:t>
      </w:r>
    </w:p>
    <w:p w14:paraId="1D9C9BCA" w14:textId="77777777" w:rsidR="002B529F" w:rsidRPr="00817EF5" w:rsidRDefault="002B529F" w:rsidP="002B529F">
      <w:pPr>
        <w:rPr>
          <w:bCs/>
        </w:rPr>
      </w:pPr>
    </w:p>
    <w:p w14:paraId="180E6CCC" w14:textId="72D74A60" w:rsidR="002B529F" w:rsidRPr="00817EF5" w:rsidRDefault="008A36E6">
      <w:pPr>
        <w:numPr>
          <w:ilvl w:val="0"/>
          <w:numId w:val="83"/>
        </w:numPr>
        <w:jc w:val="both"/>
        <w:rPr>
          <w:bCs/>
          <w:sz w:val="24"/>
          <w:szCs w:val="24"/>
        </w:rPr>
      </w:pPr>
      <w:r w:rsidRPr="00817EF5">
        <w:rPr>
          <w:bCs/>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Pod pojęciem wzajemnych świadczeń należy rozumieć usługi świadczone przez Zamawiającego na rzecz Wykonawcy a</w:t>
      </w:r>
      <w:r w:rsidR="00F60FE3" w:rsidRPr="00817EF5">
        <w:rPr>
          <w:bCs/>
          <w:sz w:val="24"/>
          <w:szCs w:val="24"/>
        </w:rPr>
        <w:t> </w:t>
      </w:r>
      <w:r w:rsidRPr="00817EF5">
        <w:rPr>
          <w:bCs/>
          <w:sz w:val="24"/>
          <w:szCs w:val="24"/>
        </w:rPr>
        <w:t>obejmujące swym zakresem usługi markowni, łaźni, lampowni, szkolenia pracowników, łączności telefonicznej, korzystanie z półmasek jednorazowego użytku, zatyczek do uszu, aparatów ucieczkowych, metanomierzy, najem/dzierżawę środków trwałych. W przypadku zawarcia umowy z Wykonawcami występującymi w ramach Konsorcjum powyższe zobowiązanie dotyczy wszystkich uczestników Konsorcjum. Umowa przychodowa jest zawierana odrębnie z każdym członkiem Konsorcjum.</w:t>
      </w:r>
    </w:p>
    <w:p w14:paraId="7C708DF2" w14:textId="77777777" w:rsidR="002B529F" w:rsidRPr="00817EF5" w:rsidRDefault="002B529F" w:rsidP="002B529F">
      <w:pPr>
        <w:pStyle w:val="Akapitzlist"/>
        <w:rPr>
          <w:bCs/>
        </w:rPr>
      </w:pPr>
    </w:p>
    <w:p w14:paraId="6B0712F3" w14:textId="57152560" w:rsidR="008A36E6" w:rsidRPr="00817EF5" w:rsidRDefault="008A36E6">
      <w:pPr>
        <w:numPr>
          <w:ilvl w:val="0"/>
          <w:numId w:val="83"/>
        </w:numPr>
        <w:jc w:val="both"/>
        <w:rPr>
          <w:bCs/>
          <w:sz w:val="24"/>
          <w:szCs w:val="24"/>
        </w:rPr>
      </w:pPr>
      <w:r w:rsidRPr="00817EF5">
        <w:rPr>
          <w:bCs/>
          <w:sz w:val="24"/>
          <w:szCs w:val="24"/>
        </w:rPr>
        <w:t>Odzież roboczą, odzież ochronną, środki ochrony indywidualnej (poza półmaskami filtrującymi jednorazowego użytku oraz zatyczkami do uszu, które zostaną wkalkulowane w</w:t>
      </w:r>
      <w:r w:rsidR="00F60FE3" w:rsidRPr="00817EF5">
        <w:rPr>
          <w:bCs/>
          <w:sz w:val="24"/>
          <w:szCs w:val="24"/>
        </w:rPr>
        <w:t> </w:t>
      </w:r>
      <w:r w:rsidRPr="00817EF5">
        <w:rPr>
          <w:bCs/>
          <w:sz w:val="24"/>
          <w:szCs w:val="24"/>
        </w:rPr>
        <w:t>cenę świadczenia wzajemnych usług na rzecz pracowników Wykonawcy) oraz narzędzia pracy zapewnia Wykonawca. Winne być one zgodne z aktualnie obowiązującymi przepisami w tym zakresie.</w:t>
      </w:r>
    </w:p>
    <w:p w14:paraId="41FCC541" w14:textId="77777777" w:rsidR="00771D00" w:rsidRPr="008333AC" w:rsidRDefault="00771D00" w:rsidP="008A36E6">
      <w:pPr>
        <w:pStyle w:val="Akapitzlist"/>
        <w:rPr>
          <w:bCs/>
        </w:rPr>
      </w:pPr>
    </w:p>
    <w:p w14:paraId="435A2490" w14:textId="307DB408" w:rsidR="00F60FE3" w:rsidRPr="008333AC" w:rsidRDefault="008A36E6">
      <w:pPr>
        <w:pStyle w:val="Akapitzlist"/>
        <w:numPr>
          <w:ilvl w:val="0"/>
          <w:numId w:val="31"/>
        </w:numPr>
        <w:jc w:val="both"/>
        <w:rPr>
          <w:b/>
        </w:rPr>
      </w:pPr>
      <w:r w:rsidRPr="008333AC">
        <w:rPr>
          <w:b/>
        </w:rPr>
        <w:t>Informacje dodatkowe:</w:t>
      </w:r>
    </w:p>
    <w:p w14:paraId="2E8314D4" w14:textId="77777777" w:rsidR="008333AC" w:rsidRPr="008333AC" w:rsidRDefault="003876E4" w:rsidP="008333AC">
      <w:pPr>
        <w:pStyle w:val="Akapitzlist"/>
        <w:numPr>
          <w:ilvl w:val="3"/>
          <w:numId w:val="74"/>
        </w:numPr>
        <w:tabs>
          <w:tab w:val="clear" w:pos="2880"/>
        </w:tabs>
        <w:autoSpaceDE w:val="0"/>
        <w:autoSpaceDN w:val="0"/>
        <w:adjustRightInd w:val="0"/>
        <w:ind w:left="357" w:hanging="357"/>
        <w:jc w:val="both"/>
        <w:rPr>
          <w:rFonts w:eastAsiaTheme="minorHAnsi"/>
          <w:lang w:eastAsia="en-US"/>
        </w:rPr>
      </w:pPr>
      <w:r w:rsidRPr="008333AC">
        <w:rPr>
          <w:bCs/>
        </w:rPr>
        <w:t>Zamawiający wymaga aby urządzenia monitorujące były stale zainstalowane w pojeździe, nie dopuszcza urządzeń monitorujących opartych o gniazdo zapalniczki.</w:t>
      </w:r>
    </w:p>
    <w:p w14:paraId="1FB35BEF" w14:textId="1650A2D2" w:rsidR="003876E4" w:rsidRPr="008333AC" w:rsidRDefault="003876E4" w:rsidP="008333AC">
      <w:pPr>
        <w:pStyle w:val="Akapitzlist"/>
        <w:numPr>
          <w:ilvl w:val="3"/>
          <w:numId w:val="74"/>
        </w:numPr>
        <w:tabs>
          <w:tab w:val="clear" w:pos="2880"/>
        </w:tabs>
        <w:autoSpaceDE w:val="0"/>
        <w:autoSpaceDN w:val="0"/>
        <w:adjustRightInd w:val="0"/>
        <w:ind w:left="357" w:hanging="357"/>
        <w:jc w:val="both"/>
        <w:rPr>
          <w:rFonts w:eastAsiaTheme="minorHAnsi"/>
          <w:lang w:eastAsia="en-US"/>
        </w:rPr>
      </w:pPr>
      <w:r w:rsidRPr="008333AC">
        <w:rPr>
          <w:rFonts w:eastAsiaTheme="minorHAnsi"/>
          <w:lang w:eastAsia="en-US"/>
        </w:rPr>
        <w:t xml:space="preserve">Zamawiający zgodnie z obowiązującymi zasadami ochrony własnego terenu prowadził będzie kontrolę pojazdów wjeżdżających i wyjeżdżających z obszaru zakładu. Zakłada się prowadzenie kontroli (ewidencji wyjazdów) przy wyjeździe z terenu osadnika, kontrolę podczas zjazdu z ulicy Nowej oraz kontrolę przed bramą wjazdową do drobnej sprzedaży. Dodatkowo pojazd musi zostać zważony na wadze statycznej. Wyjazd obejmował będzie wszystkie wymienione punkty w odwrotnej kolejności do wjazdu. Z uwagi na przejazd drogą publiczną nie jest możliwe jednoznaczne określenie czasu przejazdu, należy uwzględnić natężenie ruchu oraz występujące możliwe przeszkody (sygnalizacja świetlna oraz przejazd kolejowy). Dla usprawnienia transportu Zamawiający przewiduje jego </w:t>
      </w:r>
      <w:r w:rsidRPr="008333AC">
        <w:rPr>
          <w:bCs/>
        </w:rPr>
        <w:t>prowadzenie w dni robocze pomiędzy 6.00 -18.00, a w dni wolne po uprzednim zgłoszeniu takiego zamiaru przez wykonawcę w tych samych godzinach, z zastrzeżeniem, ze transport prowadzony będzie od świtu do zmierzchu w warunkach nieograniczonej przejrzystości powietrza (czytelny obraz z kamer). Każdorazowo o woli prowadzenia transportu Wykonawca poinformować musi pisemnie Zamawiającego, co najmniej z 48 godzinnym wyprzedzeniem.</w:t>
      </w:r>
    </w:p>
    <w:p w14:paraId="45854C8B" w14:textId="77777777" w:rsidR="003876E4" w:rsidRDefault="003876E4">
      <w:pPr>
        <w:pStyle w:val="Akapitzlist"/>
        <w:numPr>
          <w:ilvl w:val="3"/>
          <w:numId w:val="74"/>
        </w:numPr>
        <w:tabs>
          <w:tab w:val="clear" w:pos="2880"/>
        </w:tabs>
        <w:autoSpaceDE w:val="0"/>
        <w:autoSpaceDN w:val="0"/>
        <w:adjustRightInd w:val="0"/>
        <w:ind w:left="357" w:hanging="357"/>
        <w:jc w:val="both"/>
        <w:rPr>
          <w:bCs/>
        </w:rPr>
      </w:pPr>
      <w:r w:rsidRPr="003876E4">
        <w:rPr>
          <w:bCs/>
        </w:rPr>
        <w:t>Zamawiający przewiduje po informacji Wykonawcy o gotowości do transportu mułów na zakład przeprowadzenie wizji wraz z pobraniem próby dla określenia wilgotności materiału. Zamawiający przewiduje prowadzenie transportu materiału na zakład o zawartości wilgoci nie wyższej niż 28%.</w:t>
      </w:r>
    </w:p>
    <w:p w14:paraId="10148092" w14:textId="64ADE5DB" w:rsidR="003876E4" w:rsidRPr="003876E4" w:rsidRDefault="003876E4">
      <w:pPr>
        <w:pStyle w:val="Akapitzlist"/>
        <w:numPr>
          <w:ilvl w:val="3"/>
          <w:numId w:val="74"/>
        </w:numPr>
        <w:tabs>
          <w:tab w:val="clear" w:pos="2880"/>
        </w:tabs>
        <w:autoSpaceDE w:val="0"/>
        <w:autoSpaceDN w:val="0"/>
        <w:adjustRightInd w:val="0"/>
        <w:ind w:left="357" w:hanging="357"/>
        <w:jc w:val="both"/>
        <w:rPr>
          <w:bCs/>
        </w:rPr>
      </w:pPr>
      <w:r w:rsidRPr="003876E4">
        <w:rPr>
          <w:rFonts w:eastAsiaTheme="minorHAnsi"/>
          <w:lang w:eastAsia="en-US"/>
        </w:rPr>
        <w:t>Na czas eksploatacji osadnika teren będzie zabezpieczany przez Służby ochrony zamawiającego</w:t>
      </w:r>
      <w:r w:rsidR="00850BA6">
        <w:rPr>
          <w:rFonts w:eastAsiaTheme="minorHAnsi"/>
          <w:lang w:eastAsia="en-US"/>
        </w:rPr>
        <w:t>.</w:t>
      </w:r>
    </w:p>
    <w:p w14:paraId="7B117AE9" w14:textId="77777777" w:rsidR="00CB2873" w:rsidRPr="00CB2873" w:rsidRDefault="003876E4">
      <w:pPr>
        <w:pStyle w:val="Akapitzlist"/>
        <w:numPr>
          <w:ilvl w:val="3"/>
          <w:numId w:val="74"/>
        </w:numPr>
        <w:tabs>
          <w:tab w:val="clear" w:pos="2880"/>
        </w:tabs>
        <w:autoSpaceDE w:val="0"/>
        <w:autoSpaceDN w:val="0"/>
        <w:adjustRightInd w:val="0"/>
        <w:ind w:left="357" w:hanging="357"/>
        <w:jc w:val="both"/>
        <w:rPr>
          <w:bCs/>
        </w:rPr>
      </w:pPr>
      <w:r w:rsidRPr="003876E4">
        <w:rPr>
          <w:rFonts w:eastAsiaTheme="minorHAnsi"/>
          <w:lang w:eastAsia="en-US"/>
        </w:rPr>
        <w:t>Zamawiający wymaga stosowania systemu monitoringu dla prowadzenia nadzoru nad pracą przejazdami maszyn. Zamawiający nie przewiduje rozliczania Wykonawcy w oparciu o wskazania systemu monitoringu. Funkcjonalność systemu Awia, którym dysponuje Zamawiający pozwala na wyodrębnienie obszaru dozwolonego przemieszczania się maszyn, przekroczenie których generowało będzie informację o takim zdarzeniu.</w:t>
      </w:r>
    </w:p>
    <w:p w14:paraId="334F3EE1" w14:textId="1074AFC4" w:rsidR="00CB2873" w:rsidRDefault="00CB2873">
      <w:pPr>
        <w:pStyle w:val="Akapitzlist"/>
        <w:numPr>
          <w:ilvl w:val="3"/>
          <w:numId w:val="74"/>
        </w:numPr>
        <w:tabs>
          <w:tab w:val="clear" w:pos="2880"/>
        </w:tabs>
        <w:autoSpaceDE w:val="0"/>
        <w:autoSpaceDN w:val="0"/>
        <w:adjustRightInd w:val="0"/>
        <w:ind w:left="357" w:hanging="357"/>
        <w:jc w:val="both"/>
        <w:rPr>
          <w:bCs/>
        </w:rPr>
      </w:pPr>
      <w:r w:rsidRPr="00CB2873">
        <w:rPr>
          <w:bCs/>
        </w:rPr>
        <w:t>Teren osadnika podl</w:t>
      </w:r>
      <w:r>
        <w:rPr>
          <w:bCs/>
        </w:rPr>
        <w:t>e</w:t>
      </w:r>
      <w:r w:rsidRPr="00CB2873">
        <w:rPr>
          <w:bCs/>
        </w:rPr>
        <w:t xml:space="preserve">gającego eksploatacji </w:t>
      </w:r>
      <w:r w:rsidRPr="007137AE">
        <w:rPr>
          <w:bCs/>
        </w:rPr>
        <w:t xml:space="preserve">przekazany został wykonawcy lokującemu skałę płonną w obiekcie Północ (Haldex S.A.). Zamawiający przewiduje zawarcie porozumienia z tym Wykonawcą i wydzielenie terenu osadnika nr </w:t>
      </w:r>
      <w:r w:rsidR="00F272CF" w:rsidRPr="007137AE">
        <w:rPr>
          <w:bCs/>
        </w:rPr>
        <w:t xml:space="preserve">5 </w:t>
      </w:r>
      <w:r w:rsidRPr="007137AE">
        <w:rPr>
          <w:bCs/>
        </w:rPr>
        <w:t>do eksploatacji. Zamawiający zapewni odpowiednią ilości skały dla wykonania zjazdu do osadnika. Ilość wykorzystanej skały monitorował będzie Zamawiający.</w:t>
      </w:r>
    </w:p>
    <w:p w14:paraId="64D2290E" w14:textId="77777777" w:rsidR="00F92F1D" w:rsidRPr="00F92F1D" w:rsidRDefault="00F92F1D" w:rsidP="00F92F1D">
      <w:pPr>
        <w:autoSpaceDE w:val="0"/>
        <w:autoSpaceDN w:val="0"/>
        <w:adjustRightInd w:val="0"/>
        <w:jc w:val="both"/>
        <w:rPr>
          <w:bCs/>
        </w:rPr>
      </w:pPr>
    </w:p>
    <w:p w14:paraId="4DA4F481" w14:textId="77777777" w:rsidR="00F272CF" w:rsidRPr="007137AE" w:rsidRDefault="00F272CF" w:rsidP="00850BA6">
      <w:pPr>
        <w:pStyle w:val="Akapitzlist"/>
        <w:numPr>
          <w:ilvl w:val="0"/>
          <w:numId w:val="31"/>
        </w:numPr>
        <w:jc w:val="both"/>
        <w:rPr>
          <w:b/>
        </w:rPr>
      </w:pPr>
      <w:r w:rsidRPr="007137AE">
        <w:rPr>
          <w:b/>
        </w:rPr>
        <w:t>System monitoringu elektronicznego</w:t>
      </w:r>
    </w:p>
    <w:p w14:paraId="4C44D373" w14:textId="2A3EEEBF" w:rsidR="00F272CF" w:rsidRPr="008333AC" w:rsidRDefault="00F272CF" w:rsidP="00FB3416">
      <w:pPr>
        <w:pStyle w:val="Akapitzlist"/>
        <w:numPr>
          <w:ilvl w:val="0"/>
          <w:numId w:val="96"/>
        </w:numPr>
        <w:spacing w:after="60"/>
        <w:ind w:left="426" w:hanging="284"/>
        <w:jc w:val="both"/>
      </w:pPr>
      <w:r w:rsidRPr="007137AE">
        <w:t xml:space="preserve">Wykonawca zobowiązany jest do wykonania przedmiotu zamówienia sprzętem, wyposażonym w urządzenia elektronicznego systemu monitorowania prac, zgodnie z tabelą zawartą w </w:t>
      </w:r>
      <w:r w:rsidRPr="004F17AA">
        <w:rPr>
          <w:b/>
          <w:bCs/>
        </w:rPr>
        <w:t xml:space="preserve">części </w:t>
      </w:r>
      <w:r w:rsidR="004F17AA" w:rsidRPr="004F17AA">
        <w:rPr>
          <w:b/>
          <w:bCs/>
        </w:rPr>
        <w:t>VI</w:t>
      </w:r>
      <w:r w:rsidRPr="004F17AA">
        <w:rPr>
          <w:b/>
          <w:bCs/>
        </w:rPr>
        <w:t xml:space="preserve"> ust. 1 </w:t>
      </w:r>
      <w:r w:rsidR="004F17AA" w:rsidRPr="004F17AA">
        <w:rPr>
          <w:b/>
          <w:bCs/>
        </w:rPr>
        <w:t>Z</w:t>
      </w:r>
      <w:r w:rsidRPr="004F17AA">
        <w:rPr>
          <w:b/>
          <w:bCs/>
        </w:rPr>
        <w:t>ałącznika nr 1 do niniejszej SWZ</w:t>
      </w:r>
      <w:r w:rsidR="004F17AA">
        <w:t xml:space="preserve">, </w:t>
      </w:r>
      <w:r w:rsidRPr="007137AE">
        <w:t>zwane dalej Systemem</w:t>
      </w:r>
      <w:r w:rsidRPr="008333AC">
        <w:t xml:space="preserve">, skutecznie zabezpieczone przed ingerencją we wskazania i gromadzone dane. </w:t>
      </w:r>
    </w:p>
    <w:p w14:paraId="0770D3C6" w14:textId="77777777" w:rsidR="00F272CF" w:rsidRPr="008333AC" w:rsidRDefault="00F272CF" w:rsidP="00FB3416">
      <w:pPr>
        <w:pStyle w:val="Akapitzlist"/>
        <w:numPr>
          <w:ilvl w:val="0"/>
          <w:numId w:val="96"/>
        </w:numPr>
        <w:spacing w:after="60"/>
        <w:ind w:left="426" w:hanging="284"/>
        <w:jc w:val="both"/>
      </w:pPr>
      <w:r w:rsidRPr="008333AC">
        <w:t>Zamawiający zamierza pojazdy i maszyny, za pomocą których Wykonawca będzie realizował przedmiot zamówienia poddać całodobowemu monitoringowi, przez czas pozostawiania tych maszyn w dyspozycji Zamawiającego. Przez monitoring pojazdów i maszyn Zamawiający rozumie:</w:t>
      </w:r>
    </w:p>
    <w:p w14:paraId="0E79031D" w14:textId="77777777" w:rsidR="00F272CF" w:rsidRPr="008333AC" w:rsidRDefault="00F272CF" w:rsidP="00FB3416">
      <w:pPr>
        <w:pStyle w:val="Akapitzlist"/>
        <w:numPr>
          <w:ilvl w:val="0"/>
          <w:numId w:val="97"/>
        </w:numPr>
        <w:spacing w:after="60"/>
        <w:ind w:left="709" w:hanging="283"/>
        <w:jc w:val="both"/>
      </w:pPr>
      <w:r w:rsidRPr="008333AC">
        <w:t>natychmiastową, całodobową lokalizację monitorowanych pojazdów i maszyn wraz z ich prezentacją na cyfrowych mapach Polski i rozpoznawaniem adresu na podstawie pozycji GPS.</w:t>
      </w:r>
    </w:p>
    <w:p w14:paraId="53791B24" w14:textId="77777777" w:rsidR="00F272CF" w:rsidRPr="008333AC" w:rsidRDefault="00F272CF" w:rsidP="00FB3416">
      <w:pPr>
        <w:pStyle w:val="Akapitzlist"/>
        <w:numPr>
          <w:ilvl w:val="0"/>
          <w:numId w:val="97"/>
        </w:numPr>
        <w:spacing w:after="60"/>
        <w:ind w:left="709" w:hanging="283"/>
        <w:jc w:val="both"/>
      </w:pPr>
      <w:r w:rsidRPr="008333AC">
        <w:t>pomiar ogólnego czasu pozostawania pojazdu lub maszyny w dyspozycji Zamawiającego (od momentu zgłoszenia się pracownika do zakończenia jego pracy)</w:t>
      </w:r>
    </w:p>
    <w:p w14:paraId="68132957" w14:textId="77777777" w:rsidR="00F272CF" w:rsidRPr="008333AC" w:rsidRDefault="00F272CF" w:rsidP="00FB3416">
      <w:pPr>
        <w:pStyle w:val="Akapitzlist"/>
        <w:numPr>
          <w:ilvl w:val="0"/>
          <w:numId w:val="97"/>
        </w:numPr>
        <w:spacing w:after="60"/>
        <w:ind w:left="709" w:hanging="283"/>
        <w:jc w:val="both"/>
      </w:pPr>
      <w:r w:rsidRPr="008333AC">
        <w:t>pomiar ogólnego czasu pracy silnika,</w:t>
      </w:r>
    </w:p>
    <w:p w14:paraId="4225D2B6" w14:textId="77777777" w:rsidR="00F272CF" w:rsidRPr="008333AC" w:rsidRDefault="00F272CF" w:rsidP="00FB3416">
      <w:pPr>
        <w:pStyle w:val="Akapitzlist"/>
        <w:numPr>
          <w:ilvl w:val="0"/>
          <w:numId w:val="97"/>
        </w:numPr>
        <w:spacing w:after="60"/>
        <w:ind w:left="709" w:hanging="283"/>
        <w:jc w:val="both"/>
      </w:pPr>
      <w:r w:rsidRPr="008333AC">
        <w:t>pomiar czasu pracy silnika pod obciążeniem,</w:t>
      </w:r>
    </w:p>
    <w:p w14:paraId="40115D5E" w14:textId="77777777" w:rsidR="00F272CF" w:rsidRPr="008333AC" w:rsidRDefault="00F272CF" w:rsidP="00FB3416">
      <w:pPr>
        <w:pStyle w:val="Akapitzlist"/>
        <w:numPr>
          <w:ilvl w:val="0"/>
          <w:numId w:val="97"/>
        </w:numPr>
        <w:spacing w:after="60"/>
        <w:ind w:left="709" w:hanging="283"/>
        <w:jc w:val="both"/>
      </w:pPr>
      <w:r w:rsidRPr="008333AC">
        <w:t>pomiar czasu pracy silnika na biegu jałowym,</w:t>
      </w:r>
    </w:p>
    <w:p w14:paraId="7537C366" w14:textId="77777777" w:rsidR="00F272CF" w:rsidRPr="008333AC" w:rsidRDefault="00F272CF" w:rsidP="00FB3416">
      <w:pPr>
        <w:pStyle w:val="Akapitzlist"/>
        <w:numPr>
          <w:ilvl w:val="0"/>
          <w:numId w:val="96"/>
        </w:numPr>
        <w:spacing w:after="60"/>
        <w:ind w:left="426" w:hanging="284"/>
        <w:jc w:val="both"/>
      </w:pPr>
      <w:r w:rsidRPr="008333AC">
        <w:t>Dla realizacji monitoringu pojazdów i maszyn Wykonawca zobowiązany jest do ich wyposażenia w urządzenia pomiarowe, lokalizacji i transmisji danych. Urządzenia te powinny cechować się następującymi parametrami:</w:t>
      </w:r>
    </w:p>
    <w:p w14:paraId="7750219A" w14:textId="77777777" w:rsidR="00F272CF" w:rsidRPr="008333AC" w:rsidRDefault="00F272CF" w:rsidP="00FB3416">
      <w:pPr>
        <w:pStyle w:val="Akapitzlist"/>
        <w:numPr>
          <w:ilvl w:val="0"/>
          <w:numId w:val="98"/>
        </w:numPr>
        <w:spacing w:after="60"/>
        <w:ind w:left="709" w:hanging="283"/>
        <w:jc w:val="both"/>
      </w:pPr>
      <w:r w:rsidRPr="008333AC">
        <w:t>realizować transmisję danych z monitorowanego pojazdu (maszyny) z wykorzystaniem systemu GSM w oparciu o prywatny APN Zamawiającego. Karty SIM do transmisji danych dostarczy Zamawiający.</w:t>
      </w:r>
    </w:p>
    <w:p w14:paraId="58261365" w14:textId="77777777" w:rsidR="00F272CF" w:rsidRPr="008333AC" w:rsidRDefault="00F272CF" w:rsidP="00FB3416">
      <w:pPr>
        <w:pStyle w:val="Akapitzlist"/>
        <w:numPr>
          <w:ilvl w:val="0"/>
          <w:numId w:val="98"/>
        </w:numPr>
        <w:spacing w:after="60"/>
        <w:ind w:left="709" w:hanging="283"/>
        <w:jc w:val="both"/>
      </w:pPr>
      <w:r w:rsidRPr="008333AC">
        <w:t>być wyposażone w układ GPS – w celu umożliwienia lokalizacji monitorowanego pojazdu (maszyny),</w:t>
      </w:r>
    </w:p>
    <w:p w14:paraId="47C2ECAC" w14:textId="77777777" w:rsidR="00F272CF" w:rsidRPr="008333AC" w:rsidRDefault="00F272CF" w:rsidP="00FB3416">
      <w:pPr>
        <w:pStyle w:val="Akapitzlist"/>
        <w:numPr>
          <w:ilvl w:val="0"/>
          <w:numId w:val="98"/>
        </w:numPr>
        <w:spacing w:after="60"/>
        <w:ind w:left="709" w:hanging="283"/>
        <w:jc w:val="both"/>
      </w:pPr>
      <w:r w:rsidRPr="008333AC">
        <w:t>posiadać anteny GSM i GPS,</w:t>
      </w:r>
    </w:p>
    <w:p w14:paraId="1BFE5A4E" w14:textId="77777777" w:rsidR="00F272CF" w:rsidRPr="008333AC" w:rsidRDefault="00F272CF" w:rsidP="00FB3416">
      <w:pPr>
        <w:pStyle w:val="Akapitzlist"/>
        <w:numPr>
          <w:ilvl w:val="0"/>
          <w:numId w:val="98"/>
        </w:numPr>
        <w:spacing w:after="60"/>
        <w:ind w:left="709" w:hanging="283"/>
        <w:jc w:val="both"/>
      </w:pPr>
      <w:r w:rsidRPr="008333AC">
        <w:t>posiadać własny akumulator podtrzymujący pracę systemu monitoringu (wymagana autonomia zasilania – co najmniej 4 godzin)</w:t>
      </w:r>
    </w:p>
    <w:p w14:paraId="07DB1152" w14:textId="77777777" w:rsidR="00F272CF" w:rsidRPr="008333AC" w:rsidRDefault="00F272CF" w:rsidP="00FB3416">
      <w:pPr>
        <w:pStyle w:val="Akapitzlist"/>
        <w:numPr>
          <w:ilvl w:val="0"/>
          <w:numId w:val="98"/>
        </w:numPr>
        <w:spacing w:after="60"/>
        <w:ind w:left="709" w:hanging="283"/>
        <w:jc w:val="both"/>
      </w:pPr>
      <w:r w:rsidRPr="008333AC">
        <w:t>posiadać wbudowaną pamięć wewnętrzną buforującą dane z czujników pomiarowych oraz danych GPS w przypadku przerw w transmisji danych do systemu nadrzędnego (powinien buforować dane z co najmniej 4 godzin pracy monitorowanego pojazdu) , transmisja danych do systemu nadrzędnego powinna być realizowana w zależności od konfiguracji:</w:t>
      </w:r>
    </w:p>
    <w:p w14:paraId="7A3425FE" w14:textId="77777777" w:rsidR="00F272CF" w:rsidRPr="008333AC" w:rsidRDefault="00F272CF" w:rsidP="00F272CF">
      <w:pPr>
        <w:spacing w:after="60"/>
        <w:ind w:left="709"/>
        <w:jc w:val="both"/>
        <w:rPr>
          <w:sz w:val="24"/>
          <w:szCs w:val="24"/>
        </w:rPr>
      </w:pPr>
      <w:r w:rsidRPr="008333AC">
        <w:rPr>
          <w:sz w:val="24"/>
          <w:szCs w:val="24"/>
        </w:rPr>
        <w:t>- co określony czas</w:t>
      </w:r>
    </w:p>
    <w:p w14:paraId="3DA26BBF" w14:textId="77777777" w:rsidR="00F272CF" w:rsidRPr="008333AC" w:rsidRDefault="00F272CF" w:rsidP="00F272CF">
      <w:pPr>
        <w:spacing w:after="60"/>
        <w:ind w:left="709"/>
        <w:jc w:val="both"/>
        <w:rPr>
          <w:sz w:val="24"/>
          <w:szCs w:val="24"/>
        </w:rPr>
      </w:pPr>
      <w:r w:rsidRPr="008333AC">
        <w:rPr>
          <w:sz w:val="24"/>
          <w:szCs w:val="24"/>
        </w:rPr>
        <w:t>- co określony przebyty dystans</w:t>
      </w:r>
    </w:p>
    <w:p w14:paraId="1B0C5C93" w14:textId="77777777" w:rsidR="00F272CF" w:rsidRPr="008333AC" w:rsidRDefault="00F272CF" w:rsidP="00F272CF">
      <w:pPr>
        <w:spacing w:after="60"/>
        <w:ind w:left="709"/>
        <w:jc w:val="both"/>
        <w:rPr>
          <w:sz w:val="24"/>
          <w:szCs w:val="24"/>
        </w:rPr>
      </w:pPr>
      <w:r w:rsidRPr="008333AC">
        <w:rPr>
          <w:sz w:val="24"/>
          <w:szCs w:val="24"/>
        </w:rPr>
        <w:t>- w przypadku zmiany azymutu ruchu monitorowanego pojazdu</w:t>
      </w:r>
    </w:p>
    <w:p w14:paraId="4448333E" w14:textId="77777777" w:rsidR="00F272CF" w:rsidRPr="008333AC" w:rsidRDefault="00F272CF" w:rsidP="00FB3416">
      <w:pPr>
        <w:pStyle w:val="Akapitzlist"/>
        <w:numPr>
          <w:ilvl w:val="0"/>
          <w:numId w:val="98"/>
        </w:numPr>
        <w:spacing w:after="60"/>
        <w:ind w:left="709" w:hanging="283"/>
        <w:jc w:val="both"/>
      </w:pPr>
      <w:r w:rsidRPr="008333AC">
        <w:t xml:space="preserve">umożliwiać odczyt parametrów z magistrali CAN w sposób nie wymagający podłączenia elektrycznego (bez ingerencji w magistralę CAN) </w:t>
      </w:r>
    </w:p>
    <w:p w14:paraId="20E2A213" w14:textId="77777777" w:rsidR="00F272CF" w:rsidRPr="008333AC" w:rsidRDefault="00F272CF" w:rsidP="00FB3416">
      <w:pPr>
        <w:pStyle w:val="Akapitzlist"/>
        <w:numPr>
          <w:ilvl w:val="0"/>
          <w:numId w:val="98"/>
        </w:numPr>
        <w:spacing w:after="60"/>
        <w:ind w:left="709" w:hanging="283"/>
        <w:jc w:val="both"/>
      </w:pPr>
      <w:r w:rsidRPr="008333AC">
        <w:t xml:space="preserve">materiały instalacyjne muszą być odporne na działanie promieni UV, działanie czynników chemicznych (oleje, paliwa, smary, kwasy itp.). Należy stosować osłony i kable o dużej odporności mechanicznej. </w:t>
      </w:r>
    </w:p>
    <w:p w14:paraId="3170707F" w14:textId="77777777" w:rsidR="00F272CF" w:rsidRPr="008333AC" w:rsidRDefault="00F272CF" w:rsidP="00FB3416">
      <w:pPr>
        <w:pStyle w:val="Akapitzlist"/>
        <w:numPr>
          <w:ilvl w:val="0"/>
          <w:numId w:val="98"/>
        </w:numPr>
        <w:spacing w:after="60"/>
        <w:ind w:left="709" w:hanging="283"/>
        <w:jc w:val="both"/>
      </w:pPr>
      <w:r w:rsidRPr="008333AC">
        <w:t>Urządzenia służące do monitoringu pracy sprzętu powinny posiadać zgodność w zakresie kompatybilności elektromagnetycznej podzespołów montowanych w pojazdach, certyfikat typu CE dla urządzeń elektronicznych, homologację dla urządzeń pomiarowych i wdrożony system bezpieczeństwa danych.</w:t>
      </w:r>
    </w:p>
    <w:p w14:paraId="41987774" w14:textId="77777777" w:rsidR="00F272CF" w:rsidRPr="008333AC" w:rsidRDefault="00F272CF" w:rsidP="00FB3416">
      <w:pPr>
        <w:pStyle w:val="Akapitzlist"/>
        <w:numPr>
          <w:ilvl w:val="0"/>
          <w:numId w:val="96"/>
        </w:numPr>
        <w:spacing w:after="60"/>
        <w:ind w:left="426" w:hanging="284"/>
        <w:jc w:val="both"/>
      </w:pPr>
      <w:r w:rsidRPr="008333AC">
        <w:t>Zamawiający wymaga, by urządzenia pomiarowe instalowane w celu monitorowania pojazdów i maszyn zapewniały pomiar mierzonych parametrów z następującą dokładnością:</w:t>
      </w:r>
    </w:p>
    <w:p w14:paraId="112B6347" w14:textId="77777777" w:rsidR="00F272CF" w:rsidRPr="008333AC" w:rsidRDefault="00F272CF" w:rsidP="00FB3416">
      <w:pPr>
        <w:pStyle w:val="Akapitzlist"/>
        <w:numPr>
          <w:ilvl w:val="0"/>
          <w:numId w:val="99"/>
        </w:numPr>
        <w:spacing w:after="60"/>
        <w:jc w:val="both"/>
      </w:pPr>
      <w:r w:rsidRPr="008333AC">
        <w:t>pomiar czasu efektywnego - pod obciążeniem (z dokładnością ± 1 minuty)</w:t>
      </w:r>
    </w:p>
    <w:p w14:paraId="488C4EDE" w14:textId="77777777" w:rsidR="00F272CF" w:rsidRPr="008333AC" w:rsidRDefault="00F272CF" w:rsidP="00FB3416">
      <w:pPr>
        <w:pStyle w:val="Akapitzlist"/>
        <w:numPr>
          <w:ilvl w:val="0"/>
          <w:numId w:val="99"/>
        </w:numPr>
        <w:spacing w:after="60"/>
        <w:jc w:val="both"/>
      </w:pPr>
      <w:r w:rsidRPr="008333AC">
        <w:t>pomiar czasu dyspozycyjnego (z dokładnością ± 1 minuty)</w:t>
      </w:r>
    </w:p>
    <w:p w14:paraId="49BA7DB4" w14:textId="77777777" w:rsidR="00F272CF" w:rsidRPr="008333AC" w:rsidRDefault="00F272CF" w:rsidP="00FB3416">
      <w:pPr>
        <w:pStyle w:val="Akapitzlist"/>
        <w:numPr>
          <w:ilvl w:val="0"/>
          <w:numId w:val="96"/>
        </w:numPr>
        <w:spacing w:before="120" w:after="60"/>
        <w:ind w:left="426" w:hanging="284"/>
        <w:contextualSpacing w:val="0"/>
        <w:jc w:val="both"/>
      </w:pPr>
      <w:r w:rsidRPr="008333AC">
        <w:t>Zamawiający posiada informatyczny system monitoringu prac (AWIA Machines Explorer firmy ENTE sp. z o.o.) realizowany na zasobach informatycznych  Zamawiającego. Urządzenia służące do monitoringu pracy sprzętu muszą być zgodne z systemu monitoringu prac oraz muszą przesyłać dane do systemu monitoringu, który jest w posiadaniu oraz jest użytkowany przez Zamawiającego tj.  Polską Grupę Górniczą S.A. Oddział Zakład Informatyki i Telekomunikacji.</w:t>
      </w:r>
    </w:p>
    <w:p w14:paraId="1275412E" w14:textId="1FC28992" w:rsidR="00F272CF" w:rsidRPr="008333AC" w:rsidRDefault="00F272CF" w:rsidP="00F272CF">
      <w:pPr>
        <w:spacing w:after="60"/>
        <w:ind w:left="426"/>
        <w:jc w:val="both"/>
        <w:rPr>
          <w:sz w:val="24"/>
          <w:szCs w:val="24"/>
        </w:rPr>
      </w:pPr>
      <w:r w:rsidRPr="008333AC">
        <w:rPr>
          <w:sz w:val="24"/>
          <w:szCs w:val="24"/>
        </w:rPr>
        <w:t>Zamawiający posiada opis protokołu komunikacyjnego do systemu AWIA Machines Explorer. W przypadku konieczności dostosowania urządzeń służących do monitoringu pracy sprzętu zainstalowanych na maszynach i urządzeniach Wykonawcy do systemu informatycznego Zamawiającego, Zamawiający udostępni Wykonawcy wyłonionemu w tym postępowaniu opis protokołu komunikacyjnego. Udostępnienie tego protokołu wymagać będzie dodatkowej umowy „o zachowaniu w poufności” pomiędzy Zamawiającym i wyłonionym w postępowaniu Wykonawcą.</w:t>
      </w:r>
    </w:p>
    <w:p w14:paraId="37522C92" w14:textId="77777777" w:rsidR="00F272CF" w:rsidRPr="008333AC" w:rsidRDefault="00F272CF" w:rsidP="00FB3416">
      <w:pPr>
        <w:pStyle w:val="Akapitzlist"/>
        <w:numPr>
          <w:ilvl w:val="0"/>
          <w:numId w:val="96"/>
        </w:numPr>
        <w:spacing w:before="120" w:after="60"/>
        <w:ind w:left="426" w:hanging="284"/>
        <w:contextualSpacing w:val="0"/>
        <w:jc w:val="both"/>
      </w:pPr>
      <w:r w:rsidRPr="008333AC">
        <w:t>Zamawiający umożliwi Wykonawcy dostęp (z prawami do odczytu danych) do systemu monitoringu prac.</w:t>
      </w:r>
    </w:p>
    <w:p w14:paraId="6684B2FB" w14:textId="77777777" w:rsidR="00F272CF" w:rsidRPr="008333AC" w:rsidRDefault="00F272CF" w:rsidP="00FB3416">
      <w:pPr>
        <w:pStyle w:val="Akapitzlist"/>
        <w:numPr>
          <w:ilvl w:val="0"/>
          <w:numId w:val="96"/>
        </w:numPr>
        <w:spacing w:before="120" w:after="60"/>
        <w:ind w:left="426" w:hanging="284"/>
        <w:contextualSpacing w:val="0"/>
        <w:jc w:val="both"/>
      </w:pPr>
      <w:r w:rsidRPr="008333AC">
        <w:t>Przed przystąpieniem do realizacji umowy Wykonawca dostarczy Zamawiającemu informację zawierającą typy i numery urządzeń pomiarowych wraz z przyporządkowaniem do określonego pojazdu oraz stosowne do nich certyfikaty.</w:t>
      </w:r>
    </w:p>
    <w:p w14:paraId="6133E565" w14:textId="77777777" w:rsidR="00F272CF" w:rsidRPr="008333AC" w:rsidRDefault="00F272CF" w:rsidP="008A36E6">
      <w:pPr>
        <w:rPr>
          <w:sz w:val="24"/>
          <w:szCs w:val="24"/>
        </w:rPr>
      </w:pPr>
    </w:p>
    <w:p w14:paraId="4BD9EC0D" w14:textId="30D900D3" w:rsidR="00F60FE3" w:rsidRPr="008333AC" w:rsidRDefault="00F60FE3">
      <w:pPr>
        <w:pStyle w:val="Akapitzlist"/>
        <w:numPr>
          <w:ilvl w:val="0"/>
          <w:numId w:val="31"/>
        </w:numPr>
        <w:jc w:val="both"/>
        <w:rPr>
          <w:b/>
          <w:bCs/>
        </w:rPr>
      </w:pPr>
      <w:bookmarkStart w:id="95" w:name="_Hlk67824301"/>
      <w:r w:rsidRPr="008333AC">
        <w:rPr>
          <w:b/>
        </w:rPr>
        <w:t>Wymagane dokumenty, które należy dostarczyć wraz z przedmiotem zamówienia</w:t>
      </w:r>
      <w:r w:rsidRPr="008333AC">
        <w:rPr>
          <w:b/>
          <w:i/>
        </w:rPr>
        <w:t>.</w:t>
      </w:r>
    </w:p>
    <w:p w14:paraId="02418FFC" w14:textId="77777777" w:rsidR="00F60FE3" w:rsidRPr="008333AC" w:rsidRDefault="00F60FE3">
      <w:pPr>
        <w:numPr>
          <w:ilvl w:val="1"/>
          <w:numId w:val="84"/>
        </w:numPr>
        <w:tabs>
          <w:tab w:val="clear" w:pos="851"/>
        </w:tabs>
        <w:spacing w:line="360" w:lineRule="auto"/>
        <w:ind w:left="426" w:hanging="284"/>
        <w:rPr>
          <w:b/>
          <w:sz w:val="24"/>
          <w:szCs w:val="24"/>
        </w:rPr>
      </w:pPr>
      <w:r w:rsidRPr="008333AC">
        <w:rPr>
          <w:b/>
          <w:sz w:val="24"/>
          <w:szCs w:val="24"/>
        </w:rPr>
        <w:t>Przy każdej usłudze:</w:t>
      </w:r>
    </w:p>
    <w:p w14:paraId="283D612F" w14:textId="77777777" w:rsidR="00F60FE3" w:rsidRPr="008333AC" w:rsidRDefault="00F60FE3">
      <w:pPr>
        <w:pStyle w:val="Akapitzlist"/>
        <w:numPr>
          <w:ilvl w:val="0"/>
          <w:numId w:val="85"/>
        </w:numPr>
        <w:tabs>
          <w:tab w:val="left" w:pos="426"/>
          <w:tab w:val="right" w:leader="dot" w:pos="9638"/>
        </w:tabs>
        <w:ind w:left="709" w:hanging="283"/>
        <w:jc w:val="both"/>
      </w:pPr>
      <w:r w:rsidRPr="008333AC">
        <w:t xml:space="preserve">Przed rozpoczęciem prac Wykonawca zobowiązany jest dostarczyć do służb technicznych Zamawiającego (Inspektora nadzoru) następujące dokumenty: umowę „o zachowaniu w poufności”, kopie badań lekarskich oraz uprawnień pracowników, wykaz pracowników wraz z uprawnieniami, szkolenie wstępne pracowników oraz inne dokumenty wymagane obowiązującymi przepisami w tym przepisami wewnętrznymi Zamawiającego, oświadczenie pracowników o zapoznaniu z instrukcjami Zamawiającego obowiązującymi w przedmiocie umowy, ryzykiem zawodowym oraz regulaminem ruchu kołowego na terenie Zamawiającego. </w:t>
      </w:r>
    </w:p>
    <w:p w14:paraId="55C6091D" w14:textId="77777777" w:rsidR="00F60FE3" w:rsidRPr="008333AC" w:rsidRDefault="00F60FE3">
      <w:pPr>
        <w:pStyle w:val="Akapitzlist"/>
        <w:numPr>
          <w:ilvl w:val="0"/>
          <w:numId w:val="85"/>
        </w:numPr>
        <w:tabs>
          <w:tab w:val="left" w:pos="426"/>
          <w:tab w:val="right" w:leader="dot" w:pos="9638"/>
        </w:tabs>
        <w:ind w:left="709" w:hanging="283"/>
        <w:jc w:val="both"/>
      </w:pPr>
      <w:r w:rsidRPr="008333AC">
        <w:t xml:space="preserve">Dokumenty uprawniające pracowników do wykonywania prac: </w:t>
      </w:r>
    </w:p>
    <w:p w14:paraId="2958817E" w14:textId="73C0E8FE" w:rsidR="00F60FE3" w:rsidRPr="008333AC" w:rsidRDefault="00F60FE3">
      <w:pPr>
        <w:pStyle w:val="Akapitzlist"/>
        <w:numPr>
          <w:ilvl w:val="0"/>
          <w:numId w:val="86"/>
        </w:numPr>
        <w:ind w:left="993" w:hanging="284"/>
        <w:jc w:val="both"/>
      </w:pPr>
      <w:r w:rsidRPr="008333AC">
        <w:t>prawo jady kategoria „C</w:t>
      </w:r>
      <w:r w:rsidR="00512E9E">
        <w:t>”</w:t>
      </w:r>
      <w:r w:rsidRPr="008333AC">
        <w:t>,</w:t>
      </w:r>
    </w:p>
    <w:p w14:paraId="436C7E17" w14:textId="77777777" w:rsidR="00F60FE3" w:rsidRPr="008333AC" w:rsidRDefault="00F60FE3">
      <w:pPr>
        <w:pStyle w:val="Akapitzlist"/>
        <w:numPr>
          <w:ilvl w:val="0"/>
          <w:numId w:val="86"/>
        </w:numPr>
        <w:ind w:left="993" w:hanging="284"/>
        <w:jc w:val="both"/>
      </w:pPr>
      <w:r w:rsidRPr="008333AC">
        <w:t>zaświadczenie o ukończonym szkoleniu dla operatorów maszyn budowlanych  odpowiednie dla stosowanych maszyn.</w:t>
      </w:r>
    </w:p>
    <w:p w14:paraId="342DFE7D" w14:textId="77777777" w:rsidR="00F60FE3" w:rsidRPr="008333AC" w:rsidRDefault="00F60FE3">
      <w:pPr>
        <w:pStyle w:val="Akapitzlist"/>
        <w:numPr>
          <w:ilvl w:val="0"/>
          <w:numId w:val="85"/>
        </w:numPr>
        <w:tabs>
          <w:tab w:val="left" w:pos="426"/>
          <w:tab w:val="right" w:leader="dot" w:pos="9638"/>
        </w:tabs>
        <w:ind w:left="709" w:hanging="283"/>
        <w:jc w:val="both"/>
      </w:pPr>
      <w:r w:rsidRPr="008333AC">
        <w:t>Kopie dokumentów:</w:t>
      </w:r>
    </w:p>
    <w:p w14:paraId="6388DBD9" w14:textId="77777777" w:rsidR="00F60FE3" w:rsidRPr="008333AC" w:rsidRDefault="00F60FE3">
      <w:pPr>
        <w:pStyle w:val="Akapitzlist"/>
        <w:numPr>
          <w:ilvl w:val="0"/>
          <w:numId w:val="87"/>
        </w:numPr>
        <w:ind w:left="993" w:hanging="284"/>
        <w:jc w:val="both"/>
      </w:pPr>
      <w:r w:rsidRPr="008333AC">
        <w:t>dowód rejestracyjny pojazdu,</w:t>
      </w:r>
    </w:p>
    <w:p w14:paraId="1466F6E4" w14:textId="77777777" w:rsidR="00F60FE3" w:rsidRPr="008333AC" w:rsidRDefault="00F60FE3">
      <w:pPr>
        <w:pStyle w:val="Akapitzlist"/>
        <w:numPr>
          <w:ilvl w:val="0"/>
          <w:numId w:val="87"/>
        </w:numPr>
        <w:ind w:left="993" w:hanging="284"/>
        <w:jc w:val="both"/>
      </w:pPr>
      <w:r w:rsidRPr="008333AC">
        <w:t>ubezpieczenie OC pojazdów,</w:t>
      </w:r>
    </w:p>
    <w:p w14:paraId="4D1A4140" w14:textId="77777777" w:rsidR="00F60FE3" w:rsidRPr="008333AC" w:rsidRDefault="00F60FE3">
      <w:pPr>
        <w:pStyle w:val="Akapitzlist"/>
        <w:numPr>
          <w:ilvl w:val="0"/>
          <w:numId w:val="87"/>
        </w:numPr>
        <w:ind w:left="993" w:hanging="284"/>
        <w:jc w:val="both"/>
      </w:pPr>
      <w:r w:rsidRPr="008333AC">
        <w:t>ubezpieczenie OC w ramach wykonywanej działalności.</w:t>
      </w:r>
    </w:p>
    <w:p w14:paraId="0346057A" w14:textId="3CEC8154" w:rsidR="00F60FE3" w:rsidRPr="008333AC" w:rsidRDefault="00F60FE3">
      <w:pPr>
        <w:numPr>
          <w:ilvl w:val="1"/>
          <w:numId w:val="84"/>
        </w:numPr>
        <w:tabs>
          <w:tab w:val="left" w:pos="8715"/>
          <w:tab w:val="right" w:leader="dot" w:pos="9639"/>
        </w:tabs>
        <w:spacing w:before="120" w:after="120"/>
        <w:ind w:left="992" w:hanging="567"/>
        <w:rPr>
          <w:i/>
          <w:sz w:val="24"/>
          <w:szCs w:val="24"/>
        </w:rPr>
      </w:pPr>
      <w:r w:rsidRPr="008333AC">
        <w:rPr>
          <w:b/>
          <w:sz w:val="24"/>
          <w:szCs w:val="24"/>
        </w:rPr>
        <w:t>Po zakończeniu realizacji zadania (wraz z miesięcznym odbiorem ):</w:t>
      </w:r>
    </w:p>
    <w:p w14:paraId="573A89BC" w14:textId="77777777" w:rsidR="00F60FE3" w:rsidRPr="008333AC" w:rsidRDefault="00F60FE3">
      <w:pPr>
        <w:pStyle w:val="Akapitzlist"/>
        <w:numPr>
          <w:ilvl w:val="4"/>
          <w:numId w:val="88"/>
        </w:numPr>
        <w:tabs>
          <w:tab w:val="num" w:pos="1418"/>
          <w:tab w:val="left" w:pos="8715"/>
          <w:tab w:val="right" w:leader="dot" w:pos="9639"/>
        </w:tabs>
        <w:ind w:left="993" w:hanging="284"/>
        <w:jc w:val="both"/>
      </w:pPr>
      <w:r w:rsidRPr="008333AC">
        <w:t>zestawienie miesięczne wydruków z wag samochodowych Zamawiającego z zestawieniem masy,</w:t>
      </w:r>
    </w:p>
    <w:p w14:paraId="7BC2C956" w14:textId="77777777" w:rsidR="00F60FE3" w:rsidRDefault="00F60FE3">
      <w:pPr>
        <w:pStyle w:val="Akapitzlist"/>
        <w:numPr>
          <w:ilvl w:val="4"/>
          <w:numId w:val="88"/>
        </w:numPr>
        <w:tabs>
          <w:tab w:val="num" w:pos="1418"/>
          <w:tab w:val="left" w:pos="8715"/>
          <w:tab w:val="right" w:leader="dot" w:pos="9639"/>
        </w:tabs>
        <w:ind w:left="993" w:hanging="284"/>
        <w:jc w:val="both"/>
      </w:pPr>
      <w:r w:rsidRPr="008333AC">
        <w:t>kopie kwitów ważeń na wagach samochodowych.</w:t>
      </w:r>
    </w:p>
    <w:p w14:paraId="2D8B84FD" w14:textId="77777777" w:rsidR="007137AE" w:rsidRDefault="007137AE" w:rsidP="007137AE">
      <w:pPr>
        <w:tabs>
          <w:tab w:val="left" w:pos="8715"/>
          <w:tab w:val="right" w:leader="dot" w:pos="9639"/>
        </w:tabs>
        <w:jc w:val="both"/>
      </w:pPr>
    </w:p>
    <w:p w14:paraId="0D9A655D" w14:textId="4791876A" w:rsidR="001F655F" w:rsidRPr="008333AC" w:rsidRDefault="001F655F">
      <w:pPr>
        <w:pStyle w:val="Akapitzlist"/>
        <w:numPr>
          <w:ilvl w:val="0"/>
          <w:numId w:val="31"/>
        </w:numPr>
        <w:jc w:val="both"/>
        <w:rPr>
          <w:b/>
          <w:bCs/>
        </w:rPr>
      </w:pPr>
      <w:r w:rsidRPr="008333AC">
        <w:rPr>
          <w:b/>
          <w:bCs/>
        </w:rPr>
        <w:t>Informacje dodatkowe</w:t>
      </w:r>
      <w:r w:rsidR="00112408" w:rsidRPr="008333AC">
        <w:rPr>
          <w:b/>
          <w:bCs/>
        </w:rPr>
        <w:t>:</w:t>
      </w:r>
    </w:p>
    <w:p w14:paraId="6D41E6B2" w14:textId="21263AAE" w:rsidR="006527D0" w:rsidRPr="004C2D28" w:rsidRDefault="006B0420">
      <w:pPr>
        <w:numPr>
          <w:ilvl w:val="0"/>
          <w:numId w:val="40"/>
        </w:numPr>
        <w:spacing w:line="259" w:lineRule="auto"/>
        <w:ind w:left="357"/>
        <w:jc w:val="both"/>
        <w:rPr>
          <w:sz w:val="24"/>
          <w:szCs w:val="24"/>
        </w:rPr>
      </w:pPr>
      <w:r w:rsidRPr="008333AC">
        <w:rPr>
          <w:rFonts w:eastAsiaTheme="minorHAnsi"/>
          <w:sz w:val="24"/>
          <w:szCs w:val="24"/>
          <w:lang w:eastAsia="en-US"/>
        </w:rPr>
        <w:t>Zamawiający</w:t>
      </w:r>
      <w:r w:rsidR="006527D0" w:rsidRPr="008333AC">
        <w:rPr>
          <w:rFonts w:eastAsiaTheme="minorHAnsi"/>
          <w:sz w:val="24"/>
          <w:szCs w:val="24"/>
          <w:lang w:eastAsia="en-US"/>
        </w:rPr>
        <w:t xml:space="preserve"> nie dopuszcza pozorowania pracy, przez co należy rozumieć wykonywanie zleconych Wykonawcy zadań w sposób niezgodny z wymaganiami Umowy pod rygorem braku rozliczenia takich prac i/lub naliczenia kary umownej, a w</w:t>
      </w:r>
      <w:r w:rsidR="006527D0" w:rsidRPr="004C2D28">
        <w:rPr>
          <w:rFonts w:eastAsiaTheme="minorHAnsi"/>
          <w:sz w:val="24"/>
          <w:szCs w:val="24"/>
          <w:lang w:eastAsia="en-US"/>
        </w:rPr>
        <w:t xml:space="preserve"> przypadkach powtarzającego się naruszenia – odstąpienia od Umowy. Wystąpienie pozorowania pracy ustala się w szczególności na podstawie zapisów systemu monitoringu wizyjnego, </w:t>
      </w:r>
      <w:r w:rsidR="006527D0" w:rsidRPr="004C2D28">
        <w:rPr>
          <w:sz w:val="24"/>
          <w:szCs w:val="24"/>
        </w:rPr>
        <w:t>systemu elektronicznego zarządzania pojazdami</w:t>
      </w:r>
      <w:r w:rsidR="006527D0" w:rsidRPr="004C2D28">
        <w:rPr>
          <w:rFonts w:eastAsiaTheme="minorHAnsi"/>
          <w:color w:val="FF0000"/>
          <w:sz w:val="24"/>
          <w:szCs w:val="24"/>
          <w:lang w:eastAsia="en-US"/>
        </w:rPr>
        <w:t xml:space="preserve">  </w:t>
      </w:r>
      <w:r w:rsidR="006527D0" w:rsidRPr="004C2D28">
        <w:rPr>
          <w:rFonts w:eastAsiaTheme="minorHAnsi"/>
          <w:sz w:val="24"/>
          <w:szCs w:val="24"/>
          <w:lang w:eastAsia="en-US"/>
        </w:rPr>
        <w:t xml:space="preserve">lub sporządzonej notatki z wizji lokalnej. </w:t>
      </w:r>
    </w:p>
    <w:p w14:paraId="143C310E" w14:textId="77777777" w:rsidR="006527D0" w:rsidRPr="004C2D28" w:rsidRDefault="006527D0" w:rsidP="006527D0">
      <w:pPr>
        <w:spacing w:line="259" w:lineRule="auto"/>
        <w:ind w:left="357"/>
        <w:jc w:val="both"/>
        <w:rPr>
          <w:sz w:val="24"/>
          <w:szCs w:val="24"/>
        </w:rPr>
      </w:pPr>
      <w:r w:rsidRPr="004C2D28">
        <w:rPr>
          <w:sz w:val="24"/>
          <w:szCs w:val="24"/>
        </w:rPr>
        <w:t>Przez pozorowanie pracy należy rozumieć w szczególności:</w:t>
      </w:r>
    </w:p>
    <w:p w14:paraId="64329943" w14:textId="77777777" w:rsidR="006527D0" w:rsidRPr="004C2D28" w:rsidRDefault="006527D0">
      <w:pPr>
        <w:pStyle w:val="Akapitzlist"/>
        <w:numPr>
          <w:ilvl w:val="0"/>
          <w:numId w:val="41"/>
        </w:numPr>
        <w:jc w:val="both"/>
      </w:pPr>
      <w:r w:rsidRPr="004C2D28">
        <w:t>wykorzystywanie sprzętu do prywatnych celów lub do celów niezwiązanych z realizacją zamówienia,</w:t>
      </w:r>
    </w:p>
    <w:p w14:paraId="042E7B81" w14:textId="77777777" w:rsidR="006527D0" w:rsidRPr="004C2D28" w:rsidRDefault="006527D0">
      <w:pPr>
        <w:pStyle w:val="Akapitzlist"/>
        <w:numPr>
          <w:ilvl w:val="0"/>
          <w:numId w:val="41"/>
        </w:numPr>
        <w:jc w:val="both"/>
      </w:pPr>
      <w:r w:rsidRPr="004C2D28">
        <w:t>przerwy pod pozorem naprawiania sprzętu,</w:t>
      </w:r>
    </w:p>
    <w:p w14:paraId="0644C761" w14:textId="77777777" w:rsidR="006527D0" w:rsidRPr="004C2D28" w:rsidRDefault="006527D0">
      <w:pPr>
        <w:pStyle w:val="Akapitzlist"/>
        <w:numPr>
          <w:ilvl w:val="0"/>
          <w:numId w:val="41"/>
        </w:numPr>
        <w:jc w:val="both"/>
      </w:pPr>
      <w:r w:rsidRPr="004C2D28">
        <w:t>załatwianie prywatnych spraw w czasie pracy,</w:t>
      </w:r>
    </w:p>
    <w:p w14:paraId="17A17A9B" w14:textId="77777777" w:rsidR="006527D0" w:rsidRPr="004C2D28" w:rsidRDefault="006527D0">
      <w:pPr>
        <w:pStyle w:val="Akapitzlist"/>
        <w:numPr>
          <w:ilvl w:val="0"/>
          <w:numId w:val="41"/>
        </w:numPr>
        <w:jc w:val="both"/>
      </w:pPr>
      <w:r w:rsidRPr="004C2D28">
        <w:t>niedbałe wykonywanie obowiązków,</w:t>
      </w:r>
    </w:p>
    <w:p w14:paraId="28E93FC9" w14:textId="77777777" w:rsidR="006527D0" w:rsidRPr="004C2D28" w:rsidRDefault="006527D0">
      <w:pPr>
        <w:pStyle w:val="Akapitzlist"/>
        <w:numPr>
          <w:ilvl w:val="0"/>
          <w:numId w:val="41"/>
        </w:numPr>
        <w:jc w:val="both"/>
      </w:pPr>
      <w:r w:rsidRPr="004C2D28">
        <w:t>opuszczanie stanowiska pracy bez powodu,</w:t>
      </w:r>
    </w:p>
    <w:p w14:paraId="1740D3B2" w14:textId="77777777" w:rsidR="006527D0" w:rsidRPr="004C2D28" w:rsidRDefault="006527D0">
      <w:pPr>
        <w:pStyle w:val="Akapitzlist"/>
        <w:numPr>
          <w:ilvl w:val="0"/>
          <w:numId w:val="41"/>
        </w:numPr>
        <w:jc w:val="both"/>
      </w:pPr>
      <w:r w:rsidRPr="004C2D28">
        <w:t>w</w:t>
      </w:r>
      <w:r w:rsidRPr="004C2D28">
        <w:rPr>
          <w:rStyle w:val="A2"/>
          <w:color w:val="auto"/>
        </w:rPr>
        <w:t>ykonywanie pracy w tempie wolniejszym od możliwego</w:t>
      </w:r>
      <w:r w:rsidRPr="004C2D28">
        <w:t>,</w:t>
      </w:r>
    </w:p>
    <w:p w14:paraId="2D0606B1" w14:textId="77777777" w:rsidR="006527D0" w:rsidRPr="004C2D28" w:rsidRDefault="006527D0">
      <w:pPr>
        <w:pStyle w:val="Akapitzlist"/>
        <w:numPr>
          <w:ilvl w:val="0"/>
          <w:numId w:val="41"/>
        </w:numPr>
        <w:jc w:val="both"/>
        <w:rPr>
          <w:rStyle w:val="A2"/>
          <w:color w:val="FF0000"/>
        </w:rPr>
      </w:pPr>
      <w:r w:rsidRPr="004C2D28">
        <w:t>wykonywanie innych czynności niż tych, które powinny być wykonywane</w:t>
      </w:r>
      <w:r w:rsidRPr="004C2D28">
        <w:rPr>
          <w:rStyle w:val="A2"/>
          <w:color w:val="FF0000"/>
        </w:rPr>
        <w:t>.</w:t>
      </w:r>
    </w:p>
    <w:p w14:paraId="150B40CC" w14:textId="77777777" w:rsidR="006527D0" w:rsidRPr="004C2D28" w:rsidRDefault="006527D0" w:rsidP="006527D0">
      <w:pPr>
        <w:pStyle w:val="Akapitzlist"/>
        <w:jc w:val="both"/>
        <w:rPr>
          <w:color w:val="0070C0"/>
        </w:rPr>
      </w:pPr>
    </w:p>
    <w:bookmarkEnd w:id="95"/>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67433AF" w14:textId="55244CD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2B529F">
        <w:rPr>
          <w:rFonts w:eastAsiaTheme="majorEastAsia"/>
          <w:b/>
          <w:bCs/>
          <w:color w:val="2F5496" w:themeColor="accent1" w:themeShade="BF"/>
          <w:spacing w:val="20"/>
          <w:sz w:val="28"/>
          <w:szCs w:val="28"/>
        </w:rPr>
        <w:t xml:space="preserve"> </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0B57A20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743EE91A"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011E0F24"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5"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7137AE">
          <w:headerReference w:type="default" r:id="rId16"/>
          <w:footerReference w:type="default" r:id="rId17"/>
          <w:pgSz w:w="11906" w:h="16838" w:code="9"/>
          <w:pgMar w:top="1134" w:right="1134" w:bottom="1134" w:left="1134" w:header="709" w:footer="709"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96"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7" w:name="_Hlk106046523"/>
      <w:bookmarkStart w:id="98"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55D01D5A"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49EC5372" w:rsidR="007622AA" w:rsidRPr="00756788" w:rsidRDefault="007622AA" w:rsidP="007622AA">
      <w:pPr>
        <w:jc w:val="both"/>
        <w:rPr>
          <w:sz w:val="24"/>
        </w:rPr>
      </w:pPr>
      <w:r w:rsidRPr="00180AF0">
        <w:rPr>
          <w:sz w:val="24"/>
        </w:rPr>
        <w:t>Niniejsze zobowiązanie do zachowania poufności obowiązuje przez czas trwania postępowania o</w:t>
      </w:r>
      <w:r w:rsidR="008333AC">
        <w:rPr>
          <w:sz w:val="24"/>
        </w:rPr>
        <w:t> </w:t>
      </w:r>
      <w:r w:rsidRPr="00180AF0">
        <w:rPr>
          <w:sz w:val="24"/>
        </w:rPr>
        <w:t xml:space="preserve">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7"/>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8"/>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7137AE">
          <w:pgSz w:w="11906" w:h="16838" w:code="9"/>
          <w:pgMar w:top="1134" w:right="1134" w:bottom="1134" w:left="1134" w:header="709" w:footer="709"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B61BF4" w:rsidRDefault="00490259" w:rsidP="00490259">
      <w:pPr>
        <w:jc w:val="both"/>
        <w:rPr>
          <w:i/>
          <w:iCs/>
          <w:color w:val="EE0000"/>
        </w:rPr>
      </w:pPr>
      <w:r w:rsidRPr="00B61BF4">
        <w:rPr>
          <w:i/>
          <w:iCs/>
          <w:color w:val="EE0000"/>
          <w:sz w:val="22"/>
          <w:szCs w:val="22"/>
        </w:rPr>
        <w:t xml:space="preserve">W przypadku ofert </w:t>
      </w:r>
      <w:r w:rsidR="008616AB" w:rsidRPr="00B61BF4">
        <w:rPr>
          <w:i/>
          <w:iCs/>
          <w:color w:val="EE0000"/>
          <w:sz w:val="22"/>
          <w:szCs w:val="22"/>
        </w:rPr>
        <w:t>Wykonawców</w:t>
      </w:r>
      <w:r w:rsidRPr="00B61BF4">
        <w:rPr>
          <w:i/>
          <w:iCs/>
          <w:color w:val="EE0000"/>
          <w:sz w:val="22"/>
          <w:szCs w:val="22"/>
        </w:rPr>
        <w:t xml:space="preserve"> wspólnie ubiegających się o udzielenie zamówienia niniejsze oświadczenie składane jest przez każdego z </w:t>
      </w:r>
      <w:r w:rsidR="008616AB" w:rsidRPr="00B61BF4">
        <w:rPr>
          <w:i/>
          <w:iCs/>
          <w:color w:val="EE0000"/>
          <w:sz w:val="22"/>
          <w:szCs w:val="22"/>
        </w:rPr>
        <w:t>Wykonawców</w:t>
      </w:r>
      <w:r w:rsidRPr="00B61BF4">
        <w:rPr>
          <w:i/>
          <w:iCs/>
          <w:color w:val="EE0000"/>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9"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7582EE9B"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w:t>
      </w:r>
      <w:r w:rsidR="008333AC">
        <w:rPr>
          <w:sz w:val="22"/>
          <w:szCs w:val="22"/>
        </w:rPr>
        <w:t> </w:t>
      </w:r>
      <w:r w:rsidR="00490259" w:rsidRPr="002B3992">
        <w:rPr>
          <w:sz w:val="22"/>
          <w:szCs w:val="22"/>
        </w:rPr>
        <w:t>konsumentów</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C09A443"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8333AC">
        <w:rPr>
          <w:sz w:val="22"/>
          <w:szCs w:val="22"/>
        </w:rPr>
        <w:t> </w:t>
      </w:r>
      <w:r w:rsidR="00490259" w:rsidRPr="002B3992">
        <w:rPr>
          <w:sz w:val="22"/>
          <w:szCs w:val="22"/>
        </w:rPr>
        <w:t>konsumentów</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mi wskazanymi w</w:t>
      </w:r>
      <w:r w:rsidR="008333AC">
        <w:rPr>
          <w:sz w:val="22"/>
          <w:szCs w:val="22"/>
        </w:rPr>
        <w:t> </w:t>
      </w:r>
      <w:r w:rsidR="00490259" w:rsidRPr="002B3992">
        <w:rPr>
          <w:sz w:val="22"/>
          <w:szCs w:val="22"/>
        </w:rPr>
        <w:t xml:space="preserve">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C8168A" w:rsidRDefault="00490259" w:rsidP="002E4F64">
      <w:pPr>
        <w:jc w:val="both"/>
        <w:rPr>
          <w:i/>
          <w:iCs/>
          <w:color w:val="EE0000"/>
          <w:sz w:val="22"/>
          <w:szCs w:val="22"/>
        </w:rPr>
      </w:pPr>
      <w:r w:rsidRPr="00C8168A">
        <w:rPr>
          <w:i/>
          <w:iCs/>
          <w:color w:val="EE0000"/>
          <w:sz w:val="22"/>
          <w:szCs w:val="22"/>
        </w:rPr>
        <w:t xml:space="preserve">W przypadku ofert </w:t>
      </w:r>
      <w:r w:rsidR="008616AB" w:rsidRPr="00C8168A">
        <w:rPr>
          <w:i/>
          <w:iCs/>
          <w:color w:val="EE0000"/>
          <w:sz w:val="22"/>
          <w:szCs w:val="22"/>
        </w:rPr>
        <w:t>Wykonawców</w:t>
      </w:r>
      <w:r w:rsidRPr="00C8168A">
        <w:rPr>
          <w:i/>
          <w:iCs/>
          <w:color w:val="EE0000"/>
          <w:sz w:val="22"/>
          <w:szCs w:val="22"/>
        </w:rPr>
        <w:t xml:space="preserve"> wspólnie ubiegających się o udzielenie zamówienia niniejsze oświadczenie składane jest przez każdego z </w:t>
      </w:r>
      <w:r w:rsidR="008616AB" w:rsidRPr="00C8168A">
        <w:rPr>
          <w:i/>
          <w:iCs/>
          <w:color w:val="EE0000"/>
          <w:sz w:val="22"/>
          <w:szCs w:val="22"/>
        </w:rPr>
        <w:t>Wykonawców</w:t>
      </w:r>
      <w:r w:rsidRPr="00C8168A">
        <w:rPr>
          <w:i/>
          <w:iCs/>
          <w:color w:val="EE0000"/>
          <w:sz w:val="22"/>
          <w:szCs w:val="22"/>
        </w:rPr>
        <w:t>.</w:t>
      </w:r>
    </w:p>
    <w:bookmarkEnd w:id="99"/>
    <w:p w14:paraId="61CFFCA9" w14:textId="77777777" w:rsidR="008333AC" w:rsidRDefault="008333AC">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0030EB13" w14:textId="366BD4D0"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0" w:name="_Hlk106046238"/>
    </w:p>
    <w:p w14:paraId="2CFB9074" w14:textId="77777777" w:rsidR="00C8168A" w:rsidRDefault="00490259" w:rsidP="00490259">
      <w:pPr>
        <w:jc w:val="center"/>
        <w:rPr>
          <w:b/>
          <w:sz w:val="24"/>
          <w:szCs w:val="24"/>
        </w:rPr>
      </w:pPr>
      <w:r w:rsidRPr="0013238E">
        <w:rPr>
          <w:b/>
          <w:sz w:val="24"/>
          <w:szCs w:val="24"/>
        </w:rPr>
        <w:t xml:space="preserve">w okresie </w:t>
      </w:r>
      <w:r w:rsidRPr="00667C44">
        <w:rPr>
          <w:b/>
          <w:sz w:val="24"/>
          <w:szCs w:val="24"/>
        </w:rPr>
        <w:t xml:space="preserve">ostatnich </w:t>
      </w:r>
      <w:r w:rsidR="0013238E" w:rsidRPr="00667C44">
        <w:rPr>
          <w:b/>
          <w:sz w:val="24"/>
          <w:szCs w:val="24"/>
        </w:rPr>
        <w:t xml:space="preserve">trzech lat </w:t>
      </w:r>
      <w:r w:rsidRPr="00667C44">
        <w:rPr>
          <w:b/>
          <w:sz w:val="24"/>
          <w:szCs w:val="24"/>
        </w:rPr>
        <w:t xml:space="preserve">w zakresie </w:t>
      </w:r>
      <w:r w:rsidRPr="0013238E">
        <w:rPr>
          <w:b/>
          <w:sz w:val="24"/>
          <w:szCs w:val="24"/>
        </w:rPr>
        <w:t xml:space="preserve">niezbędnym </w:t>
      </w:r>
    </w:p>
    <w:p w14:paraId="636643EB" w14:textId="3544D712" w:rsidR="00490259" w:rsidRPr="008057B2" w:rsidRDefault="00490259" w:rsidP="00490259">
      <w:pPr>
        <w:jc w:val="center"/>
        <w:rPr>
          <w:b/>
          <w:sz w:val="24"/>
          <w:szCs w:val="24"/>
        </w:rPr>
      </w:pPr>
      <w:r w:rsidRPr="0013238E">
        <w:rPr>
          <w:b/>
          <w:sz w:val="24"/>
          <w:szCs w:val="24"/>
        </w:rPr>
        <w:t>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6F5907" w14:paraId="69D4D9A3" w14:textId="77777777" w:rsidTr="003B61BE">
        <w:tc>
          <w:tcPr>
            <w:tcW w:w="426" w:type="dxa"/>
            <w:vAlign w:val="center"/>
          </w:tcPr>
          <w:p w14:paraId="14C66227" w14:textId="77777777" w:rsidR="00490259" w:rsidRPr="006F5907" w:rsidRDefault="00490259" w:rsidP="003B61BE">
            <w:pPr>
              <w:tabs>
                <w:tab w:val="left" w:pos="851"/>
              </w:tabs>
              <w:ind w:left="-70"/>
              <w:jc w:val="both"/>
              <w:rPr>
                <w:b/>
                <w:sz w:val="18"/>
                <w:szCs w:val="18"/>
                <w:lang w:eastAsia="zh-CN"/>
              </w:rPr>
            </w:pPr>
            <w:r w:rsidRPr="006F5907">
              <w:rPr>
                <w:b/>
                <w:sz w:val="18"/>
                <w:szCs w:val="18"/>
                <w:lang w:eastAsia="zh-CN"/>
              </w:rPr>
              <w:t>Lp.</w:t>
            </w:r>
          </w:p>
        </w:tc>
        <w:tc>
          <w:tcPr>
            <w:tcW w:w="2410" w:type="dxa"/>
            <w:vAlign w:val="center"/>
          </w:tcPr>
          <w:p w14:paraId="19B0408C" w14:textId="77777777" w:rsidR="00490259" w:rsidRPr="006F5907" w:rsidRDefault="00490259" w:rsidP="003B61BE">
            <w:pPr>
              <w:tabs>
                <w:tab w:val="left" w:pos="851"/>
              </w:tabs>
              <w:jc w:val="center"/>
              <w:rPr>
                <w:b/>
                <w:sz w:val="18"/>
                <w:szCs w:val="18"/>
                <w:lang w:eastAsia="zh-CN"/>
              </w:rPr>
            </w:pPr>
            <w:r w:rsidRPr="006F5907">
              <w:rPr>
                <w:b/>
                <w:sz w:val="18"/>
                <w:szCs w:val="18"/>
                <w:lang w:eastAsia="zh-CN"/>
              </w:rPr>
              <w:t>Przedmiot zamówienia</w:t>
            </w:r>
          </w:p>
        </w:tc>
        <w:tc>
          <w:tcPr>
            <w:tcW w:w="1559" w:type="dxa"/>
            <w:vAlign w:val="center"/>
          </w:tcPr>
          <w:p w14:paraId="19A8EE30" w14:textId="77777777" w:rsidR="00490259" w:rsidRPr="006F5907" w:rsidRDefault="00490259" w:rsidP="003B61BE">
            <w:pPr>
              <w:tabs>
                <w:tab w:val="left" w:pos="851"/>
              </w:tabs>
              <w:jc w:val="center"/>
              <w:rPr>
                <w:b/>
                <w:sz w:val="18"/>
                <w:szCs w:val="18"/>
                <w:lang w:eastAsia="zh-CN"/>
              </w:rPr>
            </w:pPr>
            <w:r w:rsidRPr="006F5907">
              <w:rPr>
                <w:b/>
                <w:sz w:val="18"/>
                <w:szCs w:val="18"/>
                <w:lang w:eastAsia="zh-CN"/>
              </w:rPr>
              <w:t>Wartość zamówienia brutto zł</w:t>
            </w:r>
          </w:p>
          <w:p w14:paraId="00C66B2D" w14:textId="495D52AB" w:rsidR="00490259" w:rsidRPr="006F5907" w:rsidRDefault="00490259" w:rsidP="003B61BE">
            <w:pPr>
              <w:tabs>
                <w:tab w:val="left" w:pos="851"/>
              </w:tabs>
              <w:jc w:val="center"/>
              <w:rPr>
                <w:sz w:val="18"/>
                <w:szCs w:val="18"/>
                <w:lang w:eastAsia="zh-CN"/>
              </w:rPr>
            </w:pPr>
            <w:r w:rsidRPr="006F5907">
              <w:rPr>
                <w:sz w:val="18"/>
                <w:szCs w:val="18"/>
                <w:lang w:eastAsia="zh-CN"/>
              </w:rPr>
              <w:t>(w okresie ostatnich trzech lat przed terminem składania ofert)</w:t>
            </w:r>
          </w:p>
        </w:tc>
        <w:tc>
          <w:tcPr>
            <w:tcW w:w="1417" w:type="dxa"/>
            <w:vAlign w:val="center"/>
          </w:tcPr>
          <w:p w14:paraId="570A589D" w14:textId="77777777" w:rsidR="00490259" w:rsidRPr="006F5907" w:rsidRDefault="00490259" w:rsidP="003B61BE">
            <w:pPr>
              <w:tabs>
                <w:tab w:val="left" w:pos="851"/>
              </w:tabs>
              <w:jc w:val="center"/>
              <w:rPr>
                <w:b/>
                <w:bCs/>
                <w:sz w:val="18"/>
                <w:szCs w:val="18"/>
                <w:lang w:eastAsia="zh-CN"/>
              </w:rPr>
            </w:pPr>
            <w:r w:rsidRPr="006F5907">
              <w:rPr>
                <w:b/>
                <w:bCs/>
                <w:sz w:val="18"/>
                <w:szCs w:val="18"/>
                <w:lang w:eastAsia="zh-CN"/>
              </w:rPr>
              <w:t>Data wykonania</w:t>
            </w:r>
          </w:p>
          <w:p w14:paraId="42F672E0" w14:textId="77777777" w:rsidR="00490259" w:rsidRPr="006F5907" w:rsidRDefault="00490259" w:rsidP="003B61BE">
            <w:pPr>
              <w:tabs>
                <w:tab w:val="left" w:pos="851"/>
              </w:tabs>
              <w:jc w:val="center"/>
              <w:rPr>
                <w:sz w:val="18"/>
                <w:szCs w:val="18"/>
                <w:lang w:eastAsia="zh-CN"/>
              </w:rPr>
            </w:pPr>
            <w:r w:rsidRPr="006F5907">
              <w:rPr>
                <w:sz w:val="18"/>
                <w:szCs w:val="18"/>
                <w:lang w:eastAsia="zh-CN"/>
              </w:rPr>
              <w:t>(należy podać: dd/mm/rrrr lub okres od dd/mm/rrrr do dd/mm/rrrr)</w:t>
            </w:r>
          </w:p>
        </w:tc>
        <w:tc>
          <w:tcPr>
            <w:tcW w:w="1560" w:type="dxa"/>
            <w:vAlign w:val="center"/>
          </w:tcPr>
          <w:p w14:paraId="03A1D9A4" w14:textId="6E3602C8" w:rsidR="00490259" w:rsidRPr="006F5907" w:rsidRDefault="00490259" w:rsidP="003B61BE">
            <w:pPr>
              <w:tabs>
                <w:tab w:val="left" w:pos="851"/>
              </w:tabs>
              <w:jc w:val="center"/>
              <w:rPr>
                <w:b/>
                <w:sz w:val="18"/>
                <w:szCs w:val="18"/>
                <w:lang w:eastAsia="zh-CN"/>
              </w:rPr>
            </w:pPr>
            <w:r w:rsidRPr="006F5907">
              <w:rPr>
                <w:b/>
                <w:sz w:val="18"/>
                <w:szCs w:val="18"/>
                <w:lang w:eastAsia="zh-CN"/>
              </w:rPr>
              <w:t xml:space="preserve">Pełna nazwa Odbiorcy </w:t>
            </w:r>
          </w:p>
        </w:tc>
        <w:tc>
          <w:tcPr>
            <w:tcW w:w="1842" w:type="dxa"/>
            <w:vAlign w:val="center"/>
          </w:tcPr>
          <w:p w14:paraId="73270905" w14:textId="77777777" w:rsidR="00490259" w:rsidRPr="006F5907" w:rsidRDefault="00490259" w:rsidP="003B61BE">
            <w:pPr>
              <w:tabs>
                <w:tab w:val="left" w:pos="851"/>
              </w:tabs>
              <w:jc w:val="center"/>
              <w:rPr>
                <w:b/>
                <w:sz w:val="18"/>
                <w:szCs w:val="18"/>
                <w:lang w:eastAsia="zh-CN"/>
              </w:rPr>
            </w:pPr>
            <w:r w:rsidRPr="006F5907">
              <w:rPr>
                <w:b/>
                <w:sz w:val="18"/>
                <w:szCs w:val="18"/>
                <w:lang w:eastAsia="zh-CN"/>
              </w:rPr>
              <w:t xml:space="preserve">Podmiot wykonujący zamówienie* </w:t>
            </w:r>
          </w:p>
          <w:p w14:paraId="3B91F79B" w14:textId="18B3875F" w:rsidR="00490259" w:rsidRPr="006F5907" w:rsidRDefault="00490259" w:rsidP="003B61BE">
            <w:pPr>
              <w:tabs>
                <w:tab w:val="left" w:pos="851"/>
              </w:tabs>
              <w:jc w:val="center"/>
              <w:rPr>
                <w:b/>
                <w:sz w:val="18"/>
                <w:szCs w:val="18"/>
                <w:lang w:eastAsia="zh-CN"/>
              </w:rPr>
            </w:pPr>
            <w:r w:rsidRPr="006F5907">
              <w:rPr>
                <w:sz w:val="18"/>
                <w:szCs w:val="18"/>
                <w:lang w:eastAsia="zh-CN"/>
              </w:rPr>
              <w:t xml:space="preserve">(w przypadku korzystania przez </w:t>
            </w:r>
            <w:r w:rsidR="008616AB" w:rsidRPr="006F5907">
              <w:rPr>
                <w:sz w:val="18"/>
                <w:szCs w:val="18"/>
                <w:lang w:eastAsia="zh-CN"/>
              </w:rPr>
              <w:t>Wykonawcę</w:t>
            </w:r>
            <w:r w:rsidRPr="006F5907">
              <w:rPr>
                <w:sz w:val="18"/>
                <w:szCs w:val="18"/>
                <w:lang w:eastAsia="zh-CN"/>
              </w:rPr>
              <w:t xml:space="preserve"> </w:t>
            </w:r>
            <w:r w:rsidRPr="006F5907">
              <w:rPr>
                <w:sz w:val="18"/>
                <w:szCs w:val="18"/>
                <w:lang w:eastAsia="zh-CN"/>
              </w:rPr>
              <w:br/>
              <w:t>z jego potencjału)</w:t>
            </w:r>
          </w:p>
        </w:tc>
      </w:tr>
      <w:tr w:rsidR="00E75E6A" w:rsidRPr="006F5907" w14:paraId="196539C7" w14:textId="77777777" w:rsidTr="003B61BE">
        <w:tc>
          <w:tcPr>
            <w:tcW w:w="426" w:type="dxa"/>
            <w:vAlign w:val="center"/>
          </w:tcPr>
          <w:p w14:paraId="146EBB2C" w14:textId="5B664AA7" w:rsidR="00E75E6A" w:rsidRPr="006F5907" w:rsidRDefault="00E75E6A" w:rsidP="00E75E6A">
            <w:pPr>
              <w:tabs>
                <w:tab w:val="left" w:pos="851"/>
              </w:tabs>
              <w:ind w:left="-70"/>
              <w:jc w:val="center"/>
              <w:rPr>
                <w:bCs/>
                <w:i/>
                <w:iCs/>
                <w:lang w:eastAsia="zh-CN"/>
              </w:rPr>
            </w:pPr>
            <w:r w:rsidRPr="006F5907">
              <w:rPr>
                <w:bCs/>
                <w:i/>
                <w:iCs/>
                <w:lang w:eastAsia="zh-CN"/>
              </w:rPr>
              <w:t>1</w:t>
            </w:r>
          </w:p>
        </w:tc>
        <w:tc>
          <w:tcPr>
            <w:tcW w:w="2410" w:type="dxa"/>
            <w:vAlign w:val="center"/>
          </w:tcPr>
          <w:p w14:paraId="770F398F" w14:textId="7E4ACDD1" w:rsidR="00E75E6A" w:rsidRPr="006F5907" w:rsidRDefault="00E75E6A" w:rsidP="00E75E6A">
            <w:pPr>
              <w:tabs>
                <w:tab w:val="left" w:pos="851"/>
              </w:tabs>
              <w:jc w:val="center"/>
              <w:rPr>
                <w:bCs/>
                <w:i/>
                <w:iCs/>
                <w:lang w:eastAsia="zh-CN"/>
              </w:rPr>
            </w:pPr>
            <w:r w:rsidRPr="006F5907">
              <w:rPr>
                <w:bCs/>
                <w:i/>
                <w:iCs/>
                <w:lang w:eastAsia="zh-CN"/>
              </w:rPr>
              <w:t>2</w:t>
            </w:r>
          </w:p>
        </w:tc>
        <w:tc>
          <w:tcPr>
            <w:tcW w:w="1559" w:type="dxa"/>
            <w:vAlign w:val="center"/>
          </w:tcPr>
          <w:p w14:paraId="1E201418" w14:textId="16C6D35F" w:rsidR="00E75E6A" w:rsidRPr="006F5907" w:rsidRDefault="00E75E6A" w:rsidP="00E75E6A">
            <w:pPr>
              <w:tabs>
                <w:tab w:val="left" w:pos="851"/>
              </w:tabs>
              <w:jc w:val="center"/>
              <w:rPr>
                <w:bCs/>
                <w:i/>
                <w:iCs/>
                <w:lang w:eastAsia="zh-CN"/>
              </w:rPr>
            </w:pPr>
            <w:r w:rsidRPr="006F5907">
              <w:rPr>
                <w:bCs/>
                <w:i/>
                <w:iCs/>
                <w:lang w:eastAsia="zh-CN"/>
              </w:rPr>
              <w:t>3</w:t>
            </w:r>
          </w:p>
        </w:tc>
        <w:tc>
          <w:tcPr>
            <w:tcW w:w="1417" w:type="dxa"/>
            <w:vAlign w:val="center"/>
          </w:tcPr>
          <w:p w14:paraId="4FAF9AFC" w14:textId="64A7B482" w:rsidR="00E75E6A" w:rsidRPr="006F5907" w:rsidRDefault="00E75E6A" w:rsidP="00E75E6A">
            <w:pPr>
              <w:tabs>
                <w:tab w:val="left" w:pos="851"/>
              </w:tabs>
              <w:jc w:val="center"/>
              <w:rPr>
                <w:bCs/>
                <w:i/>
                <w:iCs/>
                <w:lang w:eastAsia="zh-CN"/>
              </w:rPr>
            </w:pPr>
            <w:r w:rsidRPr="006F5907">
              <w:rPr>
                <w:bCs/>
                <w:i/>
                <w:iCs/>
                <w:lang w:eastAsia="zh-CN"/>
              </w:rPr>
              <w:t>4</w:t>
            </w:r>
          </w:p>
        </w:tc>
        <w:tc>
          <w:tcPr>
            <w:tcW w:w="1560" w:type="dxa"/>
            <w:vAlign w:val="center"/>
          </w:tcPr>
          <w:p w14:paraId="1ED98D37" w14:textId="10C4C6A1" w:rsidR="00E75E6A" w:rsidRPr="006F5907" w:rsidRDefault="00E75E6A" w:rsidP="00E75E6A">
            <w:pPr>
              <w:tabs>
                <w:tab w:val="left" w:pos="851"/>
              </w:tabs>
              <w:jc w:val="center"/>
              <w:rPr>
                <w:bCs/>
                <w:i/>
                <w:iCs/>
                <w:lang w:eastAsia="zh-CN"/>
              </w:rPr>
            </w:pPr>
            <w:r w:rsidRPr="006F5907">
              <w:rPr>
                <w:bCs/>
                <w:i/>
                <w:iCs/>
                <w:lang w:eastAsia="zh-CN"/>
              </w:rPr>
              <w:t>5</w:t>
            </w:r>
          </w:p>
        </w:tc>
        <w:tc>
          <w:tcPr>
            <w:tcW w:w="1842" w:type="dxa"/>
            <w:vAlign w:val="center"/>
          </w:tcPr>
          <w:p w14:paraId="1B0B3E64" w14:textId="6804DB70" w:rsidR="00E75E6A" w:rsidRPr="006F5907" w:rsidRDefault="00E75E6A" w:rsidP="00E75E6A">
            <w:pPr>
              <w:tabs>
                <w:tab w:val="left" w:pos="851"/>
              </w:tabs>
              <w:jc w:val="center"/>
              <w:rPr>
                <w:bCs/>
                <w:i/>
                <w:iCs/>
                <w:lang w:eastAsia="zh-CN"/>
              </w:rPr>
            </w:pPr>
            <w:r w:rsidRPr="006F5907">
              <w:rPr>
                <w:bCs/>
                <w:i/>
                <w:iCs/>
                <w:lang w:eastAsia="zh-CN"/>
              </w:rPr>
              <w:t>6</w:t>
            </w:r>
          </w:p>
        </w:tc>
      </w:tr>
      <w:tr w:rsidR="00490259" w:rsidRPr="006F5907" w14:paraId="7B38D3BA" w14:textId="77777777" w:rsidTr="00E75E6A">
        <w:trPr>
          <w:cantSplit/>
          <w:trHeight w:val="228"/>
        </w:trPr>
        <w:tc>
          <w:tcPr>
            <w:tcW w:w="9214" w:type="dxa"/>
            <w:gridSpan w:val="6"/>
            <w:vAlign w:val="center"/>
          </w:tcPr>
          <w:p w14:paraId="24B62868" w14:textId="031CDC14" w:rsidR="009341CA" w:rsidRPr="006F5907" w:rsidRDefault="009341CA" w:rsidP="00C8168A">
            <w:pPr>
              <w:jc w:val="both"/>
              <w:rPr>
                <w:bCs/>
                <w:sz w:val="24"/>
                <w:szCs w:val="24"/>
                <w:lang w:eastAsia="zh-CN"/>
              </w:rPr>
            </w:pPr>
            <w:r w:rsidRPr="006F5907">
              <w:rPr>
                <w:bCs/>
                <w:sz w:val="22"/>
                <w:szCs w:val="22"/>
                <w:lang w:eastAsia="zh-CN"/>
              </w:rPr>
              <w:t xml:space="preserve">Warunek: </w:t>
            </w:r>
            <w:r w:rsidR="00C8168A" w:rsidRPr="006F5907">
              <w:rPr>
                <w:b/>
                <w:bCs/>
              </w:rPr>
              <w:t xml:space="preserve">w okresie ostatnich </w:t>
            </w:r>
            <w:r w:rsidR="00C8168A" w:rsidRPr="006F5907">
              <w:rPr>
                <w:b/>
                <w:bCs/>
                <w:iCs/>
              </w:rPr>
              <w:t>3 lat</w:t>
            </w:r>
            <w:r w:rsidR="00C8168A" w:rsidRPr="006F5907">
              <w:rPr>
                <w:bCs/>
                <w:iCs/>
              </w:rPr>
              <w:t xml:space="preserve"> </w:t>
            </w:r>
            <w:r w:rsidR="00C8168A" w:rsidRPr="006F5907">
              <w:t xml:space="preserve"> przed terminem składania ofert (a jeśli okres prowadzenia działalności jest krótszy to w tym okresie) wykonał, </w:t>
            </w:r>
            <w:r w:rsidR="00C8168A" w:rsidRPr="006F5907">
              <w:rPr>
                <w:iCs/>
              </w:rPr>
              <w:t xml:space="preserve">a w przypadku świadczeń okresowych lub ciągłych również wykonuje, co najmniej jedną </w:t>
            </w:r>
            <w:r w:rsidR="00C8168A" w:rsidRPr="006F5907">
              <w:rPr>
                <w:b/>
                <w:iCs/>
              </w:rPr>
              <w:t xml:space="preserve">usługę związaną </w:t>
            </w:r>
            <w:r w:rsidR="00C8168A" w:rsidRPr="006F5907">
              <w:rPr>
                <w:b/>
                <w:iCs/>
                <w:sz w:val="22"/>
                <w:szCs w:val="22"/>
              </w:rPr>
              <w:t>z obsługą</w:t>
            </w:r>
            <w:r w:rsidR="00C8168A" w:rsidRPr="006F5907">
              <w:rPr>
                <w:b/>
                <w:iCs/>
              </w:rPr>
              <w:t xml:space="preserve"> zwałów węgla lub rekultywacją lub eksploatacją systemem odkrywkowym</w:t>
            </w:r>
            <w:r w:rsidR="00C8168A" w:rsidRPr="006F5907">
              <w:rPr>
                <w:iCs/>
              </w:rPr>
              <w:t xml:space="preserve"> o łącznej wartości brutto co najmniej  </w:t>
            </w:r>
            <w:r w:rsidR="00C8168A" w:rsidRPr="006F5907">
              <w:rPr>
                <w:b/>
                <w:iCs/>
              </w:rPr>
              <w:t>500 000,00 zł brutto</w:t>
            </w:r>
            <w:r w:rsidR="00C8168A" w:rsidRPr="006F5907">
              <w:rPr>
                <w:iCs/>
              </w:rPr>
              <w:t>.</w:t>
            </w:r>
          </w:p>
        </w:tc>
      </w:tr>
      <w:tr w:rsidR="00490259" w:rsidRPr="006F5907" w14:paraId="3A594E49" w14:textId="77777777" w:rsidTr="008F2B27">
        <w:trPr>
          <w:cantSplit/>
          <w:trHeight w:val="735"/>
        </w:trPr>
        <w:tc>
          <w:tcPr>
            <w:tcW w:w="426" w:type="dxa"/>
            <w:vAlign w:val="center"/>
          </w:tcPr>
          <w:p w14:paraId="4E1F7E61" w14:textId="75AFDFB4" w:rsidR="00490259" w:rsidRPr="006F5907" w:rsidRDefault="00490259" w:rsidP="003B61BE">
            <w:pPr>
              <w:tabs>
                <w:tab w:val="left" w:pos="851"/>
              </w:tabs>
              <w:jc w:val="both"/>
              <w:rPr>
                <w:b/>
                <w:lang w:eastAsia="zh-CN"/>
              </w:rPr>
            </w:pPr>
            <w:r w:rsidRPr="006F5907">
              <w:rPr>
                <w:b/>
                <w:lang w:eastAsia="zh-CN"/>
              </w:rPr>
              <w:t>1</w:t>
            </w:r>
            <w:r w:rsidR="00BE4794" w:rsidRPr="006F5907">
              <w:rPr>
                <w:b/>
                <w:lang w:eastAsia="zh-CN"/>
              </w:rPr>
              <w:t>.1</w:t>
            </w:r>
          </w:p>
        </w:tc>
        <w:tc>
          <w:tcPr>
            <w:tcW w:w="2410" w:type="dxa"/>
          </w:tcPr>
          <w:p w14:paraId="29403A2A" w14:textId="77777777" w:rsidR="00490259" w:rsidRPr="006F5907" w:rsidRDefault="00490259" w:rsidP="003B61BE">
            <w:pPr>
              <w:tabs>
                <w:tab w:val="left" w:pos="851"/>
              </w:tabs>
              <w:jc w:val="both"/>
              <w:rPr>
                <w:sz w:val="24"/>
                <w:szCs w:val="24"/>
                <w:lang w:eastAsia="zh-CN"/>
              </w:rPr>
            </w:pPr>
          </w:p>
          <w:p w14:paraId="20041874" w14:textId="77777777" w:rsidR="00490259" w:rsidRPr="006F5907" w:rsidRDefault="00490259" w:rsidP="003B61BE">
            <w:pPr>
              <w:tabs>
                <w:tab w:val="left" w:pos="851"/>
              </w:tabs>
              <w:jc w:val="both"/>
              <w:rPr>
                <w:sz w:val="24"/>
                <w:szCs w:val="24"/>
                <w:lang w:eastAsia="zh-CN"/>
              </w:rPr>
            </w:pPr>
          </w:p>
        </w:tc>
        <w:tc>
          <w:tcPr>
            <w:tcW w:w="1559" w:type="dxa"/>
          </w:tcPr>
          <w:p w14:paraId="582AE0A6" w14:textId="77777777" w:rsidR="00490259" w:rsidRPr="006F5907" w:rsidRDefault="00490259" w:rsidP="003B61BE">
            <w:pPr>
              <w:tabs>
                <w:tab w:val="left" w:pos="851"/>
              </w:tabs>
              <w:jc w:val="both"/>
              <w:rPr>
                <w:b/>
                <w:sz w:val="24"/>
                <w:szCs w:val="24"/>
                <w:lang w:eastAsia="zh-CN"/>
              </w:rPr>
            </w:pPr>
          </w:p>
        </w:tc>
        <w:tc>
          <w:tcPr>
            <w:tcW w:w="1417" w:type="dxa"/>
          </w:tcPr>
          <w:p w14:paraId="7FF91738" w14:textId="77777777" w:rsidR="00490259" w:rsidRPr="006F5907" w:rsidRDefault="00490259" w:rsidP="003B61BE">
            <w:pPr>
              <w:tabs>
                <w:tab w:val="left" w:pos="851"/>
              </w:tabs>
              <w:jc w:val="both"/>
              <w:rPr>
                <w:b/>
                <w:sz w:val="24"/>
                <w:szCs w:val="24"/>
                <w:lang w:eastAsia="zh-CN"/>
              </w:rPr>
            </w:pPr>
          </w:p>
        </w:tc>
        <w:tc>
          <w:tcPr>
            <w:tcW w:w="1560" w:type="dxa"/>
          </w:tcPr>
          <w:p w14:paraId="11FCB429" w14:textId="77777777" w:rsidR="00490259" w:rsidRPr="006F5907" w:rsidRDefault="00490259" w:rsidP="003B61BE">
            <w:pPr>
              <w:tabs>
                <w:tab w:val="left" w:pos="851"/>
              </w:tabs>
              <w:jc w:val="both"/>
              <w:rPr>
                <w:b/>
                <w:sz w:val="24"/>
                <w:szCs w:val="24"/>
                <w:lang w:eastAsia="zh-CN"/>
              </w:rPr>
            </w:pPr>
          </w:p>
        </w:tc>
        <w:tc>
          <w:tcPr>
            <w:tcW w:w="1842" w:type="dxa"/>
          </w:tcPr>
          <w:p w14:paraId="26984344" w14:textId="77777777" w:rsidR="00490259" w:rsidRPr="006F5907" w:rsidRDefault="00490259" w:rsidP="003B61BE">
            <w:pPr>
              <w:tabs>
                <w:tab w:val="left" w:pos="851"/>
              </w:tabs>
              <w:jc w:val="both"/>
              <w:rPr>
                <w:b/>
                <w:color w:val="7030A0"/>
                <w:sz w:val="24"/>
                <w:szCs w:val="24"/>
                <w:lang w:eastAsia="zh-CN"/>
              </w:rPr>
            </w:pPr>
          </w:p>
        </w:tc>
      </w:tr>
      <w:tr w:rsidR="00490259" w:rsidRPr="006F5907" w14:paraId="40EAE42A" w14:textId="77777777" w:rsidTr="008F2B27">
        <w:trPr>
          <w:cantSplit/>
          <w:trHeight w:val="598"/>
        </w:trPr>
        <w:tc>
          <w:tcPr>
            <w:tcW w:w="426" w:type="dxa"/>
            <w:vAlign w:val="center"/>
          </w:tcPr>
          <w:p w14:paraId="0F1D2468" w14:textId="032479F4" w:rsidR="00490259" w:rsidRPr="006F5907" w:rsidRDefault="00BE4794" w:rsidP="003B61BE">
            <w:pPr>
              <w:tabs>
                <w:tab w:val="left" w:pos="851"/>
              </w:tabs>
              <w:jc w:val="both"/>
              <w:rPr>
                <w:b/>
                <w:lang w:eastAsia="zh-CN"/>
              </w:rPr>
            </w:pPr>
            <w:r w:rsidRPr="006F5907">
              <w:rPr>
                <w:b/>
                <w:lang w:eastAsia="zh-CN"/>
              </w:rPr>
              <w:t>1.</w:t>
            </w:r>
            <w:r w:rsidR="00490259" w:rsidRPr="006F5907">
              <w:rPr>
                <w:b/>
                <w:lang w:eastAsia="zh-CN"/>
              </w:rPr>
              <w:t>2</w:t>
            </w:r>
          </w:p>
        </w:tc>
        <w:tc>
          <w:tcPr>
            <w:tcW w:w="2410" w:type="dxa"/>
          </w:tcPr>
          <w:p w14:paraId="6C0A741C" w14:textId="77777777" w:rsidR="00490259" w:rsidRPr="006F5907" w:rsidRDefault="00490259" w:rsidP="003B61BE">
            <w:pPr>
              <w:tabs>
                <w:tab w:val="left" w:pos="851"/>
              </w:tabs>
              <w:jc w:val="both"/>
              <w:rPr>
                <w:sz w:val="24"/>
                <w:szCs w:val="24"/>
                <w:lang w:eastAsia="zh-CN"/>
              </w:rPr>
            </w:pPr>
          </w:p>
          <w:p w14:paraId="68153734" w14:textId="77777777" w:rsidR="00490259" w:rsidRPr="006F5907" w:rsidRDefault="00490259" w:rsidP="003B61BE">
            <w:pPr>
              <w:tabs>
                <w:tab w:val="left" w:pos="851"/>
              </w:tabs>
              <w:jc w:val="both"/>
              <w:rPr>
                <w:sz w:val="24"/>
                <w:szCs w:val="24"/>
                <w:lang w:eastAsia="zh-CN"/>
              </w:rPr>
            </w:pPr>
          </w:p>
          <w:p w14:paraId="10F3A86D" w14:textId="77777777" w:rsidR="00490259" w:rsidRPr="006F5907" w:rsidRDefault="00490259" w:rsidP="003B61BE">
            <w:pPr>
              <w:tabs>
                <w:tab w:val="left" w:pos="851"/>
              </w:tabs>
              <w:jc w:val="both"/>
              <w:rPr>
                <w:sz w:val="24"/>
                <w:szCs w:val="24"/>
                <w:lang w:eastAsia="zh-CN"/>
              </w:rPr>
            </w:pPr>
          </w:p>
        </w:tc>
        <w:tc>
          <w:tcPr>
            <w:tcW w:w="1559" w:type="dxa"/>
          </w:tcPr>
          <w:p w14:paraId="6E910B9A" w14:textId="77777777" w:rsidR="00490259" w:rsidRPr="006F5907" w:rsidRDefault="00490259" w:rsidP="003B61BE">
            <w:pPr>
              <w:tabs>
                <w:tab w:val="left" w:pos="851"/>
              </w:tabs>
              <w:jc w:val="both"/>
              <w:rPr>
                <w:b/>
                <w:sz w:val="24"/>
                <w:szCs w:val="24"/>
                <w:lang w:eastAsia="zh-CN"/>
              </w:rPr>
            </w:pPr>
          </w:p>
        </w:tc>
        <w:tc>
          <w:tcPr>
            <w:tcW w:w="1417" w:type="dxa"/>
          </w:tcPr>
          <w:p w14:paraId="4D770104" w14:textId="77777777" w:rsidR="00490259" w:rsidRPr="006F5907" w:rsidRDefault="00490259" w:rsidP="003B61BE">
            <w:pPr>
              <w:tabs>
                <w:tab w:val="left" w:pos="851"/>
              </w:tabs>
              <w:jc w:val="both"/>
              <w:rPr>
                <w:b/>
                <w:sz w:val="24"/>
                <w:szCs w:val="24"/>
                <w:lang w:eastAsia="zh-CN"/>
              </w:rPr>
            </w:pPr>
          </w:p>
        </w:tc>
        <w:tc>
          <w:tcPr>
            <w:tcW w:w="1560" w:type="dxa"/>
          </w:tcPr>
          <w:p w14:paraId="696EC9D9" w14:textId="77777777" w:rsidR="00490259" w:rsidRPr="006F5907" w:rsidRDefault="00490259" w:rsidP="003B61BE">
            <w:pPr>
              <w:tabs>
                <w:tab w:val="left" w:pos="851"/>
              </w:tabs>
              <w:jc w:val="both"/>
              <w:rPr>
                <w:b/>
                <w:sz w:val="24"/>
                <w:szCs w:val="24"/>
                <w:lang w:eastAsia="zh-CN"/>
              </w:rPr>
            </w:pPr>
          </w:p>
        </w:tc>
        <w:tc>
          <w:tcPr>
            <w:tcW w:w="1842" w:type="dxa"/>
          </w:tcPr>
          <w:p w14:paraId="5A426A0A" w14:textId="77777777" w:rsidR="00490259" w:rsidRPr="006F5907" w:rsidRDefault="00490259" w:rsidP="003B61BE">
            <w:pPr>
              <w:tabs>
                <w:tab w:val="left" w:pos="851"/>
              </w:tabs>
              <w:jc w:val="both"/>
              <w:rPr>
                <w:b/>
                <w:color w:val="7030A0"/>
                <w:sz w:val="24"/>
                <w:szCs w:val="24"/>
                <w:lang w:eastAsia="zh-CN"/>
              </w:rPr>
            </w:pPr>
          </w:p>
        </w:tc>
      </w:tr>
    </w:tbl>
    <w:p w14:paraId="2644923C" w14:textId="77777777" w:rsidR="00490259" w:rsidRPr="006F5907" w:rsidRDefault="00490259" w:rsidP="00490259">
      <w:pPr>
        <w:spacing w:before="200"/>
        <w:jc w:val="both"/>
        <w:rPr>
          <w:b/>
          <w:bCs/>
          <w:sz w:val="22"/>
          <w:szCs w:val="22"/>
          <w:lang w:eastAsia="zh-CN"/>
        </w:rPr>
      </w:pPr>
      <w:r w:rsidRPr="006F5907">
        <w:rPr>
          <w:b/>
          <w:bCs/>
          <w:sz w:val="22"/>
          <w:szCs w:val="22"/>
          <w:lang w:eastAsia="zh-CN"/>
        </w:rPr>
        <w:t>Uwaga!</w:t>
      </w:r>
    </w:p>
    <w:p w14:paraId="2FAAC936" w14:textId="77777777" w:rsidR="00490259" w:rsidRPr="006F5907" w:rsidRDefault="00490259">
      <w:pPr>
        <w:numPr>
          <w:ilvl w:val="0"/>
          <w:numId w:val="28"/>
        </w:numPr>
        <w:ind w:left="284" w:hanging="284"/>
        <w:jc w:val="both"/>
        <w:rPr>
          <w:bCs/>
          <w:i/>
          <w:iCs/>
          <w:sz w:val="22"/>
          <w:szCs w:val="22"/>
          <w:lang w:eastAsia="zh-CN"/>
        </w:rPr>
      </w:pPr>
      <w:r w:rsidRPr="006F5907">
        <w:rPr>
          <w:bCs/>
          <w:i/>
          <w:iCs/>
          <w:sz w:val="22"/>
          <w:szCs w:val="22"/>
          <w:lang w:eastAsia="zh-CN"/>
        </w:rPr>
        <w:t>Przez wykonanie zamówienia należy rozumieć jego odbiór.</w:t>
      </w:r>
    </w:p>
    <w:p w14:paraId="45F5E60C" w14:textId="5542FBD8" w:rsidR="00490259" w:rsidRPr="006F5907" w:rsidRDefault="00490259">
      <w:pPr>
        <w:numPr>
          <w:ilvl w:val="0"/>
          <w:numId w:val="28"/>
        </w:numPr>
        <w:ind w:left="284" w:hanging="284"/>
        <w:jc w:val="both"/>
        <w:rPr>
          <w:bCs/>
          <w:i/>
          <w:iCs/>
          <w:sz w:val="22"/>
          <w:szCs w:val="22"/>
          <w:lang w:eastAsia="zh-CN"/>
        </w:rPr>
      </w:pPr>
      <w:r w:rsidRPr="006F5907">
        <w:rPr>
          <w:bCs/>
          <w:i/>
          <w:iCs/>
          <w:sz w:val="22"/>
          <w:szCs w:val="22"/>
          <w:lang w:eastAsia="zh-CN"/>
        </w:rPr>
        <w:t xml:space="preserve">W przypadku usług okresowych lub ciągłych należy w kolumnie </w:t>
      </w:r>
      <w:r w:rsidRPr="006F5907">
        <w:rPr>
          <w:i/>
          <w:iCs/>
          <w:sz w:val="22"/>
          <w:szCs w:val="22"/>
          <w:lang w:eastAsia="zh-CN"/>
        </w:rPr>
        <w:t>Data wykonania</w:t>
      </w:r>
      <w:r w:rsidRPr="006F5907">
        <w:rPr>
          <w:bCs/>
          <w:i/>
          <w:iCs/>
          <w:sz w:val="22"/>
          <w:szCs w:val="22"/>
          <w:lang w:eastAsia="zh-CN"/>
        </w:rPr>
        <w:t xml:space="preserve"> wpisać</w:t>
      </w:r>
      <w:r w:rsidRPr="006F5907" w:rsidDel="0096598A">
        <w:rPr>
          <w:i/>
          <w:iCs/>
          <w:sz w:val="22"/>
          <w:szCs w:val="22"/>
          <w:lang w:eastAsia="zh-CN"/>
        </w:rPr>
        <w:t xml:space="preserve"> </w:t>
      </w:r>
      <w:r w:rsidRPr="006F5907">
        <w:rPr>
          <w:i/>
          <w:iCs/>
          <w:sz w:val="22"/>
          <w:szCs w:val="22"/>
          <w:lang w:eastAsia="zh-CN"/>
        </w:rPr>
        <w:t>„do nadal”</w:t>
      </w:r>
      <w:r w:rsidRPr="006F5907">
        <w:rPr>
          <w:bCs/>
          <w:i/>
          <w:iCs/>
          <w:sz w:val="22"/>
          <w:szCs w:val="22"/>
          <w:lang w:eastAsia="zh-CN"/>
        </w:rPr>
        <w:t>, podając wartość zrealizowanego dotychczas zamówienia</w:t>
      </w:r>
    </w:p>
    <w:p w14:paraId="05873481" w14:textId="0232E350" w:rsidR="00490259" w:rsidRPr="006F5907" w:rsidRDefault="00490259">
      <w:pPr>
        <w:numPr>
          <w:ilvl w:val="0"/>
          <w:numId w:val="28"/>
        </w:numPr>
        <w:ind w:left="284" w:hanging="284"/>
        <w:jc w:val="both"/>
        <w:rPr>
          <w:bCs/>
          <w:i/>
          <w:iCs/>
          <w:sz w:val="22"/>
          <w:szCs w:val="22"/>
          <w:lang w:eastAsia="zh-CN"/>
        </w:rPr>
      </w:pPr>
      <w:r w:rsidRPr="006F5907">
        <w:rPr>
          <w:i/>
          <w:iCs/>
          <w:sz w:val="22"/>
          <w:szCs w:val="22"/>
          <w:lang w:eastAsia="zh-CN"/>
        </w:rPr>
        <w:t>D</w:t>
      </w:r>
      <w:r w:rsidRPr="006F5907">
        <w:rPr>
          <w:bCs/>
          <w:i/>
          <w:iCs/>
          <w:sz w:val="22"/>
          <w:szCs w:val="22"/>
          <w:lang w:eastAsia="zh-CN"/>
        </w:rPr>
        <w:t>o wykazu należy dołączyć dokumenty potwierdzające, że podan</w:t>
      </w:r>
      <w:r w:rsidRPr="006F5907">
        <w:rPr>
          <w:i/>
          <w:iCs/>
          <w:sz w:val="22"/>
          <w:szCs w:val="22"/>
          <w:lang w:eastAsia="zh-CN"/>
        </w:rPr>
        <w:t>e w wykazie usł</w:t>
      </w:r>
      <w:r w:rsidRPr="006F5907">
        <w:rPr>
          <w:bCs/>
          <w:i/>
          <w:iCs/>
          <w:sz w:val="22"/>
          <w:szCs w:val="22"/>
          <w:lang w:eastAsia="zh-CN"/>
        </w:rPr>
        <w:t>ugi zostały wykonane należycie lub są wykonywane należycie.</w:t>
      </w:r>
    </w:p>
    <w:p w14:paraId="2EF5D9AF" w14:textId="742D620A" w:rsidR="00490259" w:rsidRPr="006F5907" w:rsidRDefault="00490259">
      <w:pPr>
        <w:numPr>
          <w:ilvl w:val="0"/>
          <w:numId w:val="28"/>
        </w:numPr>
        <w:ind w:left="284" w:hanging="284"/>
        <w:jc w:val="both"/>
        <w:rPr>
          <w:bCs/>
          <w:i/>
          <w:iCs/>
          <w:sz w:val="22"/>
          <w:szCs w:val="22"/>
          <w:lang w:eastAsia="zh-CN"/>
        </w:rPr>
      </w:pPr>
      <w:r w:rsidRPr="006F5907">
        <w:rPr>
          <w:i/>
          <w:iCs/>
          <w:sz w:val="22"/>
          <w:szCs w:val="22"/>
          <w:lang w:eastAsia="zh-CN"/>
        </w:rPr>
        <w:t xml:space="preserve">W przypadku, gdy wykazano doświadczenie innego podmiotu, </w:t>
      </w:r>
      <w:r w:rsidR="008616AB" w:rsidRPr="006F5907">
        <w:rPr>
          <w:i/>
          <w:iCs/>
          <w:sz w:val="22"/>
          <w:szCs w:val="22"/>
          <w:lang w:eastAsia="zh-CN"/>
        </w:rPr>
        <w:t>Wykonawca</w:t>
      </w:r>
      <w:r w:rsidRPr="006F5907">
        <w:rPr>
          <w:i/>
          <w:iCs/>
          <w:sz w:val="22"/>
          <w:szCs w:val="22"/>
          <w:lang w:eastAsia="zh-CN"/>
        </w:rPr>
        <w:t xml:space="preserve"> składający ofertę zobowiązany jest udowodnić Zamawiającemu, iż będzie dysponował zasobami niezbędnymi do realizacji zamówienia,  w</w:t>
      </w:r>
      <w:r w:rsidR="0042625C" w:rsidRPr="006F5907">
        <w:rPr>
          <w:i/>
          <w:iCs/>
          <w:sz w:val="22"/>
          <w:szCs w:val="22"/>
          <w:lang w:eastAsia="zh-CN"/>
        </w:rPr>
        <w:t> </w:t>
      </w:r>
      <w:r w:rsidRPr="006F5907">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6F5907" w:rsidRDefault="00490259">
      <w:pPr>
        <w:numPr>
          <w:ilvl w:val="0"/>
          <w:numId w:val="28"/>
        </w:numPr>
        <w:ind w:left="284" w:hanging="284"/>
        <w:jc w:val="both"/>
        <w:rPr>
          <w:bCs/>
          <w:i/>
          <w:iCs/>
          <w:sz w:val="22"/>
          <w:szCs w:val="22"/>
          <w:lang w:eastAsia="zh-CN"/>
        </w:rPr>
      </w:pPr>
      <w:r w:rsidRPr="006F5907">
        <w:rPr>
          <w:i/>
          <w:iCs/>
          <w:sz w:val="22"/>
          <w:szCs w:val="22"/>
        </w:rPr>
        <w:t xml:space="preserve">Wykaz zobowiązany będzie złożyć </w:t>
      </w:r>
      <w:r w:rsidR="008616AB" w:rsidRPr="006F5907">
        <w:rPr>
          <w:i/>
          <w:iCs/>
          <w:sz w:val="22"/>
          <w:szCs w:val="22"/>
        </w:rPr>
        <w:t>Wykonawca</w:t>
      </w:r>
      <w:r w:rsidRPr="006F5907">
        <w:rPr>
          <w:i/>
          <w:iCs/>
          <w:sz w:val="22"/>
          <w:szCs w:val="22"/>
        </w:rPr>
        <w:t xml:space="preserve">, którego oferta zostanie najwyżej oceniona </w:t>
      </w:r>
      <w:r w:rsidR="00111016" w:rsidRPr="006F5907">
        <w:rPr>
          <w:i/>
          <w:iCs/>
          <w:sz w:val="22"/>
          <w:szCs w:val="22"/>
        </w:rPr>
        <w:br/>
      </w:r>
      <w:r w:rsidRPr="006F5907">
        <w:rPr>
          <w:i/>
          <w:iCs/>
          <w:sz w:val="22"/>
          <w:szCs w:val="22"/>
        </w:rPr>
        <w:t xml:space="preserve">lub </w:t>
      </w:r>
      <w:r w:rsidR="00DB4D9E" w:rsidRPr="006F5907">
        <w:rPr>
          <w:i/>
          <w:iCs/>
          <w:sz w:val="22"/>
          <w:szCs w:val="22"/>
        </w:rPr>
        <w:t>Wykonawcy</w:t>
      </w:r>
      <w:r w:rsidRPr="006F5907">
        <w:rPr>
          <w:i/>
          <w:iCs/>
          <w:sz w:val="22"/>
          <w:szCs w:val="22"/>
        </w:rPr>
        <w:t xml:space="preserve">, których </w:t>
      </w:r>
      <w:r w:rsidR="006B0420" w:rsidRPr="006F5907">
        <w:rPr>
          <w:i/>
          <w:iCs/>
          <w:sz w:val="22"/>
          <w:szCs w:val="22"/>
        </w:rPr>
        <w:t>Zamawiający</w:t>
      </w:r>
      <w:r w:rsidRPr="006F5907">
        <w:rPr>
          <w:i/>
          <w:iCs/>
          <w:sz w:val="22"/>
          <w:szCs w:val="22"/>
        </w:rPr>
        <w:t xml:space="preserve"> wezwie do złożenia oświadczeń i dokumentów  zgodnie  z § 39 Regulaminu.  </w:t>
      </w:r>
    </w:p>
    <w:bookmarkEnd w:id="100"/>
    <w:p w14:paraId="61A143DB" w14:textId="02B5058C" w:rsidR="00555424" w:rsidRPr="006F5907" w:rsidRDefault="00555424">
      <w:pPr>
        <w:spacing w:after="160" w:line="259" w:lineRule="auto"/>
        <w:rPr>
          <w:i/>
          <w:iCs/>
        </w:rPr>
      </w:pPr>
      <w:r w:rsidRPr="006F5907">
        <w:rPr>
          <w:i/>
          <w:iCs/>
        </w:rPr>
        <w:br w:type="page"/>
      </w:r>
    </w:p>
    <w:p w14:paraId="09D35969" w14:textId="7BA4EC1D" w:rsidR="00490259" w:rsidRPr="006F5907" w:rsidRDefault="00490259" w:rsidP="00490259">
      <w:pPr>
        <w:jc w:val="both"/>
        <w:rPr>
          <w:b/>
          <w:bCs/>
          <w:sz w:val="24"/>
          <w:szCs w:val="24"/>
        </w:rPr>
      </w:pPr>
      <w:r w:rsidRPr="006F5907">
        <w:rPr>
          <w:rFonts w:eastAsiaTheme="majorEastAsia"/>
          <w:b/>
          <w:bCs/>
          <w:color w:val="2F5496" w:themeColor="accent1" w:themeShade="BF"/>
          <w:spacing w:val="20"/>
          <w:sz w:val="24"/>
          <w:szCs w:val="24"/>
        </w:rPr>
        <w:t xml:space="preserve">Załącznik nr </w:t>
      </w:r>
      <w:r w:rsidR="00A77593" w:rsidRPr="006F5907">
        <w:rPr>
          <w:rFonts w:eastAsiaTheme="majorEastAsia"/>
          <w:b/>
          <w:bCs/>
          <w:color w:val="2F5496" w:themeColor="accent1" w:themeShade="BF"/>
          <w:spacing w:val="20"/>
          <w:sz w:val="24"/>
          <w:szCs w:val="24"/>
        </w:rPr>
        <w:t>4</w:t>
      </w:r>
      <w:r w:rsidRPr="006F5907">
        <w:rPr>
          <w:rFonts w:eastAsiaTheme="majorEastAsia"/>
          <w:b/>
          <w:bCs/>
          <w:color w:val="2F5496" w:themeColor="accent1" w:themeShade="BF"/>
          <w:spacing w:val="20"/>
          <w:sz w:val="24"/>
          <w:szCs w:val="24"/>
        </w:rPr>
        <w:t xml:space="preserve">.4 do SWZ </w:t>
      </w:r>
      <w:r w:rsidR="005652FC" w:rsidRPr="006F5907">
        <w:rPr>
          <w:rFonts w:eastAsiaTheme="majorEastAsia"/>
          <w:b/>
          <w:bCs/>
          <w:color w:val="2F5496" w:themeColor="accent1" w:themeShade="BF"/>
          <w:spacing w:val="20"/>
          <w:sz w:val="24"/>
          <w:szCs w:val="24"/>
        </w:rPr>
        <w:t>–</w:t>
      </w:r>
      <w:r w:rsidRPr="006F5907">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Pr="006F5907" w:rsidRDefault="00E75E6A" w:rsidP="00490259">
      <w:pPr>
        <w:rPr>
          <w:b/>
          <w:bCs/>
          <w:sz w:val="24"/>
          <w:szCs w:val="24"/>
        </w:rPr>
      </w:pPr>
    </w:p>
    <w:p w14:paraId="0C19CED0" w14:textId="4C07AAF2" w:rsidR="00490259" w:rsidRPr="006F5907" w:rsidRDefault="00490259" w:rsidP="00E75E6A">
      <w:pPr>
        <w:jc w:val="center"/>
        <w:rPr>
          <w:b/>
          <w:bCs/>
          <w:sz w:val="24"/>
          <w:szCs w:val="24"/>
        </w:rPr>
      </w:pPr>
      <w:bookmarkStart w:id="101" w:name="_Hlk106046293"/>
      <w:r w:rsidRPr="006F5907">
        <w:rPr>
          <w:b/>
          <w:bCs/>
          <w:sz w:val="24"/>
          <w:szCs w:val="24"/>
        </w:rPr>
        <w:t>w zakresie niezbędnym do wykazania spełnienia warunku udziału w postępowaniu</w:t>
      </w:r>
    </w:p>
    <w:p w14:paraId="551FC7D8" w14:textId="77777777" w:rsidR="00490259" w:rsidRPr="006F5907" w:rsidRDefault="00490259" w:rsidP="00490259">
      <w:pPr>
        <w:rPr>
          <w:b/>
          <w:bCs/>
          <w:sz w:val="24"/>
          <w:szCs w:val="24"/>
        </w:rPr>
      </w:pPr>
    </w:p>
    <w:p w14:paraId="3F4291D8" w14:textId="77777777" w:rsidR="00490259" w:rsidRPr="006F5907" w:rsidRDefault="00490259" w:rsidP="00490259">
      <w:pPr>
        <w:rPr>
          <w:b/>
          <w:bCs/>
          <w:sz w:val="24"/>
          <w:szCs w:val="24"/>
        </w:rPr>
      </w:pPr>
    </w:p>
    <w:p w14:paraId="77E1E647" w14:textId="53DFFCF1" w:rsidR="00490259" w:rsidRPr="006F5907" w:rsidRDefault="00490259" w:rsidP="00490259">
      <w:pPr>
        <w:tabs>
          <w:tab w:val="left" w:pos="0"/>
        </w:tabs>
        <w:rPr>
          <w:sz w:val="22"/>
          <w:szCs w:val="22"/>
        </w:rPr>
      </w:pPr>
      <w:r w:rsidRPr="006F5907">
        <w:rPr>
          <w:sz w:val="22"/>
          <w:szCs w:val="22"/>
        </w:rPr>
        <w:t xml:space="preserve">Nazwa </w:t>
      </w:r>
      <w:r w:rsidR="00DB4D9E" w:rsidRPr="006F5907">
        <w:rPr>
          <w:sz w:val="22"/>
          <w:szCs w:val="22"/>
        </w:rPr>
        <w:t>Wykonawcy</w:t>
      </w:r>
      <w:r w:rsidRPr="006F5907">
        <w:rPr>
          <w:sz w:val="22"/>
          <w:szCs w:val="22"/>
        </w:rPr>
        <w:t>: ...................................................................................................................</w:t>
      </w:r>
    </w:p>
    <w:p w14:paraId="304C37B1" w14:textId="77777777" w:rsidR="00490259" w:rsidRPr="006F5907" w:rsidRDefault="00490259" w:rsidP="00490259">
      <w:pPr>
        <w:tabs>
          <w:tab w:val="left" w:pos="0"/>
        </w:tabs>
        <w:rPr>
          <w:color w:val="FF0000"/>
          <w:sz w:val="22"/>
          <w:szCs w:val="22"/>
        </w:rPr>
      </w:pPr>
    </w:p>
    <w:p w14:paraId="77014B8D" w14:textId="77777777" w:rsidR="00490259" w:rsidRPr="006F5907" w:rsidRDefault="00490259" w:rsidP="00490259">
      <w:pPr>
        <w:jc w:val="both"/>
        <w:rPr>
          <w:sz w:val="24"/>
          <w:szCs w:val="24"/>
        </w:rPr>
      </w:pPr>
    </w:p>
    <w:p w14:paraId="07BC60A7" w14:textId="77777777" w:rsidR="00490259" w:rsidRPr="006F5907" w:rsidRDefault="00490259" w:rsidP="00490259">
      <w:pPr>
        <w:rPr>
          <w:b/>
          <w:bCs/>
          <w:sz w:val="24"/>
          <w:szCs w:val="24"/>
        </w:rPr>
      </w:pPr>
    </w:p>
    <w:p w14:paraId="60D4A708" w14:textId="77777777" w:rsidR="00490259" w:rsidRPr="006F590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
        <w:gridCol w:w="2041"/>
        <w:gridCol w:w="2222"/>
        <w:gridCol w:w="2528"/>
        <w:gridCol w:w="2022"/>
      </w:tblGrid>
      <w:tr w:rsidR="00490259" w:rsidRPr="006F5907" w14:paraId="55002C08" w14:textId="77777777" w:rsidTr="00E75E6A">
        <w:trPr>
          <w:cantSplit/>
          <w:trHeight w:val="20"/>
          <w:tblHeader/>
        </w:trPr>
        <w:tc>
          <w:tcPr>
            <w:tcW w:w="423" w:type="pct"/>
            <w:vAlign w:val="center"/>
          </w:tcPr>
          <w:p w14:paraId="5918B8DE" w14:textId="77777777" w:rsidR="00490259" w:rsidRPr="006F5907" w:rsidRDefault="00490259" w:rsidP="003B61BE">
            <w:pPr>
              <w:autoSpaceDN w:val="0"/>
              <w:adjustRightInd w:val="0"/>
              <w:jc w:val="center"/>
              <w:rPr>
                <w:b/>
                <w:sz w:val="18"/>
                <w:szCs w:val="18"/>
              </w:rPr>
            </w:pPr>
            <w:r w:rsidRPr="006F5907">
              <w:rPr>
                <w:b/>
                <w:sz w:val="18"/>
                <w:szCs w:val="18"/>
              </w:rPr>
              <w:t>Lp.</w:t>
            </w:r>
          </w:p>
        </w:tc>
        <w:tc>
          <w:tcPr>
            <w:tcW w:w="1060" w:type="pct"/>
            <w:vAlign w:val="center"/>
          </w:tcPr>
          <w:p w14:paraId="24790A1F" w14:textId="5EB8F127" w:rsidR="00490259" w:rsidRPr="006F5907" w:rsidRDefault="00490259" w:rsidP="003B61BE">
            <w:pPr>
              <w:autoSpaceDN w:val="0"/>
              <w:adjustRightInd w:val="0"/>
              <w:jc w:val="center"/>
              <w:rPr>
                <w:b/>
                <w:sz w:val="18"/>
                <w:szCs w:val="18"/>
              </w:rPr>
            </w:pPr>
            <w:r w:rsidRPr="006F5907">
              <w:rPr>
                <w:b/>
                <w:sz w:val="18"/>
                <w:szCs w:val="18"/>
              </w:rPr>
              <w:t xml:space="preserve">Wymagania Zamawiającego </w:t>
            </w:r>
            <w:r w:rsidR="008F2B27" w:rsidRPr="006F5907">
              <w:rPr>
                <w:b/>
                <w:sz w:val="18"/>
                <w:szCs w:val="18"/>
              </w:rPr>
              <w:br/>
            </w:r>
            <w:r w:rsidRPr="006F5907">
              <w:rPr>
                <w:b/>
                <w:sz w:val="18"/>
                <w:szCs w:val="18"/>
              </w:rPr>
              <w:t xml:space="preserve">w zakresie ilości osób </w:t>
            </w:r>
            <w:r w:rsidR="008F2B27" w:rsidRPr="006F5907">
              <w:rPr>
                <w:b/>
                <w:sz w:val="18"/>
                <w:szCs w:val="18"/>
              </w:rPr>
              <w:br/>
            </w:r>
            <w:r w:rsidRPr="006F5907">
              <w:rPr>
                <w:b/>
                <w:sz w:val="18"/>
                <w:szCs w:val="18"/>
              </w:rPr>
              <w:t>o wymaganych uprawnieniach/</w:t>
            </w:r>
            <w:r w:rsidR="008F2B27" w:rsidRPr="006F5907">
              <w:rPr>
                <w:b/>
                <w:sz w:val="18"/>
                <w:szCs w:val="18"/>
              </w:rPr>
              <w:br/>
            </w:r>
            <w:r w:rsidRPr="006F5907">
              <w:rPr>
                <w:b/>
                <w:sz w:val="18"/>
                <w:szCs w:val="18"/>
              </w:rPr>
              <w:t>kwalifikacjach</w:t>
            </w:r>
          </w:p>
        </w:tc>
        <w:tc>
          <w:tcPr>
            <w:tcW w:w="1154" w:type="pct"/>
            <w:vAlign w:val="center"/>
          </w:tcPr>
          <w:p w14:paraId="52860933" w14:textId="77777777" w:rsidR="00490259" w:rsidRPr="006F5907" w:rsidRDefault="00490259" w:rsidP="003B61BE">
            <w:pPr>
              <w:jc w:val="center"/>
              <w:rPr>
                <w:b/>
                <w:sz w:val="18"/>
                <w:szCs w:val="18"/>
              </w:rPr>
            </w:pPr>
            <w:r w:rsidRPr="006F5907">
              <w:rPr>
                <w:b/>
                <w:sz w:val="18"/>
                <w:szCs w:val="18"/>
              </w:rPr>
              <w:t>Imię i nazwisko</w:t>
            </w:r>
          </w:p>
        </w:tc>
        <w:tc>
          <w:tcPr>
            <w:tcW w:w="1313" w:type="pct"/>
            <w:shd w:val="clear" w:color="auto" w:fill="auto"/>
            <w:vAlign w:val="center"/>
          </w:tcPr>
          <w:p w14:paraId="7B1BBD5E" w14:textId="77777777" w:rsidR="00490259" w:rsidRPr="006F5907" w:rsidRDefault="00490259" w:rsidP="003B61BE">
            <w:pPr>
              <w:jc w:val="center"/>
              <w:rPr>
                <w:b/>
                <w:sz w:val="18"/>
                <w:szCs w:val="18"/>
              </w:rPr>
            </w:pPr>
            <w:r w:rsidRPr="006F5907">
              <w:rPr>
                <w:b/>
                <w:sz w:val="18"/>
                <w:szCs w:val="18"/>
              </w:rPr>
              <w:t>Nr dokumentu potwierdzającego posiadane uprawnienia/ kwalifikacje/</w:t>
            </w:r>
          </w:p>
          <w:p w14:paraId="723CC92A" w14:textId="77777777" w:rsidR="00490259" w:rsidRPr="006F5907" w:rsidRDefault="00490259" w:rsidP="003B61BE">
            <w:pPr>
              <w:jc w:val="center"/>
              <w:rPr>
                <w:b/>
                <w:sz w:val="18"/>
                <w:szCs w:val="18"/>
              </w:rPr>
            </w:pPr>
            <w:r w:rsidRPr="006F5907">
              <w:rPr>
                <w:b/>
                <w:sz w:val="18"/>
                <w:szCs w:val="18"/>
              </w:rPr>
              <w:t>wykształcenie</w:t>
            </w:r>
          </w:p>
        </w:tc>
        <w:tc>
          <w:tcPr>
            <w:tcW w:w="1050" w:type="pct"/>
            <w:shd w:val="clear" w:color="auto" w:fill="auto"/>
            <w:vAlign w:val="center"/>
          </w:tcPr>
          <w:p w14:paraId="20FE4094" w14:textId="1F098B92" w:rsidR="00490259" w:rsidRPr="006F5907" w:rsidRDefault="00490259" w:rsidP="003B61BE">
            <w:pPr>
              <w:jc w:val="center"/>
              <w:rPr>
                <w:b/>
                <w:sz w:val="18"/>
                <w:szCs w:val="18"/>
              </w:rPr>
            </w:pPr>
            <w:r w:rsidRPr="006F5907">
              <w:rPr>
                <w:b/>
                <w:iCs/>
                <w:sz w:val="18"/>
                <w:szCs w:val="18"/>
              </w:rPr>
              <w:t>Podmiot udostępniający zasoby</w:t>
            </w:r>
            <w:r w:rsidRPr="006F5907">
              <w:rPr>
                <w:b/>
                <w:bCs/>
                <w:sz w:val="18"/>
                <w:szCs w:val="18"/>
              </w:rPr>
              <w:t xml:space="preserve"> w przypadku korzystania przez </w:t>
            </w:r>
            <w:r w:rsidR="008616AB" w:rsidRPr="006F5907">
              <w:rPr>
                <w:b/>
                <w:bCs/>
                <w:sz w:val="18"/>
                <w:szCs w:val="18"/>
              </w:rPr>
              <w:t>Wykonawcę</w:t>
            </w:r>
          </w:p>
        </w:tc>
      </w:tr>
      <w:tr w:rsidR="00490259" w:rsidRPr="006F5907" w14:paraId="3B2BB9FA" w14:textId="77777777" w:rsidTr="00E75E6A">
        <w:trPr>
          <w:cantSplit/>
          <w:trHeight w:val="20"/>
          <w:tblHeader/>
        </w:trPr>
        <w:tc>
          <w:tcPr>
            <w:tcW w:w="423" w:type="pct"/>
            <w:vAlign w:val="center"/>
          </w:tcPr>
          <w:p w14:paraId="02A60694" w14:textId="77777777" w:rsidR="00490259" w:rsidRPr="006F5907" w:rsidRDefault="00490259" w:rsidP="003B61BE">
            <w:pPr>
              <w:jc w:val="center"/>
              <w:rPr>
                <w:i/>
              </w:rPr>
            </w:pPr>
            <w:r w:rsidRPr="006F5907">
              <w:rPr>
                <w:i/>
              </w:rPr>
              <w:t>1</w:t>
            </w:r>
          </w:p>
        </w:tc>
        <w:tc>
          <w:tcPr>
            <w:tcW w:w="1060" w:type="pct"/>
            <w:vAlign w:val="center"/>
          </w:tcPr>
          <w:p w14:paraId="3656FCCF" w14:textId="77777777" w:rsidR="00490259" w:rsidRPr="006F5907" w:rsidRDefault="00490259" w:rsidP="003B61BE">
            <w:pPr>
              <w:tabs>
                <w:tab w:val="left" w:pos="470"/>
              </w:tabs>
              <w:jc w:val="center"/>
              <w:rPr>
                <w:i/>
              </w:rPr>
            </w:pPr>
            <w:r w:rsidRPr="006F5907">
              <w:rPr>
                <w:i/>
              </w:rPr>
              <w:t>2</w:t>
            </w:r>
          </w:p>
        </w:tc>
        <w:tc>
          <w:tcPr>
            <w:tcW w:w="1154" w:type="pct"/>
            <w:vAlign w:val="center"/>
          </w:tcPr>
          <w:p w14:paraId="422D6F03" w14:textId="77777777" w:rsidR="00490259" w:rsidRPr="006F5907" w:rsidRDefault="00490259" w:rsidP="003B61BE">
            <w:pPr>
              <w:jc w:val="center"/>
              <w:rPr>
                <w:i/>
              </w:rPr>
            </w:pPr>
            <w:r w:rsidRPr="006F5907">
              <w:rPr>
                <w:i/>
              </w:rPr>
              <w:t>3</w:t>
            </w:r>
          </w:p>
        </w:tc>
        <w:tc>
          <w:tcPr>
            <w:tcW w:w="1313" w:type="pct"/>
            <w:shd w:val="clear" w:color="auto" w:fill="auto"/>
            <w:vAlign w:val="center"/>
          </w:tcPr>
          <w:p w14:paraId="6408A074" w14:textId="77777777" w:rsidR="00490259" w:rsidRPr="006F5907" w:rsidRDefault="00490259" w:rsidP="003B61BE">
            <w:pPr>
              <w:jc w:val="center"/>
              <w:rPr>
                <w:i/>
              </w:rPr>
            </w:pPr>
            <w:r w:rsidRPr="006F5907">
              <w:rPr>
                <w:i/>
              </w:rPr>
              <w:t>4</w:t>
            </w:r>
          </w:p>
        </w:tc>
        <w:tc>
          <w:tcPr>
            <w:tcW w:w="1050" w:type="pct"/>
            <w:shd w:val="clear" w:color="auto" w:fill="auto"/>
            <w:vAlign w:val="center"/>
          </w:tcPr>
          <w:p w14:paraId="3A005E3A" w14:textId="77777777" w:rsidR="00490259" w:rsidRPr="006F5907" w:rsidRDefault="00490259" w:rsidP="003B61BE">
            <w:pPr>
              <w:jc w:val="center"/>
              <w:rPr>
                <w:i/>
              </w:rPr>
            </w:pPr>
            <w:r w:rsidRPr="006F5907">
              <w:rPr>
                <w:i/>
              </w:rPr>
              <w:t>5</w:t>
            </w:r>
          </w:p>
        </w:tc>
      </w:tr>
      <w:tr w:rsidR="00A1613A" w:rsidRPr="006F5907" w14:paraId="3DB33C7F" w14:textId="77777777" w:rsidTr="00E81EA9">
        <w:trPr>
          <w:cantSplit/>
          <w:trHeight w:val="3708"/>
        </w:trPr>
        <w:tc>
          <w:tcPr>
            <w:tcW w:w="423" w:type="pct"/>
            <w:vAlign w:val="center"/>
          </w:tcPr>
          <w:p w14:paraId="6B5AA0AF" w14:textId="77777777" w:rsidR="00A1613A" w:rsidRPr="006F5907" w:rsidRDefault="00A1613A" w:rsidP="003B61BE">
            <w:pPr>
              <w:jc w:val="center"/>
              <w:rPr>
                <w:b/>
              </w:rPr>
            </w:pPr>
            <w:r w:rsidRPr="006F5907">
              <w:rPr>
                <w:b/>
              </w:rPr>
              <w:t>1.1</w:t>
            </w:r>
          </w:p>
        </w:tc>
        <w:tc>
          <w:tcPr>
            <w:tcW w:w="1060" w:type="pct"/>
            <w:vAlign w:val="center"/>
          </w:tcPr>
          <w:p w14:paraId="0ED34793" w14:textId="04D74758" w:rsidR="00A1613A" w:rsidRPr="006F5907" w:rsidRDefault="00A1613A" w:rsidP="008333AC">
            <w:pPr>
              <w:spacing w:before="120" w:line="312" w:lineRule="auto"/>
              <w:jc w:val="both"/>
              <w:rPr>
                <w:sz w:val="24"/>
                <w:szCs w:val="24"/>
              </w:rPr>
            </w:pPr>
            <w:r w:rsidRPr="006F5907">
              <w:rPr>
                <w:iCs/>
              </w:rPr>
              <w:t xml:space="preserve">dysponuje </w:t>
            </w:r>
            <w:r w:rsidRPr="006F5907">
              <w:rPr>
                <w:b/>
                <w:bCs/>
                <w:iCs/>
              </w:rPr>
              <w:t>co najmniej 1</w:t>
            </w:r>
            <w:r w:rsidRPr="006F5907">
              <w:rPr>
                <w:iCs/>
              </w:rPr>
              <w:t xml:space="preserve"> osobą </w:t>
            </w:r>
            <w:r w:rsidRPr="006F5907">
              <w:t xml:space="preserve">dozoru ruchu w specjalności </w:t>
            </w:r>
            <w:r w:rsidRPr="006F5907">
              <w:rPr>
                <w:b/>
                <w:bCs/>
                <w:u w:val="single"/>
              </w:rPr>
              <w:t>bezpieczeństwo i higiena pracy lub osobą dozoru wyższego innej specjalności posiadającej kwalifikacje o których mowa w art. 237</w:t>
            </w:r>
            <w:r w:rsidRPr="006F5907">
              <w:rPr>
                <w:b/>
                <w:bCs/>
                <w:u w:val="single"/>
                <w:vertAlign w:val="superscript"/>
              </w:rPr>
              <w:t>11</w:t>
            </w:r>
            <w:r w:rsidRPr="006F5907">
              <w:rPr>
                <w:b/>
                <w:bCs/>
                <w:u w:val="single"/>
              </w:rPr>
              <w:t>§ 1. Kodeksu Pracy</w:t>
            </w:r>
          </w:p>
        </w:tc>
        <w:tc>
          <w:tcPr>
            <w:tcW w:w="1154" w:type="pct"/>
            <w:vAlign w:val="center"/>
          </w:tcPr>
          <w:p w14:paraId="5A6D7864" w14:textId="77777777" w:rsidR="00A1613A" w:rsidRPr="006F5907" w:rsidRDefault="00A1613A" w:rsidP="003B61BE">
            <w:pPr>
              <w:jc w:val="center"/>
              <w:rPr>
                <w:b/>
                <w:bCs/>
                <w:sz w:val="24"/>
                <w:szCs w:val="24"/>
              </w:rPr>
            </w:pPr>
          </w:p>
        </w:tc>
        <w:tc>
          <w:tcPr>
            <w:tcW w:w="1313" w:type="pct"/>
            <w:shd w:val="clear" w:color="auto" w:fill="auto"/>
            <w:vAlign w:val="center"/>
          </w:tcPr>
          <w:p w14:paraId="34B071B1" w14:textId="77777777" w:rsidR="00A1613A" w:rsidRPr="006F5907" w:rsidRDefault="00A1613A" w:rsidP="003B61BE">
            <w:pPr>
              <w:jc w:val="center"/>
              <w:rPr>
                <w:sz w:val="24"/>
                <w:szCs w:val="24"/>
              </w:rPr>
            </w:pPr>
          </w:p>
        </w:tc>
        <w:tc>
          <w:tcPr>
            <w:tcW w:w="1050" w:type="pct"/>
            <w:shd w:val="clear" w:color="auto" w:fill="auto"/>
            <w:vAlign w:val="center"/>
          </w:tcPr>
          <w:p w14:paraId="70065336" w14:textId="77777777" w:rsidR="00A1613A" w:rsidRPr="006F5907" w:rsidRDefault="00A1613A" w:rsidP="003B61BE">
            <w:pPr>
              <w:jc w:val="center"/>
              <w:rPr>
                <w:sz w:val="24"/>
                <w:szCs w:val="24"/>
              </w:rPr>
            </w:pPr>
          </w:p>
        </w:tc>
      </w:tr>
      <w:tr w:rsidR="00A1613A" w:rsidRPr="00E66F78" w14:paraId="55742F8C" w14:textId="77777777" w:rsidTr="00E85BBF">
        <w:trPr>
          <w:cantSplit/>
          <w:trHeight w:val="2530"/>
        </w:trPr>
        <w:tc>
          <w:tcPr>
            <w:tcW w:w="423" w:type="pct"/>
            <w:vAlign w:val="center"/>
          </w:tcPr>
          <w:p w14:paraId="6989E5C2" w14:textId="731236B1" w:rsidR="00A1613A" w:rsidRPr="006F5907" w:rsidRDefault="00A1613A" w:rsidP="00FB2680">
            <w:pPr>
              <w:jc w:val="center"/>
              <w:rPr>
                <w:b/>
              </w:rPr>
            </w:pPr>
            <w:r w:rsidRPr="006F5907">
              <w:rPr>
                <w:b/>
              </w:rPr>
              <w:t>2.1</w:t>
            </w:r>
          </w:p>
        </w:tc>
        <w:tc>
          <w:tcPr>
            <w:tcW w:w="1060" w:type="pct"/>
            <w:vAlign w:val="center"/>
          </w:tcPr>
          <w:p w14:paraId="6A4036A4" w14:textId="1BB1716F" w:rsidR="00A1613A" w:rsidRPr="006F5907" w:rsidRDefault="00A1613A" w:rsidP="00FB2680">
            <w:pPr>
              <w:ind w:left="-43"/>
              <w:jc w:val="both"/>
              <w:rPr>
                <w:sz w:val="24"/>
                <w:szCs w:val="24"/>
              </w:rPr>
            </w:pPr>
            <w:r w:rsidRPr="006F5907">
              <w:rPr>
                <w:iCs/>
              </w:rPr>
              <w:t xml:space="preserve">dysponuje </w:t>
            </w:r>
            <w:r w:rsidRPr="006F5907">
              <w:rPr>
                <w:b/>
                <w:bCs/>
                <w:iCs/>
              </w:rPr>
              <w:t>co najmniej 1</w:t>
            </w:r>
            <w:r w:rsidRPr="006F5907">
              <w:rPr>
                <w:iCs/>
              </w:rPr>
              <w:t xml:space="preserve"> osobą </w:t>
            </w:r>
            <w:r w:rsidRPr="006F5907">
              <w:t xml:space="preserve">dozoru ruchu w specjalności </w:t>
            </w:r>
            <w:r w:rsidRPr="006F5907">
              <w:rPr>
                <w:b/>
                <w:bCs/>
                <w:u w:val="single"/>
              </w:rPr>
              <w:t>przeróbka mechaniczna, mechanicznej w podziemnych  zakładach górniczych wydobywających węgiel kamienny</w:t>
            </w:r>
            <w:r w:rsidR="00FA6354" w:rsidRPr="006F5907">
              <w:rPr>
                <w:b/>
                <w:bCs/>
                <w:u w:val="single"/>
              </w:rPr>
              <w:t xml:space="preserve"> lub ochrona środowiska</w:t>
            </w:r>
          </w:p>
        </w:tc>
        <w:tc>
          <w:tcPr>
            <w:tcW w:w="1154" w:type="pct"/>
            <w:vAlign w:val="center"/>
          </w:tcPr>
          <w:p w14:paraId="3C7D1263" w14:textId="77777777" w:rsidR="00A1613A" w:rsidRPr="00E66F78" w:rsidRDefault="00A1613A" w:rsidP="00FB2680">
            <w:pPr>
              <w:jc w:val="center"/>
              <w:rPr>
                <w:b/>
                <w:bCs/>
                <w:sz w:val="24"/>
                <w:szCs w:val="24"/>
              </w:rPr>
            </w:pPr>
          </w:p>
        </w:tc>
        <w:tc>
          <w:tcPr>
            <w:tcW w:w="1313" w:type="pct"/>
            <w:shd w:val="clear" w:color="auto" w:fill="auto"/>
            <w:vAlign w:val="center"/>
          </w:tcPr>
          <w:p w14:paraId="25372D85" w14:textId="77777777" w:rsidR="00A1613A" w:rsidRPr="00E66F78" w:rsidRDefault="00A1613A" w:rsidP="00FB2680">
            <w:pPr>
              <w:jc w:val="center"/>
              <w:rPr>
                <w:sz w:val="24"/>
                <w:szCs w:val="24"/>
              </w:rPr>
            </w:pPr>
          </w:p>
        </w:tc>
        <w:tc>
          <w:tcPr>
            <w:tcW w:w="1050" w:type="pct"/>
            <w:shd w:val="clear" w:color="auto" w:fill="auto"/>
            <w:vAlign w:val="center"/>
          </w:tcPr>
          <w:p w14:paraId="50D9FAB7" w14:textId="77777777" w:rsidR="00A1613A" w:rsidRPr="00E66F78" w:rsidRDefault="00A1613A" w:rsidP="00FB2680">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1"/>
    <w:p w14:paraId="71D43F77" w14:textId="77777777" w:rsidR="00490259" w:rsidRPr="00555424" w:rsidRDefault="00490259" w:rsidP="00490259">
      <w:pPr>
        <w:pStyle w:val="Nagwek1"/>
        <w:rPr>
          <w:sz w:val="20"/>
          <w:szCs w:val="20"/>
        </w:rPr>
        <w:sectPr w:rsidR="00490259" w:rsidRPr="00555424" w:rsidSect="007137AE">
          <w:pgSz w:w="11906" w:h="16838" w:code="9"/>
          <w:pgMar w:top="1134" w:right="1134" w:bottom="1134" w:left="1134" w:header="709" w:footer="709"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2"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1573"/>
        <w:gridCol w:w="1321"/>
        <w:gridCol w:w="1021"/>
        <w:gridCol w:w="2794"/>
        <w:gridCol w:w="1138"/>
        <w:gridCol w:w="1390"/>
      </w:tblGrid>
      <w:tr w:rsidR="00490259" w:rsidRPr="00E66F78" w14:paraId="5A76D5D3" w14:textId="77777777" w:rsidTr="000868B5">
        <w:trPr>
          <w:trHeight w:val="20"/>
        </w:trPr>
        <w:tc>
          <w:tcPr>
            <w:tcW w:w="203" w:type="pct"/>
            <w:vAlign w:val="center"/>
          </w:tcPr>
          <w:p w14:paraId="5FCDC62C" w14:textId="77777777" w:rsidR="00490259" w:rsidRPr="008F2B27" w:rsidRDefault="00490259" w:rsidP="003B61BE">
            <w:pPr>
              <w:jc w:val="center"/>
              <w:rPr>
                <w:b/>
                <w:sz w:val="18"/>
                <w:szCs w:val="18"/>
              </w:rPr>
            </w:pPr>
            <w:r w:rsidRPr="008F2B27">
              <w:rPr>
                <w:b/>
                <w:sz w:val="18"/>
                <w:szCs w:val="18"/>
              </w:rPr>
              <w:t>Lp</w:t>
            </w:r>
          </w:p>
        </w:tc>
        <w:tc>
          <w:tcPr>
            <w:tcW w:w="817"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686"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530"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451"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591"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22"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0868B5">
        <w:trPr>
          <w:trHeight w:val="20"/>
        </w:trPr>
        <w:tc>
          <w:tcPr>
            <w:tcW w:w="203"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817"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686"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530"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451"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591"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22"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002397" w:rsidRPr="00E66F78" w14:paraId="2D69FDDE" w14:textId="77777777" w:rsidTr="000868B5">
        <w:trPr>
          <w:trHeight w:val="20"/>
        </w:trPr>
        <w:tc>
          <w:tcPr>
            <w:tcW w:w="203" w:type="pct"/>
            <w:vAlign w:val="center"/>
          </w:tcPr>
          <w:p w14:paraId="46A35A88" w14:textId="77777777" w:rsidR="00002397" w:rsidRPr="008F2B27" w:rsidRDefault="00002397" w:rsidP="003B61BE">
            <w:pPr>
              <w:jc w:val="center"/>
              <w:rPr>
                <w:i/>
                <w:sz w:val="18"/>
                <w:szCs w:val="18"/>
              </w:rPr>
            </w:pPr>
          </w:p>
        </w:tc>
        <w:tc>
          <w:tcPr>
            <w:tcW w:w="817" w:type="pct"/>
            <w:vAlign w:val="center"/>
          </w:tcPr>
          <w:p w14:paraId="03D4DB0B" w14:textId="77777777" w:rsidR="00002397" w:rsidRPr="008F2B27" w:rsidRDefault="00002397" w:rsidP="003B61BE">
            <w:pPr>
              <w:jc w:val="center"/>
              <w:rPr>
                <w:i/>
                <w:sz w:val="18"/>
                <w:szCs w:val="18"/>
              </w:rPr>
            </w:pPr>
          </w:p>
        </w:tc>
        <w:tc>
          <w:tcPr>
            <w:tcW w:w="686" w:type="pct"/>
            <w:vAlign w:val="center"/>
          </w:tcPr>
          <w:p w14:paraId="17E3DAFD" w14:textId="77777777" w:rsidR="00002397" w:rsidRPr="008F2B27" w:rsidRDefault="00002397" w:rsidP="003B61BE">
            <w:pPr>
              <w:jc w:val="center"/>
              <w:rPr>
                <w:i/>
                <w:sz w:val="18"/>
                <w:szCs w:val="18"/>
              </w:rPr>
            </w:pPr>
          </w:p>
        </w:tc>
        <w:tc>
          <w:tcPr>
            <w:tcW w:w="530" w:type="pct"/>
            <w:vAlign w:val="center"/>
          </w:tcPr>
          <w:p w14:paraId="1B54D2E9" w14:textId="77777777" w:rsidR="00002397" w:rsidRPr="008F2B27" w:rsidRDefault="00002397" w:rsidP="003B61BE">
            <w:pPr>
              <w:jc w:val="center"/>
              <w:rPr>
                <w:i/>
                <w:sz w:val="18"/>
                <w:szCs w:val="18"/>
              </w:rPr>
            </w:pPr>
          </w:p>
        </w:tc>
        <w:tc>
          <w:tcPr>
            <w:tcW w:w="1451" w:type="pct"/>
            <w:vAlign w:val="center"/>
          </w:tcPr>
          <w:p w14:paraId="202BF490" w14:textId="77777777" w:rsidR="00002397" w:rsidRPr="008F2B27" w:rsidRDefault="00002397" w:rsidP="003B61BE">
            <w:pPr>
              <w:jc w:val="center"/>
              <w:rPr>
                <w:i/>
                <w:sz w:val="18"/>
                <w:szCs w:val="18"/>
              </w:rPr>
            </w:pPr>
          </w:p>
        </w:tc>
        <w:tc>
          <w:tcPr>
            <w:tcW w:w="591" w:type="pct"/>
            <w:vAlign w:val="center"/>
          </w:tcPr>
          <w:p w14:paraId="5151E977" w14:textId="77777777" w:rsidR="00002397" w:rsidRPr="008F2B27" w:rsidRDefault="00002397" w:rsidP="003B61BE">
            <w:pPr>
              <w:jc w:val="center"/>
              <w:rPr>
                <w:i/>
                <w:sz w:val="18"/>
                <w:szCs w:val="18"/>
              </w:rPr>
            </w:pPr>
          </w:p>
        </w:tc>
        <w:tc>
          <w:tcPr>
            <w:tcW w:w="722" w:type="pct"/>
            <w:vAlign w:val="center"/>
          </w:tcPr>
          <w:p w14:paraId="4E765A10" w14:textId="77777777" w:rsidR="00002397" w:rsidRPr="008F2B27" w:rsidRDefault="00002397" w:rsidP="003B61BE">
            <w:pPr>
              <w:jc w:val="center"/>
              <w:rPr>
                <w:i/>
                <w:sz w:val="18"/>
                <w:szCs w:val="18"/>
              </w:rPr>
            </w:pPr>
          </w:p>
        </w:tc>
      </w:tr>
      <w:tr w:rsidR="00490259" w:rsidRPr="00E66F78" w14:paraId="249095E8" w14:textId="77777777" w:rsidTr="000868B5">
        <w:trPr>
          <w:trHeight w:val="431"/>
        </w:trPr>
        <w:tc>
          <w:tcPr>
            <w:tcW w:w="203"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817" w:type="pct"/>
            <w:vAlign w:val="center"/>
          </w:tcPr>
          <w:p w14:paraId="6342FBB4" w14:textId="1E94E635" w:rsidR="00490259" w:rsidRPr="008333AC" w:rsidRDefault="00FB2680" w:rsidP="003B61BE">
            <w:r w:rsidRPr="008333AC">
              <w:t>Samochód ciężarowy samowyładowczy czteroosiowy</w:t>
            </w:r>
          </w:p>
        </w:tc>
        <w:tc>
          <w:tcPr>
            <w:tcW w:w="686" w:type="pct"/>
            <w:vAlign w:val="center"/>
          </w:tcPr>
          <w:p w14:paraId="1BBF193C" w14:textId="2ED47047" w:rsidR="00490259" w:rsidRPr="008333AC" w:rsidRDefault="000868B5" w:rsidP="003B61BE">
            <w:pPr>
              <w:spacing w:line="216" w:lineRule="auto"/>
              <w:jc w:val="center"/>
            </w:pPr>
            <w:r w:rsidRPr="008333AC">
              <w:t>2</w:t>
            </w:r>
            <w:r w:rsidR="00FB2680" w:rsidRPr="008333AC">
              <w:t xml:space="preserve"> szt.</w:t>
            </w:r>
          </w:p>
        </w:tc>
        <w:tc>
          <w:tcPr>
            <w:tcW w:w="530" w:type="pct"/>
            <w:vAlign w:val="center"/>
          </w:tcPr>
          <w:p w14:paraId="0D37DB68" w14:textId="77777777" w:rsidR="00490259" w:rsidRPr="008333AC" w:rsidRDefault="00490259" w:rsidP="003B61BE">
            <w:pPr>
              <w:jc w:val="center"/>
              <w:rPr>
                <w:color w:val="FF0000"/>
              </w:rPr>
            </w:pPr>
          </w:p>
        </w:tc>
        <w:tc>
          <w:tcPr>
            <w:tcW w:w="1451" w:type="pct"/>
            <w:vAlign w:val="center"/>
          </w:tcPr>
          <w:p w14:paraId="507F36B3" w14:textId="400219B3" w:rsidR="00FB2680" w:rsidRPr="008333AC" w:rsidRDefault="00FB2680" w:rsidP="00FB2680">
            <w:pPr>
              <w:suppressAutoHyphens/>
              <w:spacing w:line="20" w:lineRule="atLeast"/>
              <w:ind w:left="119"/>
              <w:rPr>
                <w:lang w:eastAsia="ar-SA"/>
              </w:rPr>
            </w:pPr>
            <w:r w:rsidRPr="008333AC">
              <w:rPr>
                <w:lang w:eastAsia="ar-SA"/>
              </w:rPr>
              <w:t xml:space="preserve">minimalne parametry techniczne:  </w:t>
            </w:r>
          </w:p>
          <w:p w14:paraId="3B625030" w14:textId="352E2483" w:rsidR="00FB2680" w:rsidRPr="008333AC" w:rsidRDefault="00FB2680" w:rsidP="00FB2680">
            <w:pPr>
              <w:suppressAutoHyphens/>
              <w:spacing w:line="20" w:lineRule="atLeast"/>
              <w:ind w:left="119"/>
              <w:rPr>
                <w:lang w:eastAsia="ar-SA"/>
              </w:rPr>
            </w:pPr>
            <w:r w:rsidRPr="008333AC">
              <w:rPr>
                <w:lang w:eastAsia="ar-SA"/>
              </w:rPr>
              <w:t>- moc: min 220 kW,</w:t>
            </w:r>
          </w:p>
          <w:p w14:paraId="45AB0F23" w14:textId="130D5B96" w:rsidR="00FB2680" w:rsidRPr="008333AC" w:rsidRDefault="00FB2680" w:rsidP="00FB2680">
            <w:pPr>
              <w:suppressAutoHyphens/>
              <w:spacing w:line="20" w:lineRule="atLeast"/>
              <w:ind w:left="119"/>
              <w:rPr>
                <w:lang w:eastAsia="ar-SA"/>
              </w:rPr>
            </w:pPr>
            <w:r w:rsidRPr="008333AC">
              <w:rPr>
                <w:lang w:eastAsia="ar-SA"/>
              </w:rPr>
              <w:t xml:space="preserve">- ładowność: min. 20 t, </w:t>
            </w:r>
          </w:p>
          <w:p w14:paraId="32E8D8A2" w14:textId="1AAAB1AE" w:rsidR="00490259" w:rsidRPr="008333AC" w:rsidRDefault="00FB2680" w:rsidP="00FB2680">
            <w:pPr>
              <w:suppressAutoHyphens/>
              <w:spacing w:line="20" w:lineRule="atLeast"/>
              <w:ind w:left="119"/>
              <w:rPr>
                <w:lang w:eastAsia="ar-SA"/>
              </w:rPr>
            </w:pPr>
            <w:r w:rsidRPr="008333AC">
              <w:rPr>
                <w:lang w:eastAsia="ar-SA"/>
              </w:rPr>
              <w:t>- max DMC 32 t</w:t>
            </w:r>
          </w:p>
        </w:tc>
        <w:tc>
          <w:tcPr>
            <w:tcW w:w="591" w:type="pct"/>
            <w:vAlign w:val="center"/>
          </w:tcPr>
          <w:p w14:paraId="29CB8D01" w14:textId="77777777" w:rsidR="00490259" w:rsidRPr="008333AC" w:rsidRDefault="00490259" w:rsidP="003B61BE">
            <w:pPr>
              <w:rPr>
                <w:color w:val="FF0000"/>
              </w:rPr>
            </w:pPr>
          </w:p>
        </w:tc>
        <w:tc>
          <w:tcPr>
            <w:tcW w:w="722" w:type="pct"/>
          </w:tcPr>
          <w:p w14:paraId="00ED2427" w14:textId="77777777" w:rsidR="00490259" w:rsidRPr="00E66F78" w:rsidRDefault="00490259" w:rsidP="003B61BE">
            <w:pPr>
              <w:rPr>
                <w:color w:val="FF0000"/>
              </w:rPr>
            </w:pPr>
          </w:p>
        </w:tc>
      </w:tr>
      <w:tr w:rsidR="00490259" w:rsidRPr="00E66F78" w14:paraId="7CAC892D" w14:textId="77777777" w:rsidTr="000868B5">
        <w:trPr>
          <w:trHeight w:val="1394"/>
        </w:trPr>
        <w:tc>
          <w:tcPr>
            <w:tcW w:w="203" w:type="pct"/>
            <w:vAlign w:val="center"/>
          </w:tcPr>
          <w:p w14:paraId="74A0C22B" w14:textId="29267001" w:rsidR="00490259" w:rsidRPr="008F2B27" w:rsidRDefault="00FB2680" w:rsidP="003B61BE">
            <w:pPr>
              <w:jc w:val="center"/>
              <w:rPr>
                <w:b/>
                <w:bCs/>
              </w:rPr>
            </w:pPr>
            <w:r>
              <w:rPr>
                <w:b/>
                <w:bCs/>
              </w:rPr>
              <w:t>1</w:t>
            </w:r>
            <w:r w:rsidR="00BE4794" w:rsidRPr="008F2B27">
              <w:rPr>
                <w:b/>
                <w:bCs/>
              </w:rPr>
              <w:t>.</w:t>
            </w:r>
            <w:r>
              <w:rPr>
                <w:b/>
                <w:bCs/>
              </w:rPr>
              <w:t>4</w:t>
            </w:r>
          </w:p>
        </w:tc>
        <w:tc>
          <w:tcPr>
            <w:tcW w:w="817" w:type="pct"/>
            <w:vAlign w:val="center"/>
          </w:tcPr>
          <w:p w14:paraId="5645EF9B" w14:textId="26E41D86" w:rsidR="00490259" w:rsidRPr="008333AC" w:rsidRDefault="00B237C9" w:rsidP="003B61BE">
            <w:r w:rsidRPr="008333AC">
              <w:t>Koparka gąsienicowa</w:t>
            </w:r>
          </w:p>
        </w:tc>
        <w:tc>
          <w:tcPr>
            <w:tcW w:w="686" w:type="pct"/>
            <w:vAlign w:val="center"/>
          </w:tcPr>
          <w:p w14:paraId="5405F8D4" w14:textId="7A273A21" w:rsidR="00490259" w:rsidRPr="008333AC" w:rsidRDefault="00B237C9" w:rsidP="003B61BE">
            <w:pPr>
              <w:spacing w:line="216" w:lineRule="auto"/>
              <w:jc w:val="center"/>
            </w:pPr>
            <w:r w:rsidRPr="008333AC">
              <w:t>1 szt.</w:t>
            </w:r>
          </w:p>
        </w:tc>
        <w:tc>
          <w:tcPr>
            <w:tcW w:w="530" w:type="pct"/>
            <w:vAlign w:val="center"/>
          </w:tcPr>
          <w:p w14:paraId="0427CFF6" w14:textId="77777777" w:rsidR="00490259" w:rsidRPr="008333AC" w:rsidRDefault="00490259" w:rsidP="003B61BE">
            <w:pPr>
              <w:jc w:val="center"/>
              <w:rPr>
                <w:color w:val="FF0000"/>
              </w:rPr>
            </w:pPr>
          </w:p>
        </w:tc>
        <w:tc>
          <w:tcPr>
            <w:tcW w:w="1451" w:type="pct"/>
            <w:vAlign w:val="center"/>
          </w:tcPr>
          <w:p w14:paraId="2F05D3F0" w14:textId="77777777" w:rsidR="00B237C9" w:rsidRPr="008333AC" w:rsidRDefault="00B237C9" w:rsidP="00B237C9">
            <w:pPr>
              <w:suppressAutoHyphens/>
              <w:spacing w:line="20" w:lineRule="atLeast"/>
              <w:ind w:left="119"/>
              <w:rPr>
                <w:lang w:eastAsia="ar-SA"/>
              </w:rPr>
            </w:pPr>
            <w:r w:rsidRPr="008333AC">
              <w:rPr>
                <w:lang w:eastAsia="ar-SA"/>
              </w:rPr>
              <w:t xml:space="preserve">minimalne parametry techniczne:  </w:t>
            </w:r>
          </w:p>
          <w:p w14:paraId="5492FEAF" w14:textId="1C74C97A" w:rsidR="00B237C9" w:rsidRPr="008333AC" w:rsidRDefault="00B237C9" w:rsidP="00B237C9">
            <w:pPr>
              <w:spacing w:line="216" w:lineRule="auto"/>
            </w:pPr>
            <w:r w:rsidRPr="008333AC">
              <w:t>- moc min. 135 kW</w:t>
            </w:r>
          </w:p>
          <w:p w14:paraId="26416D33" w14:textId="15274AE6" w:rsidR="00B237C9" w:rsidRPr="008333AC" w:rsidRDefault="00B237C9" w:rsidP="00B237C9">
            <w:pPr>
              <w:spacing w:line="216" w:lineRule="auto"/>
            </w:pPr>
            <w:r w:rsidRPr="008333AC">
              <w:t>- pojemności łyżki min. 1,25 m³ (wg norm CECE),</w:t>
            </w:r>
          </w:p>
          <w:p w14:paraId="0661B5E9" w14:textId="35427D03" w:rsidR="00490259" w:rsidRPr="008333AC" w:rsidRDefault="00B237C9" w:rsidP="008333AC">
            <w:pPr>
              <w:spacing w:line="216" w:lineRule="auto"/>
              <w:rPr>
                <w:lang w:eastAsia="ar-SA"/>
              </w:rPr>
            </w:pPr>
            <w:r w:rsidRPr="008333AC">
              <w:t>- głębokość kopania min. 5,4 m</w:t>
            </w:r>
          </w:p>
        </w:tc>
        <w:tc>
          <w:tcPr>
            <w:tcW w:w="591" w:type="pct"/>
            <w:vAlign w:val="center"/>
          </w:tcPr>
          <w:p w14:paraId="6D8C5F31" w14:textId="77777777" w:rsidR="00490259" w:rsidRPr="008333AC" w:rsidRDefault="00490259" w:rsidP="003B61BE">
            <w:pPr>
              <w:rPr>
                <w:color w:val="FF0000"/>
              </w:rPr>
            </w:pPr>
          </w:p>
        </w:tc>
        <w:tc>
          <w:tcPr>
            <w:tcW w:w="722" w:type="pct"/>
          </w:tcPr>
          <w:p w14:paraId="3D2CD9CE" w14:textId="77777777" w:rsidR="00490259" w:rsidRPr="00E66F78" w:rsidRDefault="00490259" w:rsidP="003B61BE">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2"/>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45062C9"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FB2680">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7137AE">
          <w:pgSz w:w="11906" w:h="16838" w:code="9"/>
          <w:pgMar w:top="1134" w:right="1134" w:bottom="1134" w:left="1134" w:header="709" w:footer="709"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3" w:name="_Hlk106046060"/>
      <w:bookmarkStart w:id="104" w:name="_Hlk156498045"/>
      <w:r w:rsidRPr="008057B2">
        <w:rPr>
          <w:sz w:val="22"/>
          <w:szCs w:val="22"/>
        </w:rPr>
        <w:t xml:space="preserve">Nazwa </w:t>
      </w:r>
      <w:r w:rsidR="00DB4D9E">
        <w:rPr>
          <w:sz w:val="22"/>
          <w:szCs w:val="22"/>
        </w:rPr>
        <w:t>Wykonawcy</w:t>
      </w:r>
      <w:r w:rsidRPr="008057B2">
        <w:rPr>
          <w:sz w:val="22"/>
          <w:szCs w:val="22"/>
        </w:rPr>
        <w:t>: ...................................................................................................................</w:t>
      </w:r>
    </w:p>
    <w:bookmarkEnd w:id="10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B237C9" w:rsidRDefault="00490259" w:rsidP="00490259">
      <w:pPr>
        <w:jc w:val="both"/>
        <w:rPr>
          <w:i/>
          <w:iCs/>
          <w:color w:val="EE0000"/>
          <w:sz w:val="22"/>
          <w:szCs w:val="22"/>
        </w:rPr>
      </w:pPr>
      <w:r w:rsidRPr="00B237C9">
        <w:rPr>
          <w:i/>
          <w:iCs/>
          <w:color w:val="EE0000"/>
          <w:sz w:val="22"/>
          <w:szCs w:val="22"/>
        </w:rPr>
        <w:t xml:space="preserve">W przypadku ofert </w:t>
      </w:r>
      <w:r w:rsidR="008616AB" w:rsidRPr="00B237C9">
        <w:rPr>
          <w:i/>
          <w:iCs/>
          <w:color w:val="EE0000"/>
          <w:sz w:val="22"/>
          <w:szCs w:val="22"/>
        </w:rPr>
        <w:t>Wykonawców</w:t>
      </w:r>
      <w:r w:rsidRPr="00B237C9">
        <w:rPr>
          <w:i/>
          <w:iCs/>
          <w:color w:val="EE0000"/>
          <w:sz w:val="22"/>
          <w:szCs w:val="22"/>
        </w:rPr>
        <w:t xml:space="preserve"> wspólnie ubiegających się o udzielenie zamówienia niniejsze oświadczenie składane jest przez każdego z </w:t>
      </w:r>
      <w:r w:rsidR="008616AB" w:rsidRPr="00B237C9">
        <w:rPr>
          <w:i/>
          <w:iCs/>
          <w:color w:val="EE0000"/>
          <w:sz w:val="22"/>
          <w:szCs w:val="22"/>
        </w:rPr>
        <w:t>Wykonawców</w:t>
      </w:r>
      <w:r w:rsidRPr="00B237C9">
        <w:rPr>
          <w:i/>
          <w:iCs/>
          <w:color w:val="EE0000"/>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5"/>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8"/>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6"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7"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817DCB0"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bookmarkStart w:id="10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w:t>
      </w:r>
      <w:r w:rsidR="002C6AAE">
        <w:rPr>
          <w:sz w:val="22"/>
          <w:szCs w:val="22"/>
          <w:lang w:eastAsia="zh-CN"/>
        </w:rPr>
        <w:t> </w:t>
      </w:r>
      <w:r w:rsidRPr="0080151F">
        <w:rPr>
          <w:sz w:val="22"/>
          <w:szCs w:val="22"/>
          <w:lang w:eastAsia="zh-CN"/>
        </w:rPr>
        <w:t>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w:t>
      </w:r>
      <w:r w:rsidR="002C6AAE">
        <w:rPr>
          <w:sz w:val="22"/>
          <w:szCs w:val="22"/>
          <w:lang w:eastAsia="zh-CN"/>
        </w:rPr>
        <w:t> </w:t>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002C6AAE">
        <w:rPr>
          <w:sz w:val="22"/>
          <w:szCs w:val="22"/>
        </w:rPr>
        <w:t> </w:t>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17B78415"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w:t>
      </w:r>
      <w:r w:rsidR="007070EE">
        <w:rPr>
          <w:sz w:val="22"/>
          <w:szCs w:val="22"/>
          <w:lang w:eastAsia="zh-CN"/>
        </w:rPr>
        <w:t> </w:t>
      </w:r>
      <w:r w:rsidRPr="0080151F">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w:t>
      </w:r>
      <w:r w:rsidR="004B51B3">
        <w:rPr>
          <w:sz w:val="22"/>
          <w:szCs w:val="22"/>
          <w:lang w:eastAsia="zh-CN"/>
        </w:rPr>
        <w:t> </w:t>
      </w:r>
      <w:r w:rsidRPr="0080151F">
        <w:rPr>
          <w:sz w:val="22"/>
          <w:szCs w:val="22"/>
          <w:lang w:eastAsia="zh-CN"/>
        </w:rPr>
        <w:t>o zastosowaniu środka, o którym mowa w</w:t>
      </w:r>
      <w:r w:rsidR="007070EE">
        <w:rPr>
          <w:sz w:val="22"/>
          <w:szCs w:val="22"/>
          <w:lang w:eastAsia="zh-CN"/>
        </w:rPr>
        <w:t> </w:t>
      </w:r>
      <w:r w:rsidRPr="0080151F">
        <w:rPr>
          <w:sz w:val="22"/>
          <w:szCs w:val="22"/>
          <w:lang w:eastAsia="zh-CN"/>
        </w:rPr>
        <w:t>art. w art. 1 pkt 3 w zw. art. 3  ustawy albo wobec której  są podejmowane inne prawem przewidziane środki o</w:t>
      </w:r>
      <w:r w:rsidR="002C6AAE">
        <w:rPr>
          <w:sz w:val="22"/>
          <w:szCs w:val="22"/>
          <w:lang w:eastAsia="zh-CN"/>
        </w:rPr>
        <w:t> </w:t>
      </w:r>
      <w:r w:rsidRPr="0080151F">
        <w:rPr>
          <w:sz w:val="22"/>
          <w:szCs w:val="22"/>
          <w:lang w:eastAsia="zh-CN"/>
        </w:rPr>
        <w:t>charakterze sankcyjnym;</w:t>
      </w:r>
    </w:p>
    <w:p w14:paraId="2FC3FB96" w14:textId="75389534"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w:t>
      </w:r>
      <w:r w:rsidR="00ED6897">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ED6897">
        <w:rPr>
          <w:sz w:val="22"/>
          <w:szCs w:val="22"/>
          <w:lang w:eastAsia="zh-CN"/>
        </w:rPr>
        <w:t> </w:t>
      </w:r>
      <w:r w:rsidRPr="0080151F">
        <w:rPr>
          <w:sz w:val="22"/>
          <w:szCs w:val="22"/>
          <w:lang w:eastAsia="zh-CN"/>
        </w:rPr>
        <w:t>rozstrzygnięciem o zastosowaniu środka, o którym mowa</w:t>
      </w:r>
      <w:r w:rsidR="004B51B3">
        <w:rPr>
          <w:sz w:val="22"/>
          <w:szCs w:val="22"/>
          <w:lang w:eastAsia="zh-CN"/>
        </w:rPr>
        <w:t> </w:t>
      </w:r>
      <w:r w:rsidRPr="0080151F">
        <w:rPr>
          <w:sz w:val="22"/>
          <w:szCs w:val="22"/>
          <w:lang w:eastAsia="zh-CN"/>
        </w:rPr>
        <w:t>w art. 1 pkt 3 w zw. art. 3 ustawy albo wobec którego  są podejmowane inne prawem przewidziane środki o charakterze sankcyjnym.</w:t>
      </w:r>
    </w:p>
    <w:bookmarkEnd w:id="108"/>
    <w:p w14:paraId="5D876EBA" w14:textId="77777777" w:rsidR="00490259" w:rsidRPr="0080151F" w:rsidRDefault="00490259">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2B8894A" w:rsidR="00490259" w:rsidRPr="0080151F"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w:t>
      </w:r>
      <w:r w:rsidR="002C6AAE">
        <w:rPr>
          <w:rStyle w:val="Uwydatnienie"/>
          <w:i w:val="0"/>
          <w:sz w:val="22"/>
          <w:szCs w:val="22"/>
        </w:rPr>
        <w:t> </w:t>
      </w:r>
      <w:r w:rsidRPr="0080151F">
        <w:rPr>
          <w:rStyle w:val="Uwydatnienie"/>
          <w:i w:val="0"/>
          <w:sz w:val="22"/>
          <w:szCs w:val="22"/>
        </w:rPr>
        <w:t>ponad 50 % należą do podmiotu, o którym mowa w tirecie 1); lub</w:t>
      </w:r>
    </w:p>
    <w:p w14:paraId="20B672E1" w14:textId="63607D5B" w:rsidR="00490259" w:rsidRPr="0080151F"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4B51B3" w:rsidRDefault="00490259" w:rsidP="00490259">
      <w:pPr>
        <w:jc w:val="both"/>
        <w:rPr>
          <w:i/>
          <w:iCs/>
          <w:color w:val="EE0000"/>
          <w:sz w:val="22"/>
          <w:szCs w:val="22"/>
        </w:rPr>
      </w:pPr>
      <w:r w:rsidRPr="004B51B3">
        <w:rPr>
          <w:i/>
          <w:iCs/>
          <w:color w:val="EE0000"/>
          <w:sz w:val="22"/>
          <w:szCs w:val="22"/>
        </w:rPr>
        <w:t xml:space="preserve">W przypadku ofert </w:t>
      </w:r>
      <w:r w:rsidR="008616AB" w:rsidRPr="004B51B3">
        <w:rPr>
          <w:i/>
          <w:iCs/>
          <w:color w:val="EE0000"/>
          <w:sz w:val="22"/>
          <w:szCs w:val="22"/>
        </w:rPr>
        <w:t>Wykonawców</w:t>
      </w:r>
      <w:r w:rsidRPr="004B51B3">
        <w:rPr>
          <w:i/>
          <w:iCs/>
          <w:color w:val="EE0000"/>
          <w:sz w:val="22"/>
          <w:szCs w:val="22"/>
        </w:rPr>
        <w:t xml:space="preserve"> wspólnie ubiegających się o udzielenie zamówienia niniejsze oświadczenie składane jest przez każdego z </w:t>
      </w:r>
      <w:r w:rsidR="008616AB" w:rsidRPr="004B51B3">
        <w:rPr>
          <w:i/>
          <w:iCs/>
          <w:color w:val="EE0000"/>
          <w:sz w:val="22"/>
          <w:szCs w:val="22"/>
        </w:rPr>
        <w:t>Wykonawców</w:t>
      </w:r>
      <w:r w:rsidRPr="004B51B3">
        <w:rPr>
          <w:i/>
          <w:iCs/>
          <w:color w:val="EE0000"/>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0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1" w:name="_Hlk67825429"/>
      <w:bookmarkEnd w:id="10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2AE7C59D"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4B51B3">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407"/>
        <w:gridCol w:w="2407"/>
        <w:gridCol w:w="2407"/>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B149CE"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w:t>
      </w:r>
      <w:r w:rsidR="002C6AAE">
        <w:rPr>
          <w:sz w:val="22"/>
          <w:szCs w:val="22"/>
        </w:rPr>
        <w:t> </w:t>
      </w:r>
      <w:r w:rsidRPr="00895B8E">
        <w:rPr>
          <w:sz w:val="22"/>
          <w:szCs w:val="22"/>
        </w:rPr>
        <w:t xml:space="preserve">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3B54FC" w:rsidRPr="00716B33"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2" w:name="_Hlk163038647"/>
          </w:p>
          <w:p w14:paraId="5876810B" w14:textId="77777777" w:rsidR="003B54FC" w:rsidRPr="00716B33" w:rsidRDefault="003B54FC" w:rsidP="003B54FC">
            <w:pPr>
              <w:widowControl w:val="0"/>
              <w:tabs>
                <w:tab w:val="left" w:pos="851"/>
              </w:tabs>
              <w:ind w:left="26" w:hanging="26"/>
              <w:jc w:val="center"/>
            </w:pPr>
            <w:r w:rsidRPr="00716B33">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716B33"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716B33">
              <w:rPr>
                <w:b/>
                <w:bCs/>
                <w:sz w:val="22"/>
                <w:szCs w:val="22"/>
                <w:shd w:val="clear" w:color="auto" w:fill="F2F2F2" w:themeFill="background1" w:themeFillShade="F2"/>
              </w:rPr>
              <w:t>WYKONAWC</w:t>
            </w:r>
            <w:r w:rsidRPr="00716B33">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2"/>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1332637" w14:textId="081D6ADD" w:rsidR="00F92F1D"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591369" w:history="1">
            <w:r w:rsidR="00F92F1D" w:rsidRPr="00B452FB">
              <w:rPr>
                <w:rStyle w:val="Hipercze"/>
                <w:noProof/>
              </w:rPr>
              <w:t>§ 1. Podstawa zawarcia Umowy</w:t>
            </w:r>
            <w:r w:rsidR="00F92F1D">
              <w:rPr>
                <w:noProof/>
                <w:webHidden/>
              </w:rPr>
              <w:tab/>
            </w:r>
            <w:r w:rsidR="00F92F1D">
              <w:rPr>
                <w:noProof/>
                <w:webHidden/>
              </w:rPr>
              <w:fldChar w:fldCharType="begin"/>
            </w:r>
            <w:r w:rsidR="00F92F1D">
              <w:rPr>
                <w:noProof/>
                <w:webHidden/>
              </w:rPr>
              <w:instrText xml:space="preserve"> PAGEREF _Toc204591369 \h </w:instrText>
            </w:r>
            <w:r w:rsidR="00F92F1D">
              <w:rPr>
                <w:noProof/>
                <w:webHidden/>
              </w:rPr>
            </w:r>
            <w:r w:rsidR="00F92F1D">
              <w:rPr>
                <w:noProof/>
                <w:webHidden/>
              </w:rPr>
              <w:fldChar w:fldCharType="separate"/>
            </w:r>
            <w:r w:rsidR="00F92F1D">
              <w:rPr>
                <w:noProof/>
                <w:webHidden/>
              </w:rPr>
              <w:t>51</w:t>
            </w:r>
            <w:r w:rsidR="00F92F1D">
              <w:rPr>
                <w:noProof/>
                <w:webHidden/>
              </w:rPr>
              <w:fldChar w:fldCharType="end"/>
            </w:r>
          </w:hyperlink>
        </w:p>
        <w:p w14:paraId="724DB710" w14:textId="49350915"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70" w:history="1">
            <w:r w:rsidRPr="00B452FB">
              <w:rPr>
                <w:rStyle w:val="Hipercze"/>
                <w:noProof/>
              </w:rPr>
              <w:t>§ 2. Przedmiot Umowy</w:t>
            </w:r>
            <w:r>
              <w:rPr>
                <w:noProof/>
                <w:webHidden/>
              </w:rPr>
              <w:tab/>
            </w:r>
            <w:r>
              <w:rPr>
                <w:noProof/>
                <w:webHidden/>
              </w:rPr>
              <w:fldChar w:fldCharType="begin"/>
            </w:r>
            <w:r>
              <w:rPr>
                <w:noProof/>
                <w:webHidden/>
              </w:rPr>
              <w:instrText xml:space="preserve"> PAGEREF _Toc204591370 \h </w:instrText>
            </w:r>
            <w:r>
              <w:rPr>
                <w:noProof/>
                <w:webHidden/>
              </w:rPr>
            </w:r>
            <w:r>
              <w:rPr>
                <w:noProof/>
                <w:webHidden/>
              </w:rPr>
              <w:fldChar w:fldCharType="separate"/>
            </w:r>
            <w:r>
              <w:rPr>
                <w:noProof/>
                <w:webHidden/>
              </w:rPr>
              <w:t>51</w:t>
            </w:r>
            <w:r>
              <w:rPr>
                <w:noProof/>
                <w:webHidden/>
              </w:rPr>
              <w:fldChar w:fldCharType="end"/>
            </w:r>
          </w:hyperlink>
        </w:p>
        <w:p w14:paraId="2A74CBA9" w14:textId="05E66969"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71" w:history="1">
            <w:r w:rsidRPr="00B452FB">
              <w:rPr>
                <w:rStyle w:val="Hipercze"/>
                <w:noProof/>
              </w:rPr>
              <w:t>§ 3. Cena i sposób rozliczeń</w:t>
            </w:r>
            <w:r>
              <w:rPr>
                <w:noProof/>
                <w:webHidden/>
              </w:rPr>
              <w:tab/>
            </w:r>
            <w:r>
              <w:rPr>
                <w:noProof/>
                <w:webHidden/>
              </w:rPr>
              <w:fldChar w:fldCharType="begin"/>
            </w:r>
            <w:r>
              <w:rPr>
                <w:noProof/>
                <w:webHidden/>
              </w:rPr>
              <w:instrText xml:space="preserve"> PAGEREF _Toc204591371 \h </w:instrText>
            </w:r>
            <w:r>
              <w:rPr>
                <w:noProof/>
                <w:webHidden/>
              </w:rPr>
            </w:r>
            <w:r>
              <w:rPr>
                <w:noProof/>
                <w:webHidden/>
              </w:rPr>
              <w:fldChar w:fldCharType="separate"/>
            </w:r>
            <w:r>
              <w:rPr>
                <w:noProof/>
                <w:webHidden/>
              </w:rPr>
              <w:t>51</w:t>
            </w:r>
            <w:r>
              <w:rPr>
                <w:noProof/>
                <w:webHidden/>
              </w:rPr>
              <w:fldChar w:fldCharType="end"/>
            </w:r>
          </w:hyperlink>
        </w:p>
        <w:p w14:paraId="5DB5ED22" w14:textId="659B0F4E"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72" w:history="1">
            <w:r w:rsidRPr="00B452FB">
              <w:rPr>
                <w:rStyle w:val="Hipercze"/>
                <w:noProof/>
              </w:rPr>
              <w:t>§ 4. Fakturowanie i płatności</w:t>
            </w:r>
            <w:r>
              <w:rPr>
                <w:noProof/>
                <w:webHidden/>
              </w:rPr>
              <w:tab/>
            </w:r>
            <w:r>
              <w:rPr>
                <w:noProof/>
                <w:webHidden/>
              </w:rPr>
              <w:fldChar w:fldCharType="begin"/>
            </w:r>
            <w:r>
              <w:rPr>
                <w:noProof/>
                <w:webHidden/>
              </w:rPr>
              <w:instrText xml:space="preserve"> PAGEREF _Toc204591372 \h </w:instrText>
            </w:r>
            <w:r>
              <w:rPr>
                <w:noProof/>
                <w:webHidden/>
              </w:rPr>
            </w:r>
            <w:r>
              <w:rPr>
                <w:noProof/>
                <w:webHidden/>
              </w:rPr>
              <w:fldChar w:fldCharType="separate"/>
            </w:r>
            <w:r>
              <w:rPr>
                <w:noProof/>
                <w:webHidden/>
              </w:rPr>
              <w:t>52</w:t>
            </w:r>
            <w:r>
              <w:rPr>
                <w:noProof/>
                <w:webHidden/>
              </w:rPr>
              <w:fldChar w:fldCharType="end"/>
            </w:r>
          </w:hyperlink>
        </w:p>
        <w:p w14:paraId="275709EB" w14:textId="20C81196"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73" w:history="1">
            <w:r w:rsidRPr="00B452FB">
              <w:rPr>
                <w:rStyle w:val="Hipercze"/>
                <w:noProof/>
              </w:rPr>
              <w:t>§ 5. Termin realizacji</w:t>
            </w:r>
            <w:r>
              <w:rPr>
                <w:noProof/>
                <w:webHidden/>
              </w:rPr>
              <w:tab/>
            </w:r>
            <w:r>
              <w:rPr>
                <w:noProof/>
                <w:webHidden/>
              </w:rPr>
              <w:fldChar w:fldCharType="begin"/>
            </w:r>
            <w:r>
              <w:rPr>
                <w:noProof/>
                <w:webHidden/>
              </w:rPr>
              <w:instrText xml:space="preserve"> PAGEREF _Toc204591373 \h </w:instrText>
            </w:r>
            <w:r>
              <w:rPr>
                <w:noProof/>
                <w:webHidden/>
              </w:rPr>
            </w:r>
            <w:r>
              <w:rPr>
                <w:noProof/>
                <w:webHidden/>
              </w:rPr>
              <w:fldChar w:fldCharType="separate"/>
            </w:r>
            <w:r>
              <w:rPr>
                <w:noProof/>
                <w:webHidden/>
              </w:rPr>
              <w:t>53</w:t>
            </w:r>
            <w:r>
              <w:rPr>
                <w:noProof/>
                <w:webHidden/>
              </w:rPr>
              <w:fldChar w:fldCharType="end"/>
            </w:r>
          </w:hyperlink>
        </w:p>
        <w:p w14:paraId="51244AAC" w14:textId="746A6558"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74" w:history="1">
            <w:r w:rsidRPr="00B452FB">
              <w:rPr>
                <w:rStyle w:val="Hipercze"/>
                <w:noProof/>
              </w:rPr>
              <w:t>§ 6. Gwarancja i postępowanie reklamacyjne</w:t>
            </w:r>
            <w:r>
              <w:rPr>
                <w:noProof/>
                <w:webHidden/>
              </w:rPr>
              <w:tab/>
            </w:r>
            <w:r>
              <w:rPr>
                <w:noProof/>
                <w:webHidden/>
              </w:rPr>
              <w:fldChar w:fldCharType="begin"/>
            </w:r>
            <w:r>
              <w:rPr>
                <w:noProof/>
                <w:webHidden/>
              </w:rPr>
              <w:instrText xml:space="preserve"> PAGEREF _Toc204591374 \h </w:instrText>
            </w:r>
            <w:r>
              <w:rPr>
                <w:noProof/>
                <w:webHidden/>
              </w:rPr>
            </w:r>
            <w:r>
              <w:rPr>
                <w:noProof/>
                <w:webHidden/>
              </w:rPr>
              <w:fldChar w:fldCharType="separate"/>
            </w:r>
            <w:r>
              <w:rPr>
                <w:noProof/>
                <w:webHidden/>
              </w:rPr>
              <w:t>53</w:t>
            </w:r>
            <w:r>
              <w:rPr>
                <w:noProof/>
                <w:webHidden/>
              </w:rPr>
              <w:fldChar w:fldCharType="end"/>
            </w:r>
          </w:hyperlink>
        </w:p>
        <w:p w14:paraId="78517B34" w14:textId="4C56921F"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75" w:history="1">
            <w:r w:rsidRPr="00B452FB">
              <w:rPr>
                <w:rStyle w:val="Hipercze"/>
                <w:noProof/>
              </w:rPr>
              <w:t>§ 7. Szczególne obowiązki Wykonawcy</w:t>
            </w:r>
            <w:r>
              <w:rPr>
                <w:noProof/>
                <w:webHidden/>
              </w:rPr>
              <w:tab/>
            </w:r>
            <w:r>
              <w:rPr>
                <w:noProof/>
                <w:webHidden/>
              </w:rPr>
              <w:fldChar w:fldCharType="begin"/>
            </w:r>
            <w:r>
              <w:rPr>
                <w:noProof/>
                <w:webHidden/>
              </w:rPr>
              <w:instrText xml:space="preserve"> PAGEREF _Toc204591375 \h </w:instrText>
            </w:r>
            <w:r>
              <w:rPr>
                <w:noProof/>
                <w:webHidden/>
              </w:rPr>
            </w:r>
            <w:r>
              <w:rPr>
                <w:noProof/>
                <w:webHidden/>
              </w:rPr>
              <w:fldChar w:fldCharType="separate"/>
            </w:r>
            <w:r>
              <w:rPr>
                <w:noProof/>
                <w:webHidden/>
              </w:rPr>
              <w:t>54</w:t>
            </w:r>
            <w:r>
              <w:rPr>
                <w:noProof/>
                <w:webHidden/>
              </w:rPr>
              <w:fldChar w:fldCharType="end"/>
            </w:r>
          </w:hyperlink>
        </w:p>
        <w:p w14:paraId="68F0681C" w14:textId="2098C3C1"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76" w:history="1">
            <w:r w:rsidRPr="00B452FB">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_Toc204591376 \h </w:instrText>
            </w:r>
            <w:r>
              <w:rPr>
                <w:noProof/>
                <w:webHidden/>
              </w:rPr>
            </w:r>
            <w:r>
              <w:rPr>
                <w:noProof/>
                <w:webHidden/>
              </w:rPr>
              <w:fldChar w:fldCharType="separate"/>
            </w:r>
            <w:r>
              <w:rPr>
                <w:noProof/>
                <w:webHidden/>
              </w:rPr>
              <w:t>55</w:t>
            </w:r>
            <w:r>
              <w:rPr>
                <w:noProof/>
                <w:webHidden/>
              </w:rPr>
              <w:fldChar w:fldCharType="end"/>
            </w:r>
          </w:hyperlink>
        </w:p>
        <w:p w14:paraId="69D6DB80" w14:textId="118B74BB"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77" w:history="1">
            <w:r w:rsidRPr="00B452FB">
              <w:rPr>
                <w:rStyle w:val="Hipercze"/>
                <w:noProof/>
              </w:rPr>
              <w:t xml:space="preserve">§ 9. Wymagania dotyczące zatrudnienia </w:t>
            </w:r>
            <w:r w:rsidRPr="00B452FB">
              <w:rPr>
                <w:rStyle w:val="Hipercze"/>
                <w:i/>
                <w:iCs/>
                <w:noProof/>
              </w:rPr>
              <w:t>(dotyczy usług)</w:t>
            </w:r>
            <w:r>
              <w:rPr>
                <w:noProof/>
                <w:webHidden/>
              </w:rPr>
              <w:tab/>
            </w:r>
            <w:r>
              <w:rPr>
                <w:noProof/>
                <w:webHidden/>
              </w:rPr>
              <w:fldChar w:fldCharType="begin"/>
            </w:r>
            <w:r>
              <w:rPr>
                <w:noProof/>
                <w:webHidden/>
              </w:rPr>
              <w:instrText xml:space="preserve"> PAGEREF _Toc204591377 \h </w:instrText>
            </w:r>
            <w:r>
              <w:rPr>
                <w:noProof/>
                <w:webHidden/>
              </w:rPr>
            </w:r>
            <w:r>
              <w:rPr>
                <w:noProof/>
                <w:webHidden/>
              </w:rPr>
              <w:fldChar w:fldCharType="separate"/>
            </w:r>
            <w:r>
              <w:rPr>
                <w:noProof/>
                <w:webHidden/>
              </w:rPr>
              <w:t>55</w:t>
            </w:r>
            <w:r>
              <w:rPr>
                <w:noProof/>
                <w:webHidden/>
              </w:rPr>
              <w:fldChar w:fldCharType="end"/>
            </w:r>
          </w:hyperlink>
        </w:p>
        <w:p w14:paraId="72AFBBD4" w14:textId="0FB125C4"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78" w:history="1">
            <w:r w:rsidRPr="00B452FB">
              <w:rPr>
                <w:rStyle w:val="Hipercze"/>
                <w:noProof/>
              </w:rPr>
              <w:t>§ 10. Podwykonawstwo</w:t>
            </w:r>
            <w:r>
              <w:rPr>
                <w:noProof/>
                <w:webHidden/>
              </w:rPr>
              <w:tab/>
            </w:r>
            <w:r>
              <w:rPr>
                <w:noProof/>
                <w:webHidden/>
              </w:rPr>
              <w:fldChar w:fldCharType="begin"/>
            </w:r>
            <w:r>
              <w:rPr>
                <w:noProof/>
                <w:webHidden/>
              </w:rPr>
              <w:instrText xml:space="preserve"> PAGEREF _Toc204591378 \h </w:instrText>
            </w:r>
            <w:r>
              <w:rPr>
                <w:noProof/>
                <w:webHidden/>
              </w:rPr>
            </w:r>
            <w:r>
              <w:rPr>
                <w:noProof/>
                <w:webHidden/>
              </w:rPr>
              <w:fldChar w:fldCharType="separate"/>
            </w:r>
            <w:r>
              <w:rPr>
                <w:noProof/>
                <w:webHidden/>
              </w:rPr>
              <w:t>55</w:t>
            </w:r>
            <w:r>
              <w:rPr>
                <w:noProof/>
                <w:webHidden/>
              </w:rPr>
              <w:fldChar w:fldCharType="end"/>
            </w:r>
          </w:hyperlink>
        </w:p>
        <w:p w14:paraId="5AC5974B" w14:textId="261EE7A3"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79" w:history="1">
            <w:r w:rsidRPr="00B452FB">
              <w:rPr>
                <w:rStyle w:val="Hipercze"/>
                <w:noProof/>
              </w:rPr>
              <w:t>§ 11. Nadzór i koordynacja</w:t>
            </w:r>
            <w:r>
              <w:rPr>
                <w:noProof/>
                <w:webHidden/>
              </w:rPr>
              <w:tab/>
            </w:r>
            <w:r>
              <w:rPr>
                <w:noProof/>
                <w:webHidden/>
              </w:rPr>
              <w:fldChar w:fldCharType="begin"/>
            </w:r>
            <w:r>
              <w:rPr>
                <w:noProof/>
                <w:webHidden/>
              </w:rPr>
              <w:instrText xml:space="preserve"> PAGEREF _Toc204591379 \h </w:instrText>
            </w:r>
            <w:r>
              <w:rPr>
                <w:noProof/>
                <w:webHidden/>
              </w:rPr>
            </w:r>
            <w:r>
              <w:rPr>
                <w:noProof/>
                <w:webHidden/>
              </w:rPr>
              <w:fldChar w:fldCharType="separate"/>
            </w:r>
            <w:r>
              <w:rPr>
                <w:noProof/>
                <w:webHidden/>
              </w:rPr>
              <w:t>56</w:t>
            </w:r>
            <w:r>
              <w:rPr>
                <w:noProof/>
                <w:webHidden/>
              </w:rPr>
              <w:fldChar w:fldCharType="end"/>
            </w:r>
          </w:hyperlink>
        </w:p>
        <w:p w14:paraId="694A0C02" w14:textId="3D8FA44B"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80" w:history="1">
            <w:r w:rsidRPr="00B452FB">
              <w:rPr>
                <w:rStyle w:val="Hipercze"/>
                <w:noProof/>
              </w:rPr>
              <w:t>§ 12. Badania kontrolne (Audyt)</w:t>
            </w:r>
            <w:r>
              <w:rPr>
                <w:noProof/>
                <w:webHidden/>
              </w:rPr>
              <w:tab/>
            </w:r>
            <w:r>
              <w:rPr>
                <w:noProof/>
                <w:webHidden/>
              </w:rPr>
              <w:fldChar w:fldCharType="begin"/>
            </w:r>
            <w:r>
              <w:rPr>
                <w:noProof/>
                <w:webHidden/>
              </w:rPr>
              <w:instrText xml:space="preserve"> PAGEREF _Toc204591380 \h </w:instrText>
            </w:r>
            <w:r>
              <w:rPr>
                <w:noProof/>
                <w:webHidden/>
              </w:rPr>
            </w:r>
            <w:r>
              <w:rPr>
                <w:noProof/>
                <w:webHidden/>
              </w:rPr>
              <w:fldChar w:fldCharType="separate"/>
            </w:r>
            <w:r>
              <w:rPr>
                <w:noProof/>
                <w:webHidden/>
              </w:rPr>
              <w:t>57</w:t>
            </w:r>
            <w:r>
              <w:rPr>
                <w:noProof/>
                <w:webHidden/>
              </w:rPr>
              <w:fldChar w:fldCharType="end"/>
            </w:r>
          </w:hyperlink>
        </w:p>
        <w:p w14:paraId="58BB9AEB" w14:textId="0869A04B"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81" w:history="1">
            <w:r w:rsidRPr="00B452FB">
              <w:rPr>
                <w:rStyle w:val="Hipercze"/>
                <w:noProof/>
              </w:rPr>
              <w:t>§ 13. Kary umowne i odpowiedzialność</w:t>
            </w:r>
            <w:r>
              <w:rPr>
                <w:noProof/>
                <w:webHidden/>
              </w:rPr>
              <w:tab/>
            </w:r>
            <w:r>
              <w:rPr>
                <w:noProof/>
                <w:webHidden/>
              </w:rPr>
              <w:fldChar w:fldCharType="begin"/>
            </w:r>
            <w:r>
              <w:rPr>
                <w:noProof/>
                <w:webHidden/>
              </w:rPr>
              <w:instrText xml:space="preserve"> PAGEREF _Toc204591381 \h </w:instrText>
            </w:r>
            <w:r>
              <w:rPr>
                <w:noProof/>
                <w:webHidden/>
              </w:rPr>
            </w:r>
            <w:r>
              <w:rPr>
                <w:noProof/>
                <w:webHidden/>
              </w:rPr>
              <w:fldChar w:fldCharType="separate"/>
            </w:r>
            <w:r>
              <w:rPr>
                <w:noProof/>
                <w:webHidden/>
              </w:rPr>
              <w:t>58</w:t>
            </w:r>
            <w:r>
              <w:rPr>
                <w:noProof/>
                <w:webHidden/>
              </w:rPr>
              <w:fldChar w:fldCharType="end"/>
            </w:r>
          </w:hyperlink>
        </w:p>
        <w:p w14:paraId="3032FC51" w14:textId="3F33ABCB"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82" w:history="1">
            <w:r w:rsidRPr="00B452FB">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_Toc204591382 \h </w:instrText>
            </w:r>
            <w:r>
              <w:rPr>
                <w:noProof/>
                <w:webHidden/>
              </w:rPr>
            </w:r>
            <w:r>
              <w:rPr>
                <w:noProof/>
                <w:webHidden/>
              </w:rPr>
              <w:fldChar w:fldCharType="separate"/>
            </w:r>
            <w:r>
              <w:rPr>
                <w:noProof/>
                <w:webHidden/>
              </w:rPr>
              <w:t>60</w:t>
            </w:r>
            <w:r>
              <w:rPr>
                <w:noProof/>
                <w:webHidden/>
              </w:rPr>
              <w:fldChar w:fldCharType="end"/>
            </w:r>
          </w:hyperlink>
        </w:p>
        <w:p w14:paraId="2F068C30" w14:textId="04800CC7"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83" w:history="1">
            <w:r w:rsidRPr="00B452FB">
              <w:rPr>
                <w:rStyle w:val="Hipercze"/>
                <w:noProof/>
              </w:rPr>
              <w:t>§ 15. Zmiany Umowy</w:t>
            </w:r>
            <w:r>
              <w:rPr>
                <w:noProof/>
                <w:webHidden/>
              </w:rPr>
              <w:tab/>
            </w:r>
            <w:r>
              <w:rPr>
                <w:noProof/>
                <w:webHidden/>
              </w:rPr>
              <w:fldChar w:fldCharType="begin"/>
            </w:r>
            <w:r>
              <w:rPr>
                <w:noProof/>
                <w:webHidden/>
              </w:rPr>
              <w:instrText xml:space="preserve"> PAGEREF _Toc204591383 \h </w:instrText>
            </w:r>
            <w:r>
              <w:rPr>
                <w:noProof/>
                <w:webHidden/>
              </w:rPr>
            </w:r>
            <w:r>
              <w:rPr>
                <w:noProof/>
                <w:webHidden/>
              </w:rPr>
              <w:fldChar w:fldCharType="separate"/>
            </w:r>
            <w:r>
              <w:rPr>
                <w:noProof/>
                <w:webHidden/>
              </w:rPr>
              <w:t>61</w:t>
            </w:r>
            <w:r>
              <w:rPr>
                <w:noProof/>
                <w:webHidden/>
              </w:rPr>
              <w:fldChar w:fldCharType="end"/>
            </w:r>
          </w:hyperlink>
        </w:p>
        <w:p w14:paraId="293CE255" w14:textId="08380D24"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84" w:history="1">
            <w:r w:rsidRPr="00B452FB">
              <w:rPr>
                <w:rStyle w:val="Hipercze"/>
                <w:noProof/>
              </w:rPr>
              <w:t>§ 16. Waloryzacja</w:t>
            </w:r>
            <w:r>
              <w:rPr>
                <w:noProof/>
                <w:webHidden/>
              </w:rPr>
              <w:tab/>
            </w:r>
            <w:r>
              <w:rPr>
                <w:noProof/>
                <w:webHidden/>
              </w:rPr>
              <w:fldChar w:fldCharType="begin"/>
            </w:r>
            <w:r>
              <w:rPr>
                <w:noProof/>
                <w:webHidden/>
              </w:rPr>
              <w:instrText xml:space="preserve"> PAGEREF _Toc204591384 \h </w:instrText>
            </w:r>
            <w:r>
              <w:rPr>
                <w:noProof/>
                <w:webHidden/>
              </w:rPr>
            </w:r>
            <w:r>
              <w:rPr>
                <w:noProof/>
                <w:webHidden/>
              </w:rPr>
              <w:fldChar w:fldCharType="separate"/>
            </w:r>
            <w:r>
              <w:rPr>
                <w:noProof/>
                <w:webHidden/>
              </w:rPr>
              <w:t>63</w:t>
            </w:r>
            <w:r>
              <w:rPr>
                <w:noProof/>
                <w:webHidden/>
              </w:rPr>
              <w:fldChar w:fldCharType="end"/>
            </w:r>
          </w:hyperlink>
        </w:p>
        <w:p w14:paraId="1FC3A901" w14:textId="5F013834"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85" w:history="1">
            <w:r w:rsidRPr="00B452FB">
              <w:rPr>
                <w:rStyle w:val="Hipercze"/>
                <w:noProof/>
              </w:rPr>
              <w:t>§ 17. Ochrona danych osobowych</w:t>
            </w:r>
            <w:r>
              <w:rPr>
                <w:noProof/>
                <w:webHidden/>
              </w:rPr>
              <w:tab/>
            </w:r>
            <w:r>
              <w:rPr>
                <w:noProof/>
                <w:webHidden/>
              </w:rPr>
              <w:fldChar w:fldCharType="begin"/>
            </w:r>
            <w:r>
              <w:rPr>
                <w:noProof/>
                <w:webHidden/>
              </w:rPr>
              <w:instrText xml:space="preserve"> PAGEREF _Toc204591385 \h </w:instrText>
            </w:r>
            <w:r>
              <w:rPr>
                <w:noProof/>
                <w:webHidden/>
              </w:rPr>
            </w:r>
            <w:r>
              <w:rPr>
                <w:noProof/>
                <w:webHidden/>
              </w:rPr>
              <w:fldChar w:fldCharType="separate"/>
            </w:r>
            <w:r>
              <w:rPr>
                <w:noProof/>
                <w:webHidden/>
              </w:rPr>
              <w:t>64</w:t>
            </w:r>
            <w:r>
              <w:rPr>
                <w:noProof/>
                <w:webHidden/>
              </w:rPr>
              <w:fldChar w:fldCharType="end"/>
            </w:r>
          </w:hyperlink>
        </w:p>
        <w:p w14:paraId="303741D6" w14:textId="012DFDE1"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86" w:history="1">
            <w:r w:rsidRPr="00B452FB">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_Toc204591386 \h </w:instrText>
            </w:r>
            <w:r>
              <w:rPr>
                <w:noProof/>
                <w:webHidden/>
              </w:rPr>
            </w:r>
            <w:r>
              <w:rPr>
                <w:noProof/>
                <w:webHidden/>
              </w:rPr>
              <w:fldChar w:fldCharType="separate"/>
            </w:r>
            <w:r>
              <w:rPr>
                <w:noProof/>
                <w:webHidden/>
              </w:rPr>
              <w:t>64</w:t>
            </w:r>
            <w:r>
              <w:rPr>
                <w:noProof/>
                <w:webHidden/>
              </w:rPr>
              <w:fldChar w:fldCharType="end"/>
            </w:r>
          </w:hyperlink>
        </w:p>
        <w:p w14:paraId="52E58A9A" w14:textId="66B62D53"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87" w:history="1">
            <w:r w:rsidRPr="00B452FB">
              <w:rPr>
                <w:rStyle w:val="Hipercze"/>
                <w:noProof/>
              </w:rPr>
              <w:t>§ 19. Zasady etyki</w:t>
            </w:r>
            <w:r>
              <w:rPr>
                <w:noProof/>
                <w:webHidden/>
              </w:rPr>
              <w:tab/>
            </w:r>
            <w:r>
              <w:rPr>
                <w:noProof/>
                <w:webHidden/>
              </w:rPr>
              <w:fldChar w:fldCharType="begin"/>
            </w:r>
            <w:r>
              <w:rPr>
                <w:noProof/>
                <w:webHidden/>
              </w:rPr>
              <w:instrText xml:space="preserve"> PAGEREF _Toc204591387 \h </w:instrText>
            </w:r>
            <w:r>
              <w:rPr>
                <w:noProof/>
                <w:webHidden/>
              </w:rPr>
            </w:r>
            <w:r>
              <w:rPr>
                <w:noProof/>
                <w:webHidden/>
              </w:rPr>
              <w:fldChar w:fldCharType="separate"/>
            </w:r>
            <w:r>
              <w:rPr>
                <w:noProof/>
                <w:webHidden/>
              </w:rPr>
              <w:t>65</w:t>
            </w:r>
            <w:r>
              <w:rPr>
                <w:noProof/>
                <w:webHidden/>
              </w:rPr>
              <w:fldChar w:fldCharType="end"/>
            </w:r>
          </w:hyperlink>
        </w:p>
        <w:p w14:paraId="4B032A4F" w14:textId="36201754"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88" w:history="1">
            <w:r w:rsidRPr="00B452FB">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_Toc204591388 \h </w:instrText>
            </w:r>
            <w:r>
              <w:rPr>
                <w:noProof/>
                <w:webHidden/>
              </w:rPr>
            </w:r>
            <w:r>
              <w:rPr>
                <w:noProof/>
                <w:webHidden/>
              </w:rPr>
              <w:fldChar w:fldCharType="separate"/>
            </w:r>
            <w:r>
              <w:rPr>
                <w:noProof/>
                <w:webHidden/>
              </w:rPr>
              <w:t>65</w:t>
            </w:r>
            <w:r>
              <w:rPr>
                <w:noProof/>
                <w:webHidden/>
              </w:rPr>
              <w:fldChar w:fldCharType="end"/>
            </w:r>
          </w:hyperlink>
        </w:p>
        <w:p w14:paraId="537AF5E9" w14:textId="392E06F8"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89" w:history="1">
            <w:r w:rsidRPr="00B452FB">
              <w:rPr>
                <w:rStyle w:val="Hipercze"/>
                <w:noProof/>
              </w:rPr>
              <w:t>§ 21. Siła wyższa</w:t>
            </w:r>
            <w:r>
              <w:rPr>
                <w:noProof/>
                <w:webHidden/>
              </w:rPr>
              <w:tab/>
            </w:r>
            <w:r>
              <w:rPr>
                <w:noProof/>
                <w:webHidden/>
              </w:rPr>
              <w:fldChar w:fldCharType="begin"/>
            </w:r>
            <w:r>
              <w:rPr>
                <w:noProof/>
                <w:webHidden/>
              </w:rPr>
              <w:instrText xml:space="preserve"> PAGEREF _Toc204591389 \h </w:instrText>
            </w:r>
            <w:r>
              <w:rPr>
                <w:noProof/>
                <w:webHidden/>
              </w:rPr>
            </w:r>
            <w:r>
              <w:rPr>
                <w:noProof/>
                <w:webHidden/>
              </w:rPr>
              <w:fldChar w:fldCharType="separate"/>
            </w:r>
            <w:r>
              <w:rPr>
                <w:noProof/>
                <w:webHidden/>
              </w:rPr>
              <w:t>65</w:t>
            </w:r>
            <w:r>
              <w:rPr>
                <w:noProof/>
                <w:webHidden/>
              </w:rPr>
              <w:fldChar w:fldCharType="end"/>
            </w:r>
          </w:hyperlink>
        </w:p>
        <w:p w14:paraId="2F38C3FD" w14:textId="516F92C3"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90" w:history="1">
            <w:r w:rsidRPr="00B452FB">
              <w:rPr>
                <w:rStyle w:val="Hipercze"/>
                <w:noProof/>
              </w:rPr>
              <w:t>§ 22. Postanowienia końcowe</w:t>
            </w:r>
            <w:r>
              <w:rPr>
                <w:noProof/>
                <w:webHidden/>
              </w:rPr>
              <w:tab/>
            </w:r>
            <w:r>
              <w:rPr>
                <w:noProof/>
                <w:webHidden/>
              </w:rPr>
              <w:fldChar w:fldCharType="begin"/>
            </w:r>
            <w:r>
              <w:rPr>
                <w:noProof/>
                <w:webHidden/>
              </w:rPr>
              <w:instrText xml:space="preserve"> PAGEREF _Toc204591390 \h </w:instrText>
            </w:r>
            <w:r>
              <w:rPr>
                <w:noProof/>
                <w:webHidden/>
              </w:rPr>
            </w:r>
            <w:r>
              <w:rPr>
                <w:noProof/>
                <w:webHidden/>
              </w:rPr>
              <w:fldChar w:fldCharType="separate"/>
            </w:r>
            <w:r>
              <w:rPr>
                <w:noProof/>
                <w:webHidden/>
              </w:rPr>
              <w:t>66</w:t>
            </w:r>
            <w:r>
              <w:rPr>
                <w:noProof/>
                <w:webHidden/>
              </w:rPr>
              <w:fldChar w:fldCharType="end"/>
            </w:r>
          </w:hyperlink>
        </w:p>
        <w:p w14:paraId="2FC37A4E" w14:textId="4DBA41A0" w:rsidR="00F92F1D" w:rsidRDefault="00F92F1D">
          <w:pPr>
            <w:pStyle w:val="Spistreci1"/>
            <w:rPr>
              <w:rFonts w:asciiTheme="minorHAnsi" w:eastAsiaTheme="minorEastAsia" w:hAnsiTheme="minorHAnsi" w:cstheme="minorBidi"/>
              <w:noProof/>
              <w:kern w:val="2"/>
              <w:sz w:val="24"/>
              <w:szCs w:val="24"/>
              <w14:ligatures w14:val="standardContextual"/>
            </w:rPr>
          </w:pPr>
          <w:hyperlink w:anchor="_Toc204591391" w:history="1">
            <w:r w:rsidRPr="00B452FB">
              <w:rPr>
                <w:rStyle w:val="Hipercze"/>
                <w:noProof/>
              </w:rPr>
              <w:t>Załączniki do Umowy</w:t>
            </w:r>
            <w:r>
              <w:rPr>
                <w:noProof/>
                <w:webHidden/>
              </w:rPr>
              <w:tab/>
            </w:r>
            <w:r>
              <w:rPr>
                <w:noProof/>
                <w:webHidden/>
              </w:rPr>
              <w:fldChar w:fldCharType="begin"/>
            </w:r>
            <w:r>
              <w:rPr>
                <w:noProof/>
                <w:webHidden/>
              </w:rPr>
              <w:instrText xml:space="preserve"> PAGEREF _Toc204591391 \h </w:instrText>
            </w:r>
            <w:r>
              <w:rPr>
                <w:noProof/>
                <w:webHidden/>
              </w:rPr>
            </w:r>
            <w:r>
              <w:rPr>
                <w:noProof/>
                <w:webHidden/>
              </w:rPr>
              <w:fldChar w:fldCharType="separate"/>
            </w:r>
            <w:r>
              <w:rPr>
                <w:noProof/>
                <w:webHidden/>
              </w:rPr>
              <w:t>66</w:t>
            </w:r>
            <w:r>
              <w:rPr>
                <w:noProof/>
                <w:webHidden/>
              </w:rPr>
              <w:fldChar w:fldCharType="end"/>
            </w:r>
          </w:hyperlink>
        </w:p>
        <w:p w14:paraId="2B09694E" w14:textId="7937E16B"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41D60" w:rsidRDefault="000C23F8" w:rsidP="000C23F8">
      <w:pPr>
        <w:pStyle w:val="Nagwek2"/>
      </w:pPr>
      <w:bookmarkStart w:id="113" w:name="_Toc64016200"/>
      <w:bookmarkStart w:id="114" w:name="_Toc106095860"/>
      <w:bookmarkStart w:id="115" w:name="_Toc106096300"/>
      <w:bookmarkStart w:id="116" w:name="_Toc106096404"/>
      <w:bookmarkStart w:id="117" w:name="_Hlk67825483"/>
      <w:bookmarkStart w:id="118" w:name="_Toc204591369"/>
      <w:r w:rsidRPr="00041D60">
        <w:t>§ 1. Podstawa zawarcia Umowy</w:t>
      </w:r>
      <w:bookmarkEnd w:id="113"/>
      <w:bookmarkEnd w:id="114"/>
      <w:bookmarkEnd w:id="115"/>
      <w:bookmarkEnd w:id="116"/>
      <w:bookmarkEnd w:id="118"/>
    </w:p>
    <w:p w14:paraId="16A3B8FC" w14:textId="586BFC9D" w:rsidR="000C23F8" w:rsidRPr="00041D60" w:rsidRDefault="000C23F8">
      <w:pPr>
        <w:numPr>
          <w:ilvl w:val="0"/>
          <w:numId w:val="42"/>
        </w:numPr>
        <w:spacing w:line="259" w:lineRule="auto"/>
        <w:ind w:hanging="357"/>
        <w:rPr>
          <w:bCs/>
          <w:sz w:val="22"/>
          <w:szCs w:val="22"/>
        </w:rPr>
      </w:pPr>
      <w:r w:rsidRPr="00041D60">
        <w:rPr>
          <w:sz w:val="22"/>
          <w:szCs w:val="22"/>
        </w:rPr>
        <w:t xml:space="preserve">Umowa została zawarta w wyniku przeprowadzenia postępowania o udzielenie zamówienia nieobjętego ustawą Prawo zamówień publicznych pn. </w:t>
      </w:r>
      <w:r w:rsidR="00041D60" w:rsidRPr="00041D60">
        <w:rPr>
          <w:b/>
          <w:bCs/>
          <w:sz w:val="22"/>
          <w:szCs w:val="22"/>
        </w:rPr>
        <w:t>Eksploatacja osadnika nr V ZPMW</w:t>
      </w:r>
      <w:r w:rsidR="00046E82">
        <w:rPr>
          <w:b/>
          <w:bCs/>
          <w:sz w:val="22"/>
          <w:szCs w:val="22"/>
        </w:rPr>
        <w:t xml:space="preserve"> w Polskiej Grupie Górniczej S.A.</w:t>
      </w:r>
      <w:r w:rsidR="00041D60" w:rsidRPr="00041D60">
        <w:rPr>
          <w:b/>
          <w:bCs/>
          <w:sz w:val="22"/>
          <w:szCs w:val="22"/>
        </w:rPr>
        <w:t xml:space="preserve"> Oddział KWK ROW Ruch Jankowice</w:t>
      </w:r>
      <w:r w:rsidR="00041D60">
        <w:rPr>
          <w:bCs/>
          <w:sz w:val="22"/>
          <w:szCs w:val="22"/>
        </w:rPr>
        <w:t xml:space="preserve"> </w:t>
      </w:r>
      <w:r w:rsidRPr="00041D60">
        <w:rPr>
          <w:b/>
          <w:bCs/>
          <w:sz w:val="22"/>
          <w:szCs w:val="22"/>
        </w:rPr>
        <w:t>(nr sprawy</w:t>
      </w:r>
      <w:r w:rsidR="00041D60" w:rsidRPr="00041D60">
        <w:rPr>
          <w:b/>
          <w:bCs/>
          <w:sz w:val="22"/>
          <w:szCs w:val="22"/>
        </w:rPr>
        <w:t xml:space="preserve"> 482500855</w:t>
      </w:r>
      <w:r w:rsidRPr="00041D60">
        <w:rPr>
          <w:b/>
          <w:bCs/>
          <w:sz w:val="22"/>
          <w:szCs w:val="22"/>
        </w:rPr>
        <w:t>)</w:t>
      </w:r>
    </w:p>
    <w:p w14:paraId="71B53A15" w14:textId="1CFA29C0" w:rsidR="000C23F8" w:rsidRPr="00041D60" w:rsidRDefault="000C23F8">
      <w:pPr>
        <w:numPr>
          <w:ilvl w:val="0"/>
          <w:numId w:val="42"/>
        </w:numPr>
        <w:spacing w:line="259" w:lineRule="auto"/>
        <w:ind w:hanging="357"/>
        <w:jc w:val="both"/>
        <w:rPr>
          <w:sz w:val="22"/>
          <w:szCs w:val="22"/>
        </w:rPr>
      </w:pPr>
      <w:r w:rsidRPr="00041D60">
        <w:rPr>
          <w:bCs/>
          <w:iCs/>
          <w:sz w:val="22"/>
          <w:szCs w:val="22"/>
        </w:rPr>
        <w:t>Wynik postępowania został zatwierdzony Uchwałą Zarządu PGG S.A. Nr ……</w:t>
      </w:r>
      <w:r w:rsidR="00041D60">
        <w:rPr>
          <w:bCs/>
          <w:iCs/>
          <w:sz w:val="22"/>
          <w:szCs w:val="22"/>
        </w:rPr>
        <w:t xml:space="preserve">/2025. </w:t>
      </w:r>
    </w:p>
    <w:p w14:paraId="2AA2865F" w14:textId="77777777" w:rsidR="000C23F8" w:rsidRPr="00041D60" w:rsidRDefault="000C23F8" w:rsidP="000C23F8">
      <w:pPr>
        <w:pStyle w:val="Nagwek2"/>
      </w:pPr>
      <w:bookmarkStart w:id="119" w:name="_Toc64016201"/>
      <w:bookmarkStart w:id="120" w:name="_Toc106095861"/>
      <w:bookmarkStart w:id="121" w:name="_Toc106096301"/>
      <w:bookmarkStart w:id="122" w:name="_Toc106096405"/>
      <w:bookmarkStart w:id="123" w:name="_Hlk106017812"/>
      <w:bookmarkStart w:id="124" w:name="_Toc204591370"/>
      <w:bookmarkEnd w:id="117"/>
      <w:r w:rsidRPr="00041D60">
        <w:t>§ 2. Przedmiot Umowy</w:t>
      </w:r>
      <w:bookmarkEnd w:id="119"/>
      <w:bookmarkEnd w:id="120"/>
      <w:bookmarkEnd w:id="121"/>
      <w:bookmarkEnd w:id="122"/>
      <w:bookmarkEnd w:id="124"/>
    </w:p>
    <w:p w14:paraId="3809B8E3" w14:textId="7C3399F4" w:rsidR="000C23F8" w:rsidRPr="00041D60" w:rsidRDefault="000C23F8">
      <w:pPr>
        <w:pStyle w:val="Akapitzlist"/>
        <w:numPr>
          <w:ilvl w:val="0"/>
          <w:numId w:val="67"/>
        </w:numPr>
        <w:spacing w:line="259" w:lineRule="auto"/>
        <w:jc w:val="both"/>
        <w:rPr>
          <w:sz w:val="22"/>
          <w:szCs w:val="22"/>
        </w:rPr>
      </w:pPr>
      <w:r w:rsidRPr="00041D60">
        <w:rPr>
          <w:sz w:val="22"/>
          <w:szCs w:val="22"/>
        </w:rPr>
        <w:t>Przedmiotem Umowy jest</w:t>
      </w:r>
      <w:r w:rsidR="00041D60" w:rsidRPr="00041D60">
        <w:rPr>
          <w:sz w:val="22"/>
          <w:szCs w:val="22"/>
        </w:rPr>
        <w:t xml:space="preserve"> </w:t>
      </w:r>
      <w:r w:rsidR="00041D60" w:rsidRPr="00041D60">
        <w:rPr>
          <w:b/>
          <w:bCs/>
          <w:sz w:val="22"/>
          <w:szCs w:val="22"/>
        </w:rPr>
        <w:t>Eksploatacja osadnika nr V ZPMW</w:t>
      </w:r>
      <w:r w:rsidR="00046E82">
        <w:rPr>
          <w:b/>
          <w:bCs/>
          <w:sz w:val="22"/>
          <w:szCs w:val="22"/>
        </w:rPr>
        <w:t xml:space="preserve"> w Polskiej Grupie Górniczej S.A. </w:t>
      </w:r>
      <w:r w:rsidR="00041D60" w:rsidRPr="00041D60">
        <w:rPr>
          <w:b/>
          <w:bCs/>
          <w:sz w:val="22"/>
          <w:szCs w:val="22"/>
        </w:rPr>
        <w:t>Oddział KWK ROW Ruch Jankowice</w:t>
      </w:r>
      <w:r w:rsidR="000E40FD" w:rsidRPr="00041D60">
        <w:rPr>
          <w:sz w:val="22"/>
          <w:szCs w:val="22"/>
        </w:rPr>
        <w:t xml:space="preserve"> </w:t>
      </w:r>
      <w:bookmarkStart w:id="125" w:name="_Hlk146741672"/>
      <w:r w:rsidR="000E40FD" w:rsidRPr="00041D60">
        <w:rPr>
          <w:sz w:val="22"/>
          <w:szCs w:val="22"/>
        </w:rPr>
        <w:t xml:space="preserve">(przedmiot Umowy w dalszej części Umowy nazywany jest także </w:t>
      </w:r>
      <w:r w:rsidR="000E40FD" w:rsidRPr="00041D60">
        <w:rPr>
          <w:b/>
          <w:bCs/>
          <w:sz w:val="22"/>
          <w:szCs w:val="22"/>
        </w:rPr>
        <w:t>przedmiotem zamówienia</w:t>
      </w:r>
      <w:r w:rsidR="000E40FD" w:rsidRPr="00041D60">
        <w:rPr>
          <w:sz w:val="22"/>
          <w:szCs w:val="22"/>
        </w:rPr>
        <w:t xml:space="preserve"> lub </w:t>
      </w:r>
      <w:r w:rsidR="000E40FD" w:rsidRPr="00041D60">
        <w:rPr>
          <w:b/>
          <w:bCs/>
          <w:sz w:val="22"/>
          <w:szCs w:val="22"/>
        </w:rPr>
        <w:t>zamówieniem</w:t>
      </w:r>
      <w:r w:rsidR="000E40FD" w:rsidRPr="00041D60">
        <w:rPr>
          <w:sz w:val="22"/>
          <w:szCs w:val="22"/>
        </w:rPr>
        <w:t>).</w:t>
      </w:r>
    </w:p>
    <w:p w14:paraId="6806B627" w14:textId="357A73AB" w:rsidR="000C23F8" w:rsidRPr="00041D60" w:rsidRDefault="000C23F8">
      <w:pPr>
        <w:numPr>
          <w:ilvl w:val="0"/>
          <w:numId w:val="67"/>
        </w:numPr>
        <w:spacing w:line="259" w:lineRule="auto"/>
        <w:ind w:hanging="357"/>
        <w:jc w:val="both"/>
        <w:rPr>
          <w:sz w:val="22"/>
          <w:szCs w:val="22"/>
        </w:rPr>
      </w:pPr>
      <w:bookmarkStart w:id="126" w:name="_Hlk67825626"/>
      <w:bookmarkEnd w:id="125"/>
      <w:r w:rsidRPr="00041D60">
        <w:rPr>
          <w:sz w:val="22"/>
          <w:szCs w:val="22"/>
        </w:rPr>
        <w:t>Szczegółowy Opis Przedmiotu Zamówienia (</w:t>
      </w:r>
      <w:r w:rsidR="006C04A7" w:rsidRPr="00041D60">
        <w:rPr>
          <w:sz w:val="22"/>
          <w:szCs w:val="22"/>
        </w:rPr>
        <w:t xml:space="preserve">dalej jako </w:t>
      </w:r>
      <w:r w:rsidRPr="00041D60">
        <w:rPr>
          <w:b/>
          <w:bCs/>
          <w:sz w:val="22"/>
          <w:szCs w:val="22"/>
        </w:rPr>
        <w:t>SOPZ</w:t>
      </w:r>
      <w:r w:rsidRPr="00041D60">
        <w:rPr>
          <w:sz w:val="22"/>
          <w:szCs w:val="22"/>
        </w:rPr>
        <w:t xml:space="preserve">) stanowi </w:t>
      </w:r>
      <w:r w:rsidRPr="00041D60">
        <w:rPr>
          <w:b/>
          <w:bCs/>
          <w:sz w:val="22"/>
          <w:szCs w:val="22"/>
        </w:rPr>
        <w:t>Załącznik nr 1 do Umowy</w:t>
      </w:r>
      <w:r w:rsidRPr="00041D60">
        <w:rPr>
          <w:sz w:val="22"/>
          <w:szCs w:val="22"/>
        </w:rPr>
        <w:t>.</w:t>
      </w:r>
    </w:p>
    <w:p w14:paraId="6486E044" w14:textId="77777777" w:rsidR="000C23F8" w:rsidRPr="00041D60" w:rsidRDefault="000C23F8">
      <w:pPr>
        <w:numPr>
          <w:ilvl w:val="0"/>
          <w:numId w:val="67"/>
        </w:numPr>
        <w:spacing w:line="259" w:lineRule="auto"/>
        <w:ind w:left="357" w:hanging="357"/>
        <w:jc w:val="both"/>
        <w:rPr>
          <w:sz w:val="22"/>
          <w:szCs w:val="22"/>
        </w:rPr>
      </w:pPr>
      <w:r w:rsidRPr="00041D60">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69B0D4A2" w:rsidR="000C23F8" w:rsidRPr="00041D60" w:rsidRDefault="000C23F8">
      <w:pPr>
        <w:numPr>
          <w:ilvl w:val="0"/>
          <w:numId w:val="67"/>
        </w:numPr>
        <w:spacing w:line="259" w:lineRule="auto"/>
        <w:ind w:left="357"/>
        <w:jc w:val="both"/>
        <w:rPr>
          <w:sz w:val="22"/>
          <w:szCs w:val="22"/>
        </w:rPr>
      </w:pPr>
      <w:r w:rsidRPr="00041D60">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5468E490" w:rsidR="000C23F8" w:rsidRPr="00041D60" w:rsidRDefault="000C23F8">
      <w:pPr>
        <w:numPr>
          <w:ilvl w:val="0"/>
          <w:numId w:val="67"/>
        </w:numPr>
        <w:autoSpaceDE w:val="0"/>
        <w:autoSpaceDN w:val="0"/>
        <w:adjustRightInd w:val="0"/>
        <w:jc w:val="both"/>
        <w:rPr>
          <w:i/>
          <w:iCs/>
          <w:color w:val="FF0000"/>
          <w:sz w:val="22"/>
          <w:szCs w:val="22"/>
        </w:rPr>
      </w:pPr>
      <w:r w:rsidRPr="00041D60">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79378EEC" w:rsidR="000C23F8" w:rsidRPr="00041D60" w:rsidRDefault="000C23F8">
      <w:pPr>
        <w:numPr>
          <w:ilvl w:val="0"/>
          <w:numId w:val="67"/>
        </w:numPr>
        <w:spacing w:line="259" w:lineRule="auto"/>
        <w:ind w:left="357"/>
        <w:jc w:val="both"/>
        <w:rPr>
          <w:sz w:val="22"/>
          <w:szCs w:val="22"/>
        </w:rPr>
      </w:pPr>
      <w:r w:rsidRPr="00041D60">
        <w:rPr>
          <w:sz w:val="22"/>
          <w:szCs w:val="22"/>
        </w:rPr>
        <w:t xml:space="preserve">Realizacja Umowy </w:t>
      </w:r>
      <w:r w:rsidRPr="00041D60">
        <w:rPr>
          <w:i/>
          <w:iCs/>
          <w:color w:val="FF0000"/>
          <w:sz w:val="22"/>
          <w:szCs w:val="22"/>
        </w:rPr>
        <w:t>wymaga</w:t>
      </w:r>
      <w:r w:rsidRPr="00041D60">
        <w:rPr>
          <w:color w:val="FF0000"/>
          <w:sz w:val="22"/>
          <w:szCs w:val="22"/>
        </w:rPr>
        <w:t xml:space="preserve"> </w:t>
      </w:r>
      <w:r w:rsidRPr="00041D60">
        <w:rPr>
          <w:sz w:val="22"/>
          <w:szCs w:val="22"/>
        </w:rPr>
        <w:t>świadczenia usług</w:t>
      </w:r>
      <w:r w:rsidRPr="00041D60">
        <w:rPr>
          <w:color w:val="FF0000"/>
          <w:sz w:val="22"/>
          <w:szCs w:val="22"/>
        </w:rPr>
        <w:t xml:space="preserve"> </w:t>
      </w:r>
      <w:r w:rsidRPr="00041D60">
        <w:rPr>
          <w:sz w:val="22"/>
          <w:szCs w:val="22"/>
        </w:rPr>
        <w:t xml:space="preserve">przez Zamawiającego na rzecz Wykonawcy na podstawie odrębnej umowy </w:t>
      </w:r>
      <w:bookmarkStart w:id="127" w:name="_Hlk146741712"/>
      <w:r w:rsidRPr="00041D60">
        <w:rPr>
          <w:sz w:val="22"/>
          <w:szCs w:val="22"/>
        </w:rPr>
        <w:t>(</w:t>
      </w:r>
      <w:r w:rsidR="006C04A7" w:rsidRPr="00041D60">
        <w:rPr>
          <w:sz w:val="22"/>
          <w:szCs w:val="22"/>
        </w:rPr>
        <w:t xml:space="preserve">dalej jako </w:t>
      </w:r>
      <w:r w:rsidRPr="00041D60">
        <w:rPr>
          <w:b/>
          <w:bCs/>
          <w:sz w:val="22"/>
          <w:szCs w:val="22"/>
        </w:rPr>
        <w:t>Umowa Przychodowa</w:t>
      </w:r>
      <w:r w:rsidRPr="00041D60">
        <w:rPr>
          <w:sz w:val="22"/>
          <w:szCs w:val="22"/>
        </w:rPr>
        <w:t xml:space="preserve">). </w:t>
      </w:r>
      <w:bookmarkEnd w:id="127"/>
    </w:p>
    <w:p w14:paraId="3FAB7D67" w14:textId="77777777" w:rsidR="000C23F8" w:rsidRPr="00530238" w:rsidRDefault="000C23F8">
      <w:pPr>
        <w:numPr>
          <w:ilvl w:val="0"/>
          <w:numId w:val="67"/>
        </w:numPr>
        <w:spacing w:line="259" w:lineRule="auto"/>
        <w:ind w:left="357"/>
        <w:jc w:val="both"/>
        <w:rPr>
          <w:sz w:val="22"/>
          <w:szCs w:val="22"/>
        </w:rPr>
      </w:pPr>
      <w:r w:rsidRPr="00041D60">
        <w:rPr>
          <w:sz w:val="22"/>
          <w:szCs w:val="22"/>
        </w:rPr>
        <w:t xml:space="preserve">Warunki zawarcia Umowy </w:t>
      </w:r>
      <w:r w:rsidRPr="00530238">
        <w:rPr>
          <w:sz w:val="22"/>
          <w:szCs w:val="22"/>
        </w:rPr>
        <w:t>Przychodowej zawiera Szczegółowy Opis Przedmiotu Zamówienia.</w:t>
      </w:r>
    </w:p>
    <w:bookmarkEnd w:id="123"/>
    <w:p w14:paraId="30F6C118" w14:textId="77777777" w:rsidR="000C23F8" w:rsidRPr="00530238" w:rsidRDefault="000C23F8" w:rsidP="000C23F8">
      <w:pPr>
        <w:spacing w:line="259" w:lineRule="auto"/>
        <w:ind w:left="360"/>
        <w:jc w:val="both"/>
        <w:rPr>
          <w:sz w:val="22"/>
          <w:szCs w:val="22"/>
        </w:rPr>
      </w:pPr>
    </w:p>
    <w:p w14:paraId="055A860C" w14:textId="77777777" w:rsidR="000C23F8" w:rsidRPr="00530238" w:rsidRDefault="000C23F8" w:rsidP="000C23F8">
      <w:pPr>
        <w:pStyle w:val="Nagwek2"/>
      </w:pPr>
      <w:bookmarkStart w:id="128" w:name="_Toc64016202"/>
      <w:bookmarkStart w:id="129" w:name="_Toc106095862"/>
      <w:bookmarkStart w:id="130" w:name="_Toc106096302"/>
      <w:bookmarkStart w:id="131" w:name="_Toc106096406"/>
      <w:bookmarkStart w:id="132" w:name="_Toc204591371"/>
      <w:r w:rsidRPr="00530238">
        <w:t>§ 3. Cena i sposób rozliczeń</w:t>
      </w:r>
      <w:bookmarkEnd w:id="128"/>
      <w:bookmarkEnd w:id="129"/>
      <w:bookmarkEnd w:id="130"/>
      <w:bookmarkEnd w:id="131"/>
      <w:bookmarkEnd w:id="132"/>
    </w:p>
    <w:p w14:paraId="09AEAF3B" w14:textId="231180B2" w:rsidR="00F5692A" w:rsidRPr="00530238" w:rsidRDefault="00F5692A">
      <w:pPr>
        <w:numPr>
          <w:ilvl w:val="0"/>
          <w:numId w:val="43"/>
        </w:numPr>
        <w:spacing w:line="259" w:lineRule="auto"/>
        <w:ind w:hanging="357"/>
        <w:jc w:val="both"/>
        <w:rPr>
          <w:sz w:val="22"/>
          <w:szCs w:val="22"/>
        </w:rPr>
      </w:pPr>
      <w:r w:rsidRPr="00530238">
        <w:rPr>
          <w:sz w:val="22"/>
          <w:szCs w:val="22"/>
        </w:rPr>
        <w:t xml:space="preserve">Wartość Umowy </w:t>
      </w:r>
      <w:r w:rsidRPr="00530238">
        <w:rPr>
          <w:color w:val="FF0000"/>
          <w:sz w:val="22"/>
          <w:szCs w:val="22"/>
        </w:rPr>
        <w:t>nie przekroczy</w:t>
      </w:r>
      <w:r w:rsidRPr="00530238">
        <w:rPr>
          <w:sz w:val="22"/>
          <w:szCs w:val="22"/>
        </w:rPr>
        <w:t>:  ……………… zł netto.</w:t>
      </w:r>
    </w:p>
    <w:p w14:paraId="4AD6E146" w14:textId="70936720" w:rsidR="00F5692A" w:rsidRPr="00530238" w:rsidRDefault="00F5692A">
      <w:pPr>
        <w:numPr>
          <w:ilvl w:val="0"/>
          <w:numId w:val="43"/>
        </w:numPr>
        <w:spacing w:line="259" w:lineRule="auto"/>
        <w:ind w:hanging="357"/>
        <w:jc w:val="both"/>
        <w:rPr>
          <w:sz w:val="22"/>
          <w:szCs w:val="22"/>
        </w:rPr>
      </w:pPr>
      <w:r w:rsidRPr="00530238">
        <w:rPr>
          <w:sz w:val="22"/>
          <w:szCs w:val="22"/>
        </w:rPr>
        <w:t>Wartość Umowy, o której mowa w ust. 1, została ustalona w oparciu o cen</w:t>
      </w:r>
      <w:r w:rsidR="00530238">
        <w:rPr>
          <w:sz w:val="22"/>
          <w:szCs w:val="22"/>
        </w:rPr>
        <w:t>ę</w:t>
      </w:r>
      <w:r w:rsidRPr="00530238">
        <w:rPr>
          <w:sz w:val="22"/>
          <w:szCs w:val="22"/>
        </w:rPr>
        <w:t xml:space="preserve"> jednostkow</w:t>
      </w:r>
      <w:r w:rsidR="00530238">
        <w:rPr>
          <w:sz w:val="22"/>
          <w:szCs w:val="22"/>
        </w:rPr>
        <w:t>ą</w:t>
      </w:r>
      <w:r w:rsidRPr="00530238">
        <w:rPr>
          <w:sz w:val="22"/>
          <w:szCs w:val="22"/>
        </w:rPr>
        <w:t xml:space="preserve"> netto podan</w:t>
      </w:r>
      <w:r w:rsidR="00530238">
        <w:rPr>
          <w:sz w:val="22"/>
          <w:szCs w:val="22"/>
        </w:rPr>
        <w:t>ą</w:t>
      </w:r>
      <w:r w:rsidRPr="00530238">
        <w:rPr>
          <w:sz w:val="22"/>
          <w:szCs w:val="22"/>
        </w:rPr>
        <w:t xml:space="preserve"> w</w:t>
      </w:r>
      <w:r w:rsidR="00CD75B8">
        <w:rPr>
          <w:sz w:val="22"/>
          <w:szCs w:val="22"/>
        </w:rPr>
        <w:t> </w:t>
      </w:r>
      <w:r w:rsidRPr="00530238">
        <w:rPr>
          <w:sz w:val="22"/>
          <w:szCs w:val="22"/>
        </w:rPr>
        <w:t xml:space="preserve">Ofercie Wykonawcy oraz szacunkową liczbę jednostek podaną w Specyfikacji Warunków Zamówienia. </w:t>
      </w:r>
    </w:p>
    <w:p w14:paraId="319FFFC8" w14:textId="10C4AB61" w:rsidR="00717802" w:rsidRDefault="00717802" w:rsidP="00F5692A">
      <w:pPr>
        <w:spacing w:line="259" w:lineRule="auto"/>
        <w:ind w:left="360"/>
        <w:jc w:val="both"/>
        <w:rPr>
          <w:b/>
          <w:bCs/>
          <w:sz w:val="22"/>
          <w:szCs w:val="22"/>
        </w:rPr>
      </w:pPr>
      <w:bookmarkStart w:id="133" w:name="_Hlk148610831"/>
      <w:r w:rsidRPr="00530238">
        <w:rPr>
          <w:sz w:val="22"/>
          <w:szCs w:val="22"/>
        </w:rPr>
        <w:t>Cena jednostkowa netto,</w:t>
      </w:r>
      <w:r w:rsidRPr="00530238">
        <w:rPr>
          <w:b/>
          <w:bCs/>
          <w:sz w:val="22"/>
          <w:szCs w:val="22"/>
        </w:rPr>
        <w:t xml:space="preserve"> </w:t>
      </w:r>
      <w:r w:rsidRPr="00530238">
        <w:rPr>
          <w:sz w:val="22"/>
          <w:szCs w:val="22"/>
        </w:rPr>
        <w:t xml:space="preserve">w oparciu o którą będą rozliczane </w:t>
      </w:r>
      <w:r w:rsidRPr="00694440">
        <w:rPr>
          <w:sz w:val="22"/>
          <w:szCs w:val="22"/>
        </w:rPr>
        <w:t xml:space="preserve">wykonane </w:t>
      </w:r>
      <w:r w:rsidRPr="00694440">
        <w:rPr>
          <w:color w:val="FF0000"/>
          <w:sz w:val="22"/>
          <w:szCs w:val="22"/>
        </w:rPr>
        <w:t xml:space="preserve">usługi </w:t>
      </w:r>
      <w:r w:rsidRPr="00694440">
        <w:rPr>
          <w:sz w:val="22"/>
          <w:szCs w:val="22"/>
        </w:rPr>
        <w:t>wynosi</w:t>
      </w:r>
      <w:r w:rsidRPr="00530238">
        <w:rPr>
          <w:sz w:val="22"/>
          <w:szCs w:val="22"/>
        </w:rPr>
        <w:t xml:space="preserve"> </w:t>
      </w:r>
      <w:r w:rsidRPr="00530238">
        <w:rPr>
          <w:b/>
          <w:bCs/>
          <w:sz w:val="22"/>
          <w:szCs w:val="22"/>
        </w:rPr>
        <w:t>……</w:t>
      </w:r>
      <w:r w:rsidR="00530238" w:rsidRPr="00530238">
        <w:rPr>
          <w:b/>
          <w:bCs/>
          <w:sz w:val="22"/>
          <w:szCs w:val="22"/>
        </w:rPr>
        <w:t xml:space="preserve"> zł netto</w:t>
      </w:r>
      <w:r w:rsidR="00530238">
        <w:rPr>
          <w:b/>
          <w:bCs/>
          <w:sz w:val="22"/>
          <w:szCs w:val="22"/>
        </w:rPr>
        <w:t>/t.</w:t>
      </w:r>
    </w:p>
    <w:p w14:paraId="6A5A627D" w14:textId="77777777" w:rsidR="00694440" w:rsidRPr="00694440" w:rsidRDefault="00694440" w:rsidP="00694440">
      <w:pPr>
        <w:numPr>
          <w:ilvl w:val="0"/>
          <w:numId w:val="43"/>
        </w:numPr>
        <w:spacing w:line="259" w:lineRule="auto"/>
        <w:ind w:hanging="357"/>
        <w:jc w:val="both"/>
        <w:rPr>
          <w:color w:val="EE0000"/>
          <w:sz w:val="22"/>
          <w:szCs w:val="22"/>
        </w:rPr>
      </w:pPr>
      <w:r w:rsidRPr="00694440">
        <w:rPr>
          <w:color w:val="EE0000"/>
          <w:sz w:val="22"/>
          <w:szCs w:val="22"/>
        </w:rPr>
        <w:t xml:space="preserve">Wartość Umowy netto </w:t>
      </w:r>
      <w:r w:rsidRPr="00716B33">
        <w:rPr>
          <w:color w:val="EE0000"/>
          <w:sz w:val="22"/>
          <w:szCs w:val="22"/>
          <w:u w:val="single"/>
        </w:rPr>
        <w:t>zawiera wszelkie koszty związane z jej realizacją</w:t>
      </w:r>
      <w:r w:rsidRPr="00694440">
        <w:rPr>
          <w:color w:val="EE0000"/>
          <w:sz w:val="22"/>
          <w:szCs w:val="22"/>
        </w:rPr>
        <w:t xml:space="preserve"> a Wykonawcy nie przysługuje żadne dodatkowe/uzupełniające wynagrodzenie z tego tytułu. </w:t>
      </w:r>
    </w:p>
    <w:p w14:paraId="28815311" w14:textId="3339585F" w:rsidR="00694440" w:rsidRPr="00694440" w:rsidRDefault="00694440" w:rsidP="00694440">
      <w:pPr>
        <w:numPr>
          <w:ilvl w:val="0"/>
          <w:numId w:val="43"/>
        </w:numPr>
        <w:spacing w:line="259" w:lineRule="auto"/>
        <w:ind w:hanging="357"/>
        <w:jc w:val="both"/>
        <w:rPr>
          <w:color w:val="EE0000"/>
          <w:sz w:val="22"/>
          <w:szCs w:val="22"/>
        </w:rPr>
      </w:pPr>
      <w:r w:rsidRPr="00694440">
        <w:rPr>
          <w:color w:val="EE0000"/>
          <w:sz w:val="22"/>
          <w:szCs w:val="22"/>
        </w:rPr>
        <w:t xml:space="preserve">W przypadku </w:t>
      </w:r>
      <w:r w:rsidRPr="00716B33">
        <w:rPr>
          <w:color w:val="EE0000"/>
          <w:sz w:val="22"/>
          <w:szCs w:val="22"/>
          <w:u w:val="single"/>
        </w:rPr>
        <w:t>niezrealizowania szacowanej ilości masy do wybrania</w:t>
      </w:r>
      <w:r w:rsidRPr="00694440">
        <w:rPr>
          <w:color w:val="EE0000"/>
          <w:sz w:val="22"/>
          <w:szCs w:val="22"/>
        </w:rPr>
        <w:t xml:space="preserve">, Wykonawca nie </w:t>
      </w:r>
      <w:r w:rsidRPr="00716B33">
        <w:rPr>
          <w:color w:val="EE0000"/>
          <w:sz w:val="22"/>
          <w:szCs w:val="22"/>
          <w:u w:val="single"/>
        </w:rPr>
        <w:t>może dochodzić z</w:t>
      </w:r>
      <w:r w:rsidR="00716B33">
        <w:rPr>
          <w:color w:val="EE0000"/>
          <w:sz w:val="22"/>
          <w:szCs w:val="22"/>
          <w:u w:val="single"/>
        </w:rPr>
        <w:t> </w:t>
      </w:r>
      <w:r w:rsidRPr="00716B33">
        <w:rPr>
          <w:color w:val="EE0000"/>
          <w:sz w:val="22"/>
          <w:szCs w:val="22"/>
          <w:u w:val="single"/>
        </w:rPr>
        <w:t>tego tytułu żadnych roszczeń</w:t>
      </w:r>
      <w:r w:rsidRPr="00694440">
        <w:rPr>
          <w:color w:val="EE0000"/>
          <w:sz w:val="22"/>
          <w:szCs w:val="22"/>
        </w:rPr>
        <w:t>, w tym również roszczeń odszkodowawczych. Niewykonanie przez Zamawiającego umowy w takim zakresie nie wymaga podania przyczyn.</w:t>
      </w:r>
    </w:p>
    <w:bookmarkEnd w:id="133"/>
    <w:p w14:paraId="074E11E4" w14:textId="16E58AEE" w:rsidR="00F5692A" w:rsidRPr="00F8529D" w:rsidRDefault="00F5692A">
      <w:pPr>
        <w:numPr>
          <w:ilvl w:val="0"/>
          <w:numId w:val="43"/>
        </w:numPr>
        <w:spacing w:line="259" w:lineRule="auto"/>
        <w:ind w:left="357" w:hanging="357"/>
        <w:jc w:val="both"/>
        <w:rPr>
          <w:sz w:val="22"/>
          <w:szCs w:val="22"/>
        </w:rPr>
      </w:pPr>
      <w:r w:rsidRPr="00F8529D">
        <w:rPr>
          <w:sz w:val="22"/>
          <w:szCs w:val="22"/>
        </w:rPr>
        <w:t>Do ceny netto albo cen jednostkowych netto zostanie doliczony podatek od towarów i usług w</w:t>
      </w:r>
      <w:r w:rsidR="00530238">
        <w:rPr>
          <w:sz w:val="22"/>
          <w:szCs w:val="22"/>
        </w:rPr>
        <w:t> </w:t>
      </w:r>
      <w:r w:rsidRPr="00F8529D">
        <w:rPr>
          <w:sz w:val="22"/>
          <w:szCs w:val="22"/>
        </w:rPr>
        <w:t>wysokości obowiązującej w okresie realizacji zamówienia.</w:t>
      </w:r>
    </w:p>
    <w:p w14:paraId="7FE28A5F" w14:textId="77B337FB" w:rsidR="00F5692A" w:rsidRPr="00F8529D" w:rsidRDefault="00F5692A">
      <w:pPr>
        <w:pStyle w:val="bullet"/>
        <w:numPr>
          <w:ilvl w:val="0"/>
          <w:numId w:val="43"/>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2F9F1FE" w:rsidR="00F5692A" w:rsidRPr="00F8529D" w:rsidRDefault="00F5692A">
      <w:pPr>
        <w:numPr>
          <w:ilvl w:val="0"/>
          <w:numId w:val="43"/>
        </w:numPr>
        <w:spacing w:line="259" w:lineRule="auto"/>
        <w:ind w:hanging="357"/>
        <w:jc w:val="both"/>
        <w:rPr>
          <w:sz w:val="22"/>
          <w:szCs w:val="22"/>
        </w:rPr>
      </w:pPr>
      <w:r w:rsidRPr="00F8529D">
        <w:rPr>
          <w:sz w:val="22"/>
          <w:szCs w:val="22"/>
        </w:rPr>
        <w:t>Cena netto oraz ceny jednostkowe netto zawierają wszelkie koszty Wykonawcy związane z</w:t>
      </w:r>
      <w:r w:rsidR="00530238">
        <w:rPr>
          <w:sz w:val="22"/>
          <w:szCs w:val="22"/>
        </w:rPr>
        <w:t> </w:t>
      </w:r>
      <w:r w:rsidRPr="00F8529D">
        <w:rPr>
          <w:sz w:val="22"/>
          <w:szCs w:val="22"/>
        </w:rPr>
        <w:t xml:space="preserve">realizacją Umowy, w tym w szczególności podatki, opłaty, cło, itd i nie będą podlegały zmianom, chyba że postanowienia Umowy wprost stanowią inaczej. </w:t>
      </w:r>
    </w:p>
    <w:p w14:paraId="1ECC379C" w14:textId="77777777" w:rsidR="00F5692A" w:rsidRPr="00F8529D" w:rsidRDefault="00F5692A">
      <w:pPr>
        <w:pStyle w:val="Tekstpodstawowy"/>
        <w:numPr>
          <w:ilvl w:val="0"/>
          <w:numId w:val="43"/>
        </w:numPr>
        <w:tabs>
          <w:tab w:val="left" w:pos="851"/>
        </w:tabs>
        <w:spacing w:after="0"/>
        <w:jc w:val="both"/>
        <w:rPr>
          <w:iCs/>
          <w:sz w:val="22"/>
          <w:szCs w:val="22"/>
        </w:rPr>
      </w:pPr>
      <w:bookmarkStart w:id="134" w:name="_Hlk148343732"/>
      <w:r w:rsidRPr="00F8529D">
        <w:rPr>
          <w:iCs/>
          <w:sz w:val="22"/>
          <w:szCs w:val="22"/>
        </w:rPr>
        <w:t>W przypadku, gdy Wykonawcą jest podmiot zagraniczny, zgodnie z ustawą o podatku od towarów i usług, Zamawiający jest zobowiązany rozliczyć podatek VAT.</w:t>
      </w:r>
    </w:p>
    <w:bookmarkEnd w:id="134"/>
    <w:p w14:paraId="1B7E24F4" w14:textId="77777777" w:rsidR="00F5692A" w:rsidRPr="00716B33" w:rsidRDefault="00F5692A">
      <w:pPr>
        <w:pStyle w:val="Tekstpodstawowy"/>
        <w:numPr>
          <w:ilvl w:val="0"/>
          <w:numId w:val="43"/>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z formalnościami celnymi i zapłatą cła), obowiązki te spoczywają na </w:t>
      </w:r>
      <w:r w:rsidRPr="00716B33">
        <w:rPr>
          <w:sz w:val="22"/>
          <w:szCs w:val="22"/>
        </w:rPr>
        <w:t>Wykonawcy.</w:t>
      </w:r>
    </w:p>
    <w:p w14:paraId="2B78A037" w14:textId="77777777" w:rsidR="00530238" w:rsidRPr="00716B33" w:rsidRDefault="00530238">
      <w:pPr>
        <w:pStyle w:val="Akapitzlist"/>
        <w:numPr>
          <w:ilvl w:val="0"/>
          <w:numId w:val="43"/>
        </w:numPr>
        <w:rPr>
          <w:sz w:val="22"/>
          <w:szCs w:val="22"/>
        </w:rPr>
      </w:pPr>
      <w:r w:rsidRPr="00716B33">
        <w:rPr>
          <w:b/>
          <w:bCs/>
          <w:sz w:val="22"/>
          <w:szCs w:val="22"/>
          <w:u w:val="single"/>
        </w:rPr>
        <w:t>Dopuszcza się rozliczanie częściowe</w:t>
      </w:r>
      <w:r w:rsidRPr="00716B33">
        <w:rPr>
          <w:sz w:val="22"/>
          <w:szCs w:val="22"/>
        </w:rPr>
        <w:t xml:space="preserve"> w okresach miesięcznych.</w:t>
      </w:r>
    </w:p>
    <w:p w14:paraId="515C70D8" w14:textId="1946CAE3" w:rsidR="00F5692A" w:rsidRPr="00716B33" w:rsidRDefault="00F5692A">
      <w:pPr>
        <w:numPr>
          <w:ilvl w:val="0"/>
          <w:numId w:val="43"/>
        </w:numPr>
        <w:spacing w:line="259" w:lineRule="auto"/>
        <w:jc w:val="both"/>
        <w:rPr>
          <w:strike/>
          <w:sz w:val="22"/>
          <w:szCs w:val="22"/>
        </w:rPr>
      </w:pPr>
      <w:r w:rsidRPr="00716B33">
        <w:rPr>
          <w:sz w:val="22"/>
          <w:szCs w:val="22"/>
        </w:rPr>
        <w:t xml:space="preserve">Wykonawcy przysługuje wynagrodzenie za faktycznie świadczone </w:t>
      </w:r>
      <w:r w:rsidRPr="00716B33">
        <w:rPr>
          <w:i/>
          <w:iCs/>
          <w:sz w:val="22"/>
          <w:szCs w:val="22"/>
        </w:rPr>
        <w:t>usługi</w:t>
      </w:r>
      <w:r w:rsidRPr="00716B33">
        <w:rPr>
          <w:sz w:val="22"/>
          <w:szCs w:val="22"/>
        </w:rPr>
        <w:t>, które rozliczane będą w</w:t>
      </w:r>
      <w:r w:rsidR="00530238" w:rsidRPr="00716B33">
        <w:rPr>
          <w:sz w:val="22"/>
          <w:szCs w:val="22"/>
        </w:rPr>
        <w:t> </w:t>
      </w:r>
      <w:r w:rsidRPr="00716B33">
        <w:rPr>
          <w:sz w:val="22"/>
          <w:szCs w:val="22"/>
        </w:rPr>
        <w:t>następujący sposób:</w:t>
      </w:r>
    </w:p>
    <w:p w14:paraId="5AEBC719" w14:textId="6B8D16AB" w:rsidR="00F5692A" w:rsidRPr="00530238" w:rsidRDefault="00F5692A">
      <w:pPr>
        <w:pStyle w:val="Akapitzlist"/>
        <w:numPr>
          <w:ilvl w:val="3"/>
          <w:numId w:val="68"/>
        </w:numPr>
        <w:spacing w:line="259" w:lineRule="auto"/>
        <w:ind w:left="567" w:hanging="283"/>
        <w:jc w:val="both"/>
        <w:rPr>
          <w:b/>
          <w:bCs/>
          <w:sz w:val="22"/>
          <w:szCs w:val="22"/>
        </w:rPr>
      </w:pPr>
      <w:r w:rsidRPr="00530238">
        <w:rPr>
          <w:b/>
          <w:bCs/>
          <w:sz w:val="22"/>
          <w:szCs w:val="22"/>
        </w:rPr>
        <w:t>w okresach</w:t>
      </w:r>
      <w:r w:rsidR="00530238" w:rsidRPr="00530238">
        <w:rPr>
          <w:b/>
          <w:bCs/>
          <w:sz w:val="22"/>
          <w:szCs w:val="22"/>
        </w:rPr>
        <w:t xml:space="preserve"> miesięcznych</w:t>
      </w:r>
      <w:r w:rsidRPr="00530238">
        <w:rPr>
          <w:b/>
          <w:bCs/>
          <w:sz w:val="22"/>
          <w:szCs w:val="22"/>
        </w:rPr>
        <w:t>:</w:t>
      </w:r>
    </w:p>
    <w:p w14:paraId="2241F0F6" w14:textId="06F9550E" w:rsidR="00F5692A" w:rsidRPr="00F8529D" w:rsidRDefault="00F5692A">
      <w:pPr>
        <w:pStyle w:val="Akapitzlist"/>
        <w:numPr>
          <w:ilvl w:val="2"/>
          <w:numId w:val="43"/>
        </w:numPr>
        <w:spacing w:line="259" w:lineRule="auto"/>
        <w:ind w:left="851" w:hanging="284"/>
        <w:jc w:val="both"/>
        <w:rPr>
          <w:sz w:val="22"/>
          <w:szCs w:val="22"/>
        </w:rPr>
      </w:pPr>
      <w:r w:rsidRPr="00F8529D">
        <w:rPr>
          <w:sz w:val="22"/>
          <w:szCs w:val="22"/>
          <w:lang w:val="cs-CZ"/>
        </w:rPr>
        <w:t xml:space="preserve">na podstawie faktycznej ilości jednostek </w:t>
      </w:r>
      <w:r w:rsidRPr="00530238">
        <w:rPr>
          <w:b/>
          <w:bCs/>
          <w:i/>
          <w:iCs/>
          <w:color w:val="FF0000"/>
          <w:sz w:val="22"/>
          <w:szCs w:val="22"/>
          <w:lang w:val="cs-CZ"/>
        </w:rPr>
        <w:t>(</w:t>
      </w:r>
      <w:r w:rsidR="00530238" w:rsidRPr="00530238">
        <w:rPr>
          <w:b/>
          <w:bCs/>
          <w:i/>
          <w:iCs/>
          <w:color w:val="FF0000"/>
          <w:sz w:val="22"/>
          <w:szCs w:val="22"/>
          <w:lang w:val="cs-CZ"/>
        </w:rPr>
        <w:t>tona t</w:t>
      </w:r>
      <w:r w:rsidRPr="00530238">
        <w:rPr>
          <w:b/>
          <w:bCs/>
          <w:i/>
          <w:iCs/>
          <w:color w:val="FF0000"/>
          <w:sz w:val="22"/>
          <w:szCs w:val="22"/>
          <w:lang w:val="cs-CZ"/>
        </w:rPr>
        <w:t>)</w:t>
      </w:r>
      <w:r w:rsidRPr="002A734C">
        <w:rPr>
          <w:color w:val="FF0000"/>
          <w:sz w:val="22"/>
          <w:szCs w:val="22"/>
          <w:lang w:val="cs-CZ"/>
        </w:rPr>
        <w:t xml:space="preserve"> </w:t>
      </w:r>
      <w:r w:rsidRPr="00F8529D">
        <w:rPr>
          <w:sz w:val="22"/>
          <w:szCs w:val="22"/>
          <w:lang w:val="cs-CZ"/>
        </w:rPr>
        <w:t xml:space="preserve">i ceny jednostkowej netto, </w:t>
      </w:r>
      <w:r w:rsidRPr="00F8529D">
        <w:rPr>
          <w:sz w:val="22"/>
          <w:szCs w:val="22"/>
        </w:rPr>
        <w:t>wskazanej w ust. 3 powyżej;</w:t>
      </w:r>
    </w:p>
    <w:p w14:paraId="213F72DE" w14:textId="77777777" w:rsidR="000C23F8" w:rsidRPr="00AE1A7A" w:rsidRDefault="000C23F8">
      <w:pPr>
        <w:numPr>
          <w:ilvl w:val="0"/>
          <w:numId w:val="43"/>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43"/>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7070EE" w:rsidRDefault="000C23F8" w:rsidP="000C23F8">
      <w:pPr>
        <w:pStyle w:val="Nagwek2"/>
      </w:pPr>
      <w:bookmarkStart w:id="135" w:name="_Hlk204080086"/>
      <w:bookmarkStart w:id="136" w:name="_Toc106095863"/>
      <w:bookmarkStart w:id="137" w:name="_Toc106096303"/>
      <w:bookmarkStart w:id="138" w:name="_Toc106096407"/>
      <w:bookmarkStart w:id="139" w:name="_Toc204591372"/>
      <w:r w:rsidRPr="007070EE">
        <w:t>§</w:t>
      </w:r>
      <w:bookmarkEnd w:id="135"/>
      <w:r w:rsidRPr="007070EE">
        <w:t xml:space="preserve"> 4. Fakturowanie i płatności</w:t>
      </w:r>
      <w:bookmarkEnd w:id="136"/>
      <w:bookmarkEnd w:id="137"/>
      <w:bookmarkEnd w:id="138"/>
      <w:bookmarkEnd w:id="139"/>
    </w:p>
    <w:p w14:paraId="0F779AF3" w14:textId="6334DE2F" w:rsidR="000C23F8" w:rsidRPr="00C23416" w:rsidRDefault="000C23F8">
      <w:pPr>
        <w:numPr>
          <w:ilvl w:val="0"/>
          <w:numId w:val="59"/>
        </w:numPr>
        <w:jc w:val="both"/>
        <w:rPr>
          <w:b/>
          <w:bCs/>
          <w:sz w:val="22"/>
          <w:szCs w:val="22"/>
        </w:rPr>
      </w:pPr>
      <w:bookmarkStart w:id="140" w:name="_Hlk83031827"/>
      <w:bookmarkStart w:id="141" w:name="_Hlk146741821"/>
      <w:r w:rsidRPr="007070EE">
        <w:rPr>
          <w:sz w:val="22"/>
          <w:szCs w:val="22"/>
        </w:rPr>
        <w:t xml:space="preserve">Rozliczenie przedmiotu </w:t>
      </w:r>
      <w:r w:rsidR="006C04A7" w:rsidRPr="007070EE">
        <w:rPr>
          <w:sz w:val="22"/>
          <w:szCs w:val="22"/>
        </w:rPr>
        <w:t>U</w:t>
      </w:r>
      <w:r w:rsidRPr="007070EE">
        <w:rPr>
          <w:sz w:val="22"/>
          <w:szCs w:val="22"/>
        </w:rPr>
        <w:t xml:space="preserve">mowy nastąpi na podstawie wystawionej faktury zgodnie </w:t>
      </w:r>
      <w:r w:rsidRPr="007070EE">
        <w:rPr>
          <w:sz w:val="22"/>
          <w:szCs w:val="22"/>
        </w:rPr>
        <w:br/>
        <w:t xml:space="preserve">z </w:t>
      </w:r>
      <w:r w:rsidRPr="008E4D8F">
        <w:rPr>
          <w:sz w:val="22"/>
          <w:szCs w:val="22"/>
        </w:rPr>
        <w:t xml:space="preserve">obowiązującymi przepisami prawa.  Do faktury Wykonawca zobowiązany jest dołączyć </w:t>
      </w:r>
      <w:r w:rsidRPr="008E4D8F">
        <w:rPr>
          <w:b/>
          <w:bCs/>
          <w:color w:val="FF0000"/>
          <w:sz w:val="22"/>
          <w:szCs w:val="22"/>
        </w:rPr>
        <w:t>Protokół odbioru</w:t>
      </w:r>
      <w:r w:rsidR="00530238" w:rsidRPr="008E4D8F">
        <w:rPr>
          <w:b/>
          <w:bCs/>
          <w:color w:val="FF0000"/>
          <w:sz w:val="22"/>
          <w:szCs w:val="22"/>
        </w:rPr>
        <w:t xml:space="preserve"> wykonanej usługi</w:t>
      </w:r>
      <w:r w:rsidR="006C04A7" w:rsidRPr="008E4D8F">
        <w:rPr>
          <w:b/>
          <w:bCs/>
          <w:sz w:val="22"/>
          <w:szCs w:val="22"/>
        </w:rPr>
        <w:t xml:space="preserve"> </w:t>
      </w:r>
      <w:r w:rsidR="002F6BD5" w:rsidRPr="008E4D8F">
        <w:rPr>
          <w:sz w:val="22"/>
          <w:szCs w:val="22"/>
        </w:rPr>
        <w:t>(</w:t>
      </w:r>
      <w:r w:rsidR="002F6BD5" w:rsidRPr="008E4D8F">
        <w:rPr>
          <w:b/>
          <w:bCs/>
          <w:sz w:val="22"/>
          <w:szCs w:val="22"/>
        </w:rPr>
        <w:t>Protokół odbioru wykonanej usługi</w:t>
      </w:r>
      <w:r w:rsidR="002F6BD5" w:rsidRPr="008E4D8F">
        <w:rPr>
          <w:sz w:val="22"/>
          <w:szCs w:val="22"/>
        </w:rPr>
        <w:t xml:space="preserve"> w dalszej części Umowy nazywany jest także </w:t>
      </w:r>
      <w:r w:rsidR="002F6BD5" w:rsidRPr="008E4D8F">
        <w:rPr>
          <w:b/>
          <w:bCs/>
          <w:sz w:val="22"/>
          <w:szCs w:val="22"/>
        </w:rPr>
        <w:t>Protokołem odbioru</w:t>
      </w:r>
      <w:r w:rsidR="002F6BD5" w:rsidRPr="008E4D8F">
        <w:rPr>
          <w:sz w:val="22"/>
          <w:szCs w:val="22"/>
        </w:rPr>
        <w:t xml:space="preserve">) </w:t>
      </w:r>
      <w:r w:rsidR="006C04A7" w:rsidRPr="008E4D8F">
        <w:rPr>
          <w:sz w:val="22"/>
          <w:szCs w:val="22"/>
        </w:rPr>
        <w:t xml:space="preserve">podpisany </w:t>
      </w:r>
      <w:r w:rsidR="00C30D61" w:rsidRPr="008E4D8F">
        <w:rPr>
          <w:sz w:val="22"/>
          <w:szCs w:val="22"/>
        </w:rPr>
        <w:t>zgodnie z ust. 3.</w:t>
      </w:r>
      <w:r w:rsidRPr="008E4D8F">
        <w:rPr>
          <w:sz w:val="22"/>
          <w:szCs w:val="22"/>
        </w:rPr>
        <w:t xml:space="preserve"> </w:t>
      </w:r>
      <w:r w:rsidRPr="008E4D8F">
        <w:rPr>
          <w:color w:val="FF0000"/>
          <w:sz w:val="22"/>
          <w:szCs w:val="22"/>
        </w:rPr>
        <w:t>(</w:t>
      </w:r>
      <w:r w:rsidRPr="008E4D8F">
        <w:rPr>
          <w:i/>
          <w:iCs/>
          <w:color w:val="FF0000"/>
          <w:sz w:val="22"/>
          <w:szCs w:val="22"/>
        </w:rPr>
        <w:t xml:space="preserve">wzór stanowi Załącznik nr 1.1. do umowy - jeżeli </w:t>
      </w:r>
      <w:r w:rsidRPr="002B0C3A">
        <w:rPr>
          <w:i/>
          <w:iCs/>
          <w:color w:val="FF0000"/>
          <w:sz w:val="22"/>
          <w:szCs w:val="22"/>
        </w:rPr>
        <w:t>dotyczy</w:t>
      </w:r>
      <w:r w:rsidRPr="002B0C3A">
        <w:rPr>
          <w:color w:val="FF0000"/>
          <w:sz w:val="22"/>
          <w:szCs w:val="22"/>
        </w:rPr>
        <w:t>).</w:t>
      </w:r>
      <w:r w:rsidR="00C23416" w:rsidRPr="002B0C3A">
        <w:rPr>
          <w:color w:val="FF0000"/>
          <w:sz w:val="22"/>
          <w:szCs w:val="22"/>
        </w:rPr>
        <w:t xml:space="preserve"> Po zakończeniu realizacji zadania zostanie podpisany </w:t>
      </w:r>
      <w:r w:rsidR="00C23416" w:rsidRPr="002B0C3A">
        <w:rPr>
          <w:b/>
          <w:bCs/>
          <w:color w:val="FF0000"/>
          <w:sz w:val="22"/>
          <w:szCs w:val="22"/>
        </w:rPr>
        <w:t>Protokół Końcowy odbioru wykonanej usługi.</w:t>
      </w:r>
    </w:p>
    <w:p w14:paraId="64CA48F9" w14:textId="31C6F6BE" w:rsidR="00694440" w:rsidRPr="004F17AA" w:rsidRDefault="00694440" w:rsidP="00694440">
      <w:pPr>
        <w:numPr>
          <w:ilvl w:val="0"/>
          <w:numId w:val="59"/>
        </w:numPr>
        <w:suppressAutoHyphens/>
        <w:jc w:val="both"/>
        <w:rPr>
          <w:b/>
          <w:bCs/>
          <w:i/>
          <w:sz w:val="22"/>
          <w:szCs w:val="22"/>
          <w:u w:val="single"/>
        </w:rPr>
      </w:pPr>
      <w:r w:rsidRPr="008E4D8F">
        <w:rPr>
          <w:sz w:val="22"/>
          <w:szCs w:val="22"/>
        </w:rPr>
        <w:t xml:space="preserve">Podstawą wystawienia faktury za świadczenie przez Wykonawcę usług zleconych przez Zamawiającego będzie wystawiony przez Zamawiającego </w:t>
      </w:r>
      <w:r w:rsidRPr="008E4D8F">
        <w:rPr>
          <w:b/>
          <w:bCs/>
          <w:i/>
          <w:color w:val="EE0000"/>
          <w:sz w:val="22"/>
          <w:szCs w:val="22"/>
        </w:rPr>
        <w:t>Protokół odbioru wykonanej usługi</w:t>
      </w:r>
      <w:r w:rsidRPr="008E4D8F">
        <w:rPr>
          <w:sz w:val="22"/>
          <w:szCs w:val="22"/>
        </w:rPr>
        <w:t xml:space="preserve">, podpisany przez osoby odpowiedzialne za nadzór i realizację umowy z obu stron, który stanowić będzie </w:t>
      </w:r>
      <w:r w:rsidRPr="004F17AA">
        <w:rPr>
          <w:b/>
          <w:bCs/>
          <w:sz w:val="22"/>
          <w:szCs w:val="22"/>
        </w:rPr>
        <w:t xml:space="preserve">załącznik do faktury wraz z dokumentami wymaganymi </w:t>
      </w:r>
      <w:r w:rsidRPr="004F17AA">
        <w:rPr>
          <w:b/>
          <w:bCs/>
          <w:sz w:val="22"/>
          <w:szCs w:val="22"/>
          <w:u w:val="single"/>
        </w:rPr>
        <w:t>przy miesięcznym odbiorze wykonanej usługi.</w:t>
      </w:r>
    </w:p>
    <w:p w14:paraId="7A8006C2" w14:textId="25EC5E56" w:rsidR="000C23F8" w:rsidRPr="007070EE" w:rsidRDefault="000C23F8">
      <w:pPr>
        <w:numPr>
          <w:ilvl w:val="0"/>
          <w:numId w:val="59"/>
        </w:numPr>
        <w:jc w:val="both"/>
        <w:rPr>
          <w:strike/>
          <w:sz w:val="24"/>
          <w:szCs w:val="24"/>
        </w:rPr>
      </w:pPr>
      <w:r w:rsidRPr="008E4D8F">
        <w:rPr>
          <w:sz w:val="22"/>
          <w:szCs w:val="22"/>
        </w:rPr>
        <w:t xml:space="preserve">Gdy Wykonawcą umowy jest konsorcjum, w </w:t>
      </w:r>
      <w:r w:rsidRPr="008E4D8F">
        <w:rPr>
          <w:b/>
          <w:bCs/>
          <w:color w:val="FF0000"/>
          <w:sz w:val="22"/>
          <w:szCs w:val="22"/>
        </w:rPr>
        <w:t>Protokole odbioru</w:t>
      </w:r>
      <w:r w:rsidRPr="008E4D8F">
        <w:rPr>
          <w:color w:val="FF0000"/>
          <w:sz w:val="22"/>
          <w:szCs w:val="22"/>
        </w:rPr>
        <w:t xml:space="preserve"> </w:t>
      </w:r>
      <w:r w:rsidRPr="008E4D8F">
        <w:rPr>
          <w:sz w:val="22"/>
          <w:szCs w:val="22"/>
        </w:rPr>
        <w:t xml:space="preserve">wskazuje się członka konsorcjum który wystawi fakturę za objęty </w:t>
      </w:r>
      <w:r w:rsidR="000E40FD" w:rsidRPr="008E4D8F">
        <w:rPr>
          <w:b/>
          <w:bCs/>
          <w:color w:val="FF0000"/>
          <w:sz w:val="22"/>
          <w:szCs w:val="22"/>
        </w:rPr>
        <w:t>P</w:t>
      </w:r>
      <w:r w:rsidRPr="008E4D8F">
        <w:rPr>
          <w:b/>
          <w:bCs/>
          <w:color w:val="FF0000"/>
          <w:sz w:val="22"/>
          <w:szCs w:val="22"/>
        </w:rPr>
        <w:t xml:space="preserve">rotokołem </w:t>
      </w:r>
      <w:r w:rsidR="000E40FD" w:rsidRPr="008E4D8F">
        <w:rPr>
          <w:b/>
          <w:bCs/>
          <w:color w:val="FF0000"/>
          <w:sz w:val="22"/>
          <w:szCs w:val="22"/>
        </w:rPr>
        <w:t>odbioru</w:t>
      </w:r>
      <w:r w:rsidR="000E40FD" w:rsidRPr="008E4D8F">
        <w:rPr>
          <w:color w:val="FF0000"/>
          <w:sz w:val="22"/>
          <w:szCs w:val="22"/>
        </w:rPr>
        <w:t xml:space="preserve"> </w:t>
      </w:r>
      <w:r w:rsidRPr="008E4D8F">
        <w:rPr>
          <w:sz w:val="22"/>
          <w:szCs w:val="22"/>
        </w:rPr>
        <w:t xml:space="preserve">przedmiot </w:t>
      </w:r>
      <w:r w:rsidR="006C04A7" w:rsidRPr="008E4D8F">
        <w:rPr>
          <w:sz w:val="22"/>
          <w:szCs w:val="22"/>
        </w:rPr>
        <w:t>U</w:t>
      </w:r>
      <w:r w:rsidRPr="008E4D8F">
        <w:rPr>
          <w:sz w:val="22"/>
          <w:szCs w:val="22"/>
        </w:rPr>
        <w:t xml:space="preserve">mowy. W przypadku gdy faktury za objęty </w:t>
      </w:r>
      <w:r w:rsidR="000E40FD" w:rsidRPr="008E4D8F">
        <w:rPr>
          <w:b/>
          <w:bCs/>
          <w:color w:val="FF0000"/>
          <w:sz w:val="22"/>
          <w:szCs w:val="22"/>
        </w:rPr>
        <w:t>P</w:t>
      </w:r>
      <w:r w:rsidRPr="008E4D8F">
        <w:rPr>
          <w:b/>
          <w:bCs/>
          <w:color w:val="FF0000"/>
          <w:sz w:val="22"/>
          <w:szCs w:val="22"/>
        </w:rPr>
        <w:t xml:space="preserve">rotokołem </w:t>
      </w:r>
      <w:r w:rsidR="000E40FD" w:rsidRPr="008E4D8F">
        <w:rPr>
          <w:b/>
          <w:bCs/>
          <w:color w:val="FF0000"/>
          <w:sz w:val="22"/>
          <w:szCs w:val="22"/>
        </w:rPr>
        <w:t>odbioru</w:t>
      </w:r>
      <w:r w:rsidR="000E40FD" w:rsidRPr="008E4D8F">
        <w:rPr>
          <w:color w:val="FF0000"/>
          <w:sz w:val="22"/>
          <w:szCs w:val="22"/>
        </w:rPr>
        <w:t xml:space="preserve"> </w:t>
      </w:r>
      <w:r w:rsidRPr="008E4D8F">
        <w:rPr>
          <w:sz w:val="22"/>
          <w:szCs w:val="22"/>
        </w:rPr>
        <w:t xml:space="preserve">przedmiot </w:t>
      </w:r>
      <w:r w:rsidR="006C04A7" w:rsidRPr="008E4D8F">
        <w:rPr>
          <w:sz w:val="22"/>
          <w:szCs w:val="22"/>
        </w:rPr>
        <w:t>U</w:t>
      </w:r>
      <w:r w:rsidRPr="008E4D8F">
        <w:rPr>
          <w:sz w:val="22"/>
          <w:szCs w:val="22"/>
        </w:rPr>
        <w:t xml:space="preserve">mowy wystawi dwóch lub więcej członków konsorcjum w </w:t>
      </w:r>
      <w:r w:rsidR="000E40FD" w:rsidRPr="008E4D8F">
        <w:rPr>
          <w:sz w:val="22"/>
          <w:szCs w:val="22"/>
        </w:rPr>
        <w:t>P</w:t>
      </w:r>
      <w:r w:rsidRPr="008E4D8F">
        <w:rPr>
          <w:sz w:val="22"/>
          <w:szCs w:val="22"/>
        </w:rPr>
        <w:t>rotokole odbioru wskazuje się wartość netto każdej z faktur. Zapłata faktur zgodnie</w:t>
      </w:r>
      <w:r w:rsidRPr="007070EE">
        <w:rPr>
          <w:sz w:val="22"/>
          <w:szCs w:val="22"/>
        </w:rPr>
        <w:t xml:space="preserve"> ze wskazaniem zawartym w</w:t>
      </w:r>
      <w:r w:rsidR="00821E5B">
        <w:rPr>
          <w:sz w:val="22"/>
          <w:szCs w:val="22"/>
        </w:rPr>
        <w:t> </w:t>
      </w:r>
      <w:r w:rsidR="000E40FD" w:rsidRPr="002F6BD5">
        <w:rPr>
          <w:b/>
          <w:bCs/>
          <w:color w:val="FF0000"/>
          <w:sz w:val="22"/>
          <w:szCs w:val="22"/>
        </w:rPr>
        <w:t>P</w:t>
      </w:r>
      <w:r w:rsidRPr="002F6BD5">
        <w:rPr>
          <w:b/>
          <w:bCs/>
          <w:color w:val="FF0000"/>
          <w:sz w:val="22"/>
          <w:szCs w:val="22"/>
        </w:rPr>
        <w:t>rotokole odbioru</w:t>
      </w:r>
      <w:r w:rsidRPr="007070EE">
        <w:rPr>
          <w:color w:val="FF0000"/>
          <w:sz w:val="22"/>
          <w:szCs w:val="22"/>
        </w:rPr>
        <w:t xml:space="preserve"> </w:t>
      </w:r>
      <w:r w:rsidRPr="007070EE">
        <w:rPr>
          <w:sz w:val="22"/>
          <w:szCs w:val="22"/>
        </w:rPr>
        <w:t xml:space="preserve">jest równoznaczna ze spełnieniem świadczenia za objęty </w:t>
      </w:r>
      <w:r w:rsidR="000E40FD" w:rsidRPr="002F6BD5">
        <w:rPr>
          <w:b/>
          <w:bCs/>
          <w:color w:val="FF0000"/>
          <w:sz w:val="22"/>
          <w:szCs w:val="22"/>
        </w:rPr>
        <w:t>P</w:t>
      </w:r>
      <w:r w:rsidRPr="002F6BD5">
        <w:rPr>
          <w:b/>
          <w:bCs/>
          <w:color w:val="FF0000"/>
          <w:sz w:val="22"/>
          <w:szCs w:val="22"/>
        </w:rPr>
        <w:t xml:space="preserve">rotokołem </w:t>
      </w:r>
      <w:r w:rsidR="000E40FD" w:rsidRPr="002F6BD5">
        <w:rPr>
          <w:b/>
          <w:bCs/>
          <w:color w:val="FF0000"/>
          <w:sz w:val="22"/>
          <w:szCs w:val="22"/>
        </w:rPr>
        <w:t>odbioru</w:t>
      </w:r>
      <w:r w:rsidR="000E40FD" w:rsidRPr="007070EE">
        <w:rPr>
          <w:color w:val="FF0000"/>
          <w:sz w:val="22"/>
          <w:szCs w:val="22"/>
        </w:rPr>
        <w:t xml:space="preserve"> </w:t>
      </w:r>
      <w:r w:rsidRPr="007070EE">
        <w:rPr>
          <w:sz w:val="22"/>
          <w:szCs w:val="22"/>
        </w:rPr>
        <w:t xml:space="preserve">przedmiot </w:t>
      </w:r>
      <w:r w:rsidR="006C04A7" w:rsidRPr="007070EE">
        <w:rPr>
          <w:sz w:val="22"/>
          <w:szCs w:val="22"/>
        </w:rPr>
        <w:t>U</w:t>
      </w:r>
      <w:r w:rsidRPr="007070EE">
        <w:rPr>
          <w:sz w:val="22"/>
          <w:szCs w:val="22"/>
        </w:rPr>
        <w:t xml:space="preserve">mowy wobec wszystkich wykonawców </w:t>
      </w:r>
      <w:r w:rsidR="006C04A7" w:rsidRPr="007070EE">
        <w:rPr>
          <w:sz w:val="22"/>
          <w:szCs w:val="22"/>
        </w:rPr>
        <w:t>U</w:t>
      </w:r>
      <w:r w:rsidRPr="007070EE">
        <w:rPr>
          <w:sz w:val="22"/>
          <w:szCs w:val="22"/>
        </w:rPr>
        <w:t xml:space="preserve">mowy. </w:t>
      </w:r>
    </w:p>
    <w:p w14:paraId="1C90404F" w14:textId="77777777" w:rsidR="000C23F8" w:rsidRPr="007070EE" w:rsidRDefault="000C23F8">
      <w:pPr>
        <w:numPr>
          <w:ilvl w:val="0"/>
          <w:numId w:val="59"/>
        </w:numPr>
        <w:jc w:val="both"/>
        <w:rPr>
          <w:sz w:val="24"/>
          <w:szCs w:val="24"/>
        </w:rPr>
      </w:pPr>
      <w:r w:rsidRPr="002F6BD5">
        <w:rPr>
          <w:b/>
          <w:bCs/>
          <w:color w:val="FF0000"/>
          <w:sz w:val="22"/>
          <w:szCs w:val="22"/>
        </w:rPr>
        <w:t>Protokół odbioru</w:t>
      </w:r>
      <w:r w:rsidRPr="007070EE">
        <w:rPr>
          <w:color w:val="FF0000"/>
          <w:sz w:val="22"/>
          <w:szCs w:val="22"/>
        </w:rPr>
        <w:t xml:space="preserve"> </w:t>
      </w:r>
      <w:r w:rsidRPr="007070EE">
        <w:rPr>
          <w:sz w:val="22"/>
          <w:szCs w:val="22"/>
        </w:rPr>
        <w:t xml:space="preserve">podpisują upoważnieni przedstawiciele Stron wskazani w Umowie. </w:t>
      </w:r>
    </w:p>
    <w:bookmarkEnd w:id="140"/>
    <w:p w14:paraId="64FFC5AD" w14:textId="305B828A" w:rsidR="000C23F8" w:rsidRPr="007070EE" w:rsidRDefault="000C23F8">
      <w:pPr>
        <w:numPr>
          <w:ilvl w:val="0"/>
          <w:numId w:val="59"/>
        </w:numPr>
        <w:jc w:val="both"/>
        <w:rPr>
          <w:sz w:val="22"/>
          <w:szCs w:val="22"/>
        </w:rPr>
      </w:pPr>
      <w:r w:rsidRPr="007070EE">
        <w:rPr>
          <w:sz w:val="22"/>
          <w:szCs w:val="22"/>
        </w:rPr>
        <w:t>Faktury należy wystawiać zgodnie z obowiązującymi przepisami.</w:t>
      </w:r>
    </w:p>
    <w:p w14:paraId="6B79EB81" w14:textId="2566AAF0" w:rsidR="000E40FD" w:rsidRPr="00F8529D" w:rsidRDefault="000E40FD">
      <w:pPr>
        <w:numPr>
          <w:ilvl w:val="0"/>
          <w:numId w:val="59"/>
        </w:numPr>
        <w:jc w:val="both"/>
        <w:rPr>
          <w:sz w:val="24"/>
          <w:szCs w:val="24"/>
        </w:rPr>
      </w:pPr>
      <w:r w:rsidRPr="007070EE">
        <w:rPr>
          <w:sz w:val="22"/>
          <w:szCs w:val="22"/>
        </w:rPr>
        <w:t>Wykonawca zobowiązany jest wystawić jedną fakturę obejmującą całe wynagrodzenie Wykonawcy należne w związku z realizacją zakresu przedmiotu umowy objętego</w:t>
      </w:r>
      <w:r w:rsidRPr="00F8529D">
        <w:rPr>
          <w:sz w:val="22"/>
          <w:szCs w:val="22"/>
        </w:rPr>
        <w:t xml:space="preserve"> danym </w:t>
      </w:r>
      <w:r w:rsidRPr="002F6BD5">
        <w:rPr>
          <w:b/>
          <w:bCs/>
          <w:color w:val="FF0000"/>
          <w:sz w:val="22"/>
          <w:szCs w:val="22"/>
        </w:rPr>
        <w:t>Protokołem odbioru</w:t>
      </w:r>
      <w:r w:rsidRPr="00F8529D">
        <w:rPr>
          <w:sz w:val="22"/>
          <w:szCs w:val="22"/>
        </w:rPr>
        <w:t>. W</w:t>
      </w:r>
      <w:r w:rsidR="008E4D8F">
        <w:rPr>
          <w:sz w:val="22"/>
          <w:szCs w:val="22"/>
        </w:rPr>
        <w:t> </w:t>
      </w:r>
      <w:r w:rsidRPr="00F8529D">
        <w:rPr>
          <w:sz w:val="22"/>
          <w:szCs w:val="22"/>
        </w:rPr>
        <w:t>przypadku uchybienia obowiązkowi określonemu w zdaniu poprzednim, należność objęte fakturami wystawionymi w sposób niezgodny ze zdaniem poprzednim, nie stają się wymagalne, a uchybienie w ich zapłacie nie prowadzi do popadnięcia przez Zamawiającego w</w:t>
      </w:r>
      <w:r w:rsidR="007070EE">
        <w:rPr>
          <w:sz w:val="22"/>
          <w:szCs w:val="22"/>
        </w:rPr>
        <w:t> </w:t>
      </w:r>
      <w:r w:rsidRPr="00F8529D">
        <w:rPr>
          <w:sz w:val="22"/>
          <w:szCs w:val="22"/>
        </w:rPr>
        <w:t>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w:t>
      </w:r>
      <w:r w:rsidR="00CD75B8">
        <w:rPr>
          <w:sz w:val="22"/>
          <w:szCs w:val="22"/>
        </w:rPr>
        <w:t> </w:t>
      </w:r>
      <w:r w:rsidRPr="00F8529D">
        <w:rPr>
          <w:sz w:val="22"/>
          <w:szCs w:val="22"/>
        </w:rPr>
        <w:t>przeciwdziałaniu nadmiernym opóźnieniom w transakcjach handlowych.</w:t>
      </w:r>
    </w:p>
    <w:bookmarkEnd w:id="141"/>
    <w:p w14:paraId="434F79C7" w14:textId="77777777" w:rsidR="000C23F8" w:rsidRPr="00F8529D" w:rsidRDefault="000C23F8">
      <w:pPr>
        <w:numPr>
          <w:ilvl w:val="0"/>
          <w:numId w:val="59"/>
        </w:numPr>
        <w:jc w:val="both"/>
        <w:rPr>
          <w:sz w:val="22"/>
          <w:szCs w:val="22"/>
        </w:rPr>
      </w:pPr>
      <w:r w:rsidRPr="00F8529D">
        <w:rPr>
          <w:sz w:val="22"/>
          <w:szCs w:val="22"/>
        </w:rPr>
        <w:t>Fakturę należy wystawić na adres:</w:t>
      </w:r>
    </w:p>
    <w:p w14:paraId="23CC8108" w14:textId="77777777" w:rsidR="007070EE"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5F0C9E0D" w:rsidR="000C23F8" w:rsidRPr="00F746F7" w:rsidRDefault="000C23F8" w:rsidP="000C23F8">
      <w:pPr>
        <w:ind w:left="360"/>
        <w:jc w:val="center"/>
        <w:rPr>
          <w:b/>
          <w:sz w:val="22"/>
          <w:szCs w:val="22"/>
        </w:rPr>
      </w:pPr>
      <w:r w:rsidRPr="00853323">
        <w:rPr>
          <w:b/>
          <w:sz w:val="22"/>
          <w:szCs w:val="22"/>
        </w:rPr>
        <w:t xml:space="preserve">Oddział </w:t>
      </w:r>
      <w:r w:rsidR="007070EE">
        <w:rPr>
          <w:b/>
          <w:sz w:val="22"/>
          <w:szCs w:val="22"/>
        </w:rPr>
        <w:t>KWK ROW Ruch Jankowice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9"/>
        </w:numPr>
        <w:rPr>
          <w:sz w:val="22"/>
          <w:szCs w:val="22"/>
        </w:rPr>
      </w:pPr>
      <w:r w:rsidRPr="00DB1BDC">
        <w:rPr>
          <w:sz w:val="22"/>
          <w:szCs w:val="22"/>
        </w:rPr>
        <w:t xml:space="preserve">W przypadku gdy zostało podpisane Porozumienie o przesyłaniu faktur drogą elektroniczną, fakturę oraz </w:t>
      </w:r>
      <w:r w:rsidRPr="002F6BD5">
        <w:rPr>
          <w:b/>
          <w:bCs/>
          <w:color w:val="FF0000"/>
          <w:sz w:val="22"/>
          <w:szCs w:val="22"/>
        </w:rPr>
        <w:t>Protokół odbioru</w:t>
      </w:r>
      <w:r w:rsidRPr="00921060">
        <w:rPr>
          <w:color w:val="FF0000"/>
          <w:sz w:val="22"/>
          <w:szCs w:val="22"/>
        </w:rPr>
        <w:t xml:space="preserve"> </w:t>
      </w:r>
      <w:r w:rsidRPr="00DB1BDC">
        <w:rPr>
          <w:sz w:val="22"/>
          <w:szCs w:val="22"/>
        </w:rPr>
        <w:t xml:space="preserve">należy wysyłać na adres wskazany w porozumieniu. </w:t>
      </w:r>
    </w:p>
    <w:p w14:paraId="69964D5F" w14:textId="77777777" w:rsidR="000C23F8" w:rsidRPr="00F746F7" w:rsidRDefault="000C23F8">
      <w:pPr>
        <w:numPr>
          <w:ilvl w:val="0"/>
          <w:numId w:val="59"/>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9"/>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694440" w:rsidRDefault="000C23F8">
      <w:pPr>
        <w:numPr>
          <w:ilvl w:val="0"/>
          <w:numId w:val="59"/>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694440">
        <w:rPr>
          <w:sz w:val="22"/>
          <w:szCs w:val="22"/>
        </w:rPr>
        <w:t>wskazania tytułu płatności (numeru faktury).</w:t>
      </w:r>
    </w:p>
    <w:p w14:paraId="4E39D820" w14:textId="2AB8C86C" w:rsidR="000C23F8" w:rsidRPr="00C23416" w:rsidRDefault="000C23F8">
      <w:pPr>
        <w:numPr>
          <w:ilvl w:val="0"/>
          <w:numId w:val="59"/>
        </w:numPr>
        <w:jc w:val="both"/>
        <w:rPr>
          <w:sz w:val="22"/>
          <w:szCs w:val="22"/>
        </w:rPr>
      </w:pPr>
      <w:r w:rsidRPr="00694440">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E73B03">
        <w:rPr>
          <w:sz w:val="22"/>
          <w:szCs w:val="22"/>
        </w:rPr>
        <w:t> </w:t>
      </w:r>
      <w:r w:rsidRPr="00694440">
        <w:rPr>
          <w:sz w:val="22"/>
          <w:szCs w:val="22"/>
        </w:rPr>
        <w:t xml:space="preserve">dnia 8 marca 2013 </w:t>
      </w:r>
      <w:r w:rsidRPr="00C23416">
        <w:rPr>
          <w:sz w:val="22"/>
          <w:szCs w:val="22"/>
        </w:rPr>
        <w:t>roku o przeciwdziałaniu nadmiernym opóźnieniom</w:t>
      </w:r>
      <w:r w:rsidR="00E73B03" w:rsidRPr="00C23416">
        <w:rPr>
          <w:sz w:val="22"/>
          <w:szCs w:val="22"/>
        </w:rPr>
        <w:t> </w:t>
      </w:r>
      <w:r w:rsidRPr="00C23416">
        <w:rPr>
          <w:sz w:val="22"/>
          <w:szCs w:val="22"/>
        </w:rPr>
        <w:t>w transakcjach handlowych</w:t>
      </w:r>
      <w:r w:rsidR="00871506" w:rsidRPr="00C23416">
        <w:rPr>
          <w:sz w:val="22"/>
        </w:rPr>
        <w:t>.</w:t>
      </w:r>
    </w:p>
    <w:p w14:paraId="1C2511ED" w14:textId="570913B3" w:rsidR="000C23F8" w:rsidRPr="00C23416" w:rsidRDefault="000C23F8">
      <w:pPr>
        <w:numPr>
          <w:ilvl w:val="0"/>
          <w:numId w:val="59"/>
        </w:numPr>
        <w:jc w:val="both"/>
        <w:rPr>
          <w:sz w:val="22"/>
          <w:szCs w:val="22"/>
        </w:rPr>
      </w:pPr>
      <w:r w:rsidRPr="00C23416">
        <w:rPr>
          <w:sz w:val="22"/>
          <w:szCs w:val="22"/>
        </w:rPr>
        <w:t xml:space="preserve">Wykonawca składa oświadczenie o posiadaniu statusu mikroprzedsiębiorcy, małego przedsiębiorcy, średniego przedsiębiorcy, dużego przedsiębiorcy, które stanowiło będzie </w:t>
      </w:r>
      <w:r w:rsidRPr="00C23416">
        <w:rPr>
          <w:b/>
          <w:bCs/>
          <w:sz w:val="22"/>
          <w:szCs w:val="22"/>
        </w:rPr>
        <w:t xml:space="preserve">Załącznik nr </w:t>
      </w:r>
      <w:r w:rsidR="004F17AA">
        <w:rPr>
          <w:b/>
          <w:bCs/>
          <w:sz w:val="22"/>
          <w:szCs w:val="22"/>
        </w:rPr>
        <w:t>3</w:t>
      </w:r>
      <w:r w:rsidRPr="00C23416">
        <w:rPr>
          <w:b/>
          <w:bCs/>
          <w:sz w:val="22"/>
          <w:szCs w:val="22"/>
        </w:rPr>
        <w:t xml:space="preserve"> do Umowy</w:t>
      </w:r>
      <w:r w:rsidRPr="00C23416">
        <w:rPr>
          <w:sz w:val="22"/>
          <w:szCs w:val="22"/>
        </w:rPr>
        <w:t xml:space="preserve">. </w:t>
      </w:r>
    </w:p>
    <w:p w14:paraId="552D83D1" w14:textId="11CD52C9" w:rsidR="000C23F8" w:rsidRPr="00C23416" w:rsidRDefault="000C23F8">
      <w:pPr>
        <w:numPr>
          <w:ilvl w:val="0"/>
          <w:numId w:val="59"/>
        </w:numPr>
        <w:jc w:val="both"/>
        <w:rPr>
          <w:sz w:val="22"/>
          <w:szCs w:val="22"/>
        </w:rPr>
      </w:pPr>
      <w:r w:rsidRPr="00C23416">
        <w:rPr>
          <w:sz w:val="22"/>
          <w:szCs w:val="22"/>
        </w:rPr>
        <w:t xml:space="preserve">Termin płatności faktur dokumentujących zobowiązania wynikające z Umowy wynosi </w:t>
      </w:r>
      <w:r w:rsidRPr="00C23416">
        <w:rPr>
          <w:b/>
          <w:bCs/>
          <w:sz w:val="22"/>
          <w:szCs w:val="22"/>
        </w:rPr>
        <w:t>30 dni</w:t>
      </w:r>
      <w:r w:rsidRPr="00C23416">
        <w:rPr>
          <w:sz w:val="22"/>
          <w:szCs w:val="22"/>
        </w:rPr>
        <w:t xml:space="preserve"> od daty wpływu faktury do Zamawiającego</w:t>
      </w:r>
      <w:r w:rsidR="008B48AD" w:rsidRPr="00C23416">
        <w:rPr>
          <w:sz w:val="22"/>
          <w:szCs w:val="22"/>
        </w:rPr>
        <w:t>.</w:t>
      </w:r>
    </w:p>
    <w:p w14:paraId="1F1AAF07" w14:textId="77777777" w:rsidR="000C23F8" w:rsidRPr="00C23416" w:rsidRDefault="000C23F8">
      <w:pPr>
        <w:numPr>
          <w:ilvl w:val="0"/>
          <w:numId w:val="59"/>
        </w:numPr>
        <w:jc w:val="both"/>
        <w:rPr>
          <w:sz w:val="22"/>
          <w:szCs w:val="22"/>
        </w:rPr>
      </w:pPr>
      <w:r w:rsidRPr="00C23416">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9"/>
        </w:numPr>
        <w:spacing w:after="0"/>
        <w:jc w:val="both"/>
        <w:rPr>
          <w:sz w:val="22"/>
          <w:szCs w:val="22"/>
        </w:rPr>
      </w:pPr>
      <w:r w:rsidRPr="00C23416">
        <w:rPr>
          <w:sz w:val="22"/>
          <w:szCs w:val="22"/>
        </w:rPr>
        <w:t>Numer rachunku bankowego Wykonawcy</w:t>
      </w:r>
      <w:r w:rsidRPr="00F8529D">
        <w:rPr>
          <w:sz w:val="22"/>
          <w:szCs w:val="22"/>
        </w:rPr>
        <w:t xml:space="preserve">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9"/>
        </w:numPr>
        <w:jc w:val="both"/>
        <w:rPr>
          <w:sz w:val="22"/>
          <w:szCs w:val="22"/>
        </w:rPr>
      </w:pPr>
      <w:r w:rsidRPr="00F8529D">
        <w:rPr>
          <w:sz w:val="22"/>
          <w:szCs w:val="22"/>
        </w:rPr>
        <w:t xml:space="preserve">Zapłata faktury korygującej nastąpi </w:t>
      </w:r>
      <w:r w:rsidRPr="00E73B03">
        <w:rPr>
          <w:b/>
          <w:bCs/>
          <w:sz w:val="22"/>
          <w:szCs w:val="22"/>
        </w:rPr>
        <w:t>w terminie 30 dni</w:t>
      </w:r>
      <w:r w:rsidRPr="00F8529D">
        <w:rPr>
          <w:sz w:val="22"/>
          <w:szCs w:val="22"/>
        </w:rPr>
        <w:t xml:space="preserve"> od daty jej dostarczenia do Zamawiającego, jednak nie wcześniej niż w terminie płatności faktury pierwotnej.</w:t>
      </w:r>
    </w:p>
    <w:p w14:paraId="40254B03" w14:textId="103E1510" w:rsidR="000C23F8" w:rsidRPr="00F746F7" w:rsidRDefault="000C23F8">
      <w:pPr>
        <w:numPr>
          <w:ilvl w:val="0"/>
          <w:numId w:val="59"/>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14D1527C" w14:textId="679CF21F" w:rsidR="002A3212" w:rsidRDefault="000C23F8">
      <w:pPr>
        <w:numPr>
          <w:ilvl w:val="0"/>
          <w:numId w:val="59"/>
        </w:numPr>
        <w:jc w:val="both"/>
        <w:rPr>
          <w:sz w:val="22"/>
          <w:szCs w:val="22"/>
        </w:rPr>
      </w:pPr>
      <w:bookmarkStart w:id="142"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6737EEC" w14:textId="77777777" w:rsidR="000C23F8" w:rsidRPr="00E57178" w:rsidRDefault="000C23F8" w:rsidP="000C23F8">
      <w:pPr>
        <w:pStyle w:val="Nagwek2"/>
      </w:pPr>
      <w:bookmarkStart w:id="143" w:name="_Toc64016203"/>
      <w:bookmarkStart w:id="144" w:name="_Toc106095864"/>
      <w:bookmarkStart w:id="145" w:name="_Toc106096304"/>
      <w:bookmarkStart w:id="146" w:name="_Toc106096408"/>
      <w:bookmarkStart w:id="147" w:name="_Hlk155935130"/>
      <w:bookmarkStart w:id="148" w:name="_Toc204591373"/>
      <w:bookmarkEnd w:id="142"/>
      <w:r w:rsidRPr="00E57178">
        <w:t>§ 5. Termin realizacji</w:t>
      </w:r>
      <w:bookmarkEnd w:id="143"/>
      <w:bookmarkEnd w:id="144"/>
      <w:bookmarkEnd w:id="145"/>
      <w:bookmarkEnd w:id="146"/>
      <w:bookmarkEnd w:id="148"/>
    </w:p>
    <w:p w14:paraId="77D91852" w14:textId="6D2418E5" w:rsidR="000C23F8" w:rsidRPr="00E57178" w:rsidRDefault="000C23F8">
      <w:pPr>
        <w:numPr>
          <w:ilvl w:val="0"/>
          <w:numId w:val="44"/>
        </w:numPr>
        <w:spacing w:before="120" w:after="160" w:line="259" w:lineRule="auto"/>
        <w:contextualSpacing/>
        <w:jc w:val="both"/>
        <w:rPr>
          <w:i/>
          <w:iCs/>
          <w:color w:val="FF0000"/>
          <w:sz w:val="22"/>
          <w:szCs w:val="22"/>
        </w:rPr>
      </w:pPr>
      <w:r w:rsidRPr="00E57178">
        <w:rPr>
          <w:sz w:val="22"/>
          <w:szCs w:val="22"/>
        </w:rPr>
        <w:t xml:space="preserve">Termin </w:t>
      </w:r>
      <w:r w:rsidR="00597893" w:rsidRPr="00E57178">
        <w:rPr>
          <w:sz w:val="22"/>
          <w:szCs w:val="22"/>
        </w:rPr>
        <w:t>realizacji</w:t>
      </w:r>
      <w:r w:rsidRPr="00E57178">
        <w:rPr>
          <w:sz w:val="22"/>
          <w:szCs w:val="22"/>
        </w:rPr>
        <w:t xml:space="preserve"> Umowy wynosi </w:t>
      </w:r>
      <w:r w:rsidR="008376A3" w:rsidRPr="00D60D95">
        <w:rPr>
          <w:b/>
          <w:bCs/>
          <w:color w:val="EE0000"/>
          <w:sz w:val="24"/>
          <w:szCs w:val="24"/>
        </w:rPr>
        <w:t>24 miesiące od daty wskazanej w umowie, lecz nie wcześniej niż od daty jej zawarcia.</w:t>
      </w:r>
    </w:p>
    <w:p w14:paraId="7F67CD32" w14:textId="4E068F12" w:rsidR="008376A3" w:rsidRPr="00E57178" w:rsidRDefault="008376A3">
      <w:pPr>
        <w:numPr>
          <w:ilvl w:val="0"/>
          <w:numId w:val="44"/>
        </w:numPr>
        <w:spacing w:before="120" w:after="160" w:line="259" w:lineRule="auto"/>
        <w:contextualSpacing/>
        <w:jc w:val="both"/>
        <w:rPr>
          <w:i/>
          <w:iCs/>
          <w:color w:val="FF0000"/>
          <w:sz w:val="22"/>
          <w:szCs w:val="22"/>
        </w:rPr>
      </w:pPr>
      <w:r w:rsidRPr="00E57178">
        <w:rPr>
          <w:sz w:val="22"/>
          <w:szCs w:val="22"/>
        </w:rPr>
        <w:t xml:space="preserve">Planowany termin rozpoczęcia realizacji: </w:t>
      </w:r>
      <w:r w:rsidRPr="00E57178">
        <w:rPr>
          <w:b/>
          <w:bCs/>
          <w:color w:val="EE0000"/>
          <w:sz w:val="22"/>
          <w:szCs w:val="22"/>
        </w:rPr>
        <w:t>10.10.2025 r.</w:t>
      </w:r>
    </w:p>
    <w:bookmarkEnd w:id="126"/>
    <w:bookmarkEnd w:id="147"/>
    <w:p w14:paraId="311CBFBB" w14:textId="77777777" w:rsidR="000C23F8" w:rsidRPr="00E57178" w:rsidRDefault="000C23F8" w:rsidP="000C23F8">
      <w:pPr>
        <w:ind w:left="360"/>
        <w:jc w:val="both"/>
        <w:rPr>
          <w:sz w:val="22"/>
          <w:szCs w:val="22"/>
        </w:rPr>
      </w:pPr>
    </w:p>
    <w:p w14:paraId="36F4397B" w14:textId="77777777" w:rsidR="000C23F8" w:rsidRPr="00E57178" w:rsidRDefault="000C23F8" w:rsidP="000C23F8">
      <w:pPr>
        <w:pStyle w:val="Nagwek2"/>
      </w:pPr>
      <w:bookmarkStart w:id="149" w:name="_Toc76637427"/>
      <w:bookmarkStart w:id="150" w:name="_Toc77251958"/>
      <w:bookmarkStart w:id="151" w:name="_Toc83291677"/>
      <w:bookmarkStart w:id="152" w:name="_Toc106095865"/>
      <w:bookmarkStart w:id="153" w:name="_Toc106096305"/>
      <w:bookmarkStart w:id="154" w:name="_Toc106096409"/>
      <w:bookmarkStart w:id="155" w:name="_Toc204591374"/>
      <w:r w:rsidRPr="00E57178">
        <w:t>§ 6. Gwarancja i postępowanie reklamacyjne</w:t>
      </w:r>
      <w:bookmarkEnd w:id="149"/>
      <w:bookmarkEnd w:id="150"/>
      <w:bookmarkEnd w:id="151"/>
      <w:bookmarkEnd w:id="152"/>
      <w:bookmarkEnd w:id="153"/>
      <w:bookmarkEnd w:id="154"/>
      <w:bookmarkEnd w:id="155"/>
    </w:p>
    <w:p w14:paraId="677050C5" w14:textId="77777777" w:rsidR="00D63FE6" w:rsidRPr="00E57178" w:rsidRDefault="00D63FE6" w:rsidP="00D63FE6">
      <w:pPr>
        <w:numPr>
          <w:ilvl w:val="0"/>
          <w:numId w:val="60"/>
        </w:numPr>
        <w:ind w:hanging="426"/>
        <w:jc w:val="both"/>
        <w:rPr>
          <w:sz w:val="22"/>
          <w:szCs w:val="22"/>
        </w:rPr>
      </w:pPr>
      <w:r w:rsidRPr="00E57178">
        <w:rPr>
          <w:sz w:val="22"/>
          <w:szCs w:val="22"/>
        </w:rPr>
        <w:t>Wymagana jest gwarancja w pełnym zakresie na cały okres trwania umowy.</w:t>
      </w:r>
    </w:p>
    <w:p w14:paraId="5AD78E46" w14:textId="77777777" w:rsidR="00D63FE6" w:rsidRPr="00E57178" w:rsidRDefault="00D63FE6" w:rsidP="00D63FE6">
      <w:pPr>
        <w:numPr>
          <w:ilvl w:val="0"/>
          <w:numId w:val="60"/>
        </w:numPr>
        <w:ind w:hanging="426"/>
        <w:jc w:val="both"/>
        <w:rPr>
          <w:sz w:val="22"/>
          <w:szCs w:val="22"/>
        </w:rPr>
      </w:pPr>
      <w:r w:rsidRPr="00E57178">
        <w:rPr>
          <w:sz w:val="22"/>
          <w:szCs w:val="22"/>
        </w:rPr>
        <w:t xml:space="preserve">Wykonawca udziela gwarancji na przedmiot zamówienia zgodnie z postanowieniami umowy. </w:t>
      </w:r>
    </w:p>
    <w:p w14:paraId="75586052" w14:textId="77777777" w:rsidR="000C23F8" w:rsidRPr="00E57178" w:rsidRDefault="000C23F8">
      <w:pPr>
        <w:numPr>
          <w:ilvl w:val="0"/>
          <w:numId w:val="60"/>
        </w:numPr>
        <w:ind w:hanging="426"/>
        <w:jc w:val="both"/>
        <w:rPr>
          <w:sz w:val="22"/>
          <w:szCs w:val="22"/>
        </w:rPr>
      </w:pPr>
      <w:r w:rsidRPr="00E57178">
        <w:rPr>
          <w:sz w:val="22"/>
          <w:szCs w:val="22"/>
        </w:rPr>
        <w:t>Wykonawca gwarantuje, że przedmiot Umowy:</w:t>
      </w:r>
    </w:p>
    <w:p w14:paraId="5A742A97" w14:textId="77777777" w:rsidR="000C23F8" w:rsidRPr="00535E32" w:rsidRDefault="000C23F8">
      <w:pPr>
        <w:numPr>
          <w:ilvl w:val="0"/>
          <w:numId w:val="61"/>
        </w:numPr>
        <w:tabs>
          <w:tab w:val="left" w:pos="851"/>
        </w:tabs>
        <w:ind w:left="851" w:hanging="425"/>
        <w:jc w:val="both"/>
        <w:rPr>
          <w:sz w:val="22"/>
          <w:szCs w:val="22"/>
        </w:rPr>
      </w:pPr>
      <w:r w:rsidRPr="00E57178">
        <w:rPr>
          <w:sz w:val="22"/>
          <w:szCs w:val="22"/>
        </w:rPr>
        <w:t>jest zgodny z wszelkimi ustalonymi specyfikacjami</w:t>
      </w:r>
      <w:r w:rsidRPr="00535E32">
        <w:rPr>
          <w:sz w:val="22"/>
          <w:szCs w:val="22"/>
        </w:rPr>
        <w:t>, wymaganiami i należycie spełni wymagania określone przez Zamawiającego,</w:t>
      </w:r>
    </w:p>
    <w:p w14:paraId="3592C5FD" w14:textId="77777777" w:rsidR="000C23F8" w:rsidRPr="00535E32" w:rsidRDefault="000C23F8">
      <w:pPr>
        <w:numPr>
          <w:ilvl w:val="0"/>
          <w:numId w:val="61"/>
        </w:numPr>
        <w:tabs>
          <w:tab w:val="left" w:pos="851"/>
        </w:tabs>
        <w:ind w:left="851" w:hanging="425"/>
        <w:jc w:val="both"/>
        <w:rPr>
          <w:sz w:val="22"/>
          <w:szCs w:val="22"/>
        </w:rPr>
      </w:pPr>
      <w:r w:rsidRPr="00535E32">
        <w:rPr>
          <w:sz w:val="22"/>
          <w:szCs w:val="22"/>
        </w:rPr>
        <w:t xml:space="preserve">jest przydatny do konkretnych celów zgodnie z jego przeznaczeniem, </w:t>
      </w:r>
    </w:p>
    <w:p w14:paraId="5AC23A4C" w14:textId="77777777" w:rsidR="000C23F8" w:rsidRPr="00535E32" w:rsidRDefault="000C23F8">
      <w:pPr>
        <w:numPr>
          <w:ilvl w:val="0"/>
          <w:numId w:val="61"/>
        </w:numPr>
        <w:tabs>
          <w:tab w:val="left" w:pos="851"/>
        </w:tabs>
        <w:ind w:left="851" w:hanging="425"/>
        <w:jc w:val="both"/>
        <w:rPr>
          <w:sz w:val="22"/>
          <w:szCs w:val="22"/>
        </w:rPr>
      </w:pPr>
      <w:r w:rsidRPr="00535E32">
        <w:rPr>
          <w:sz w:val="22"/>
          <w:szCs w:val="22"/>
        </w:rPr>
        <w:t xml:space="preserve">jest zgodny z obowiązującymi w Rzeczpospolitej Polskiej przepisami prawnymi, normami i wymaganiami organów państwowych. </w:t>
      </w:r>
    </w:p>
    <w:p w14:paraId="68436912" w14:textId="77777777" w:rsidR="000C23F8" w:rsidRPr="00535E32" w:rsidRDefault="000C23F8">
      <w:pPr>
        <w:numPr>
          <w:ilvl w:val="0"/>
          <w:numId w:val="60"/>
        </w:numPr>
        <w:ind w:hanging="426"/>
        <w:jc w:val="both"/>
        <w:rPr>
          <w:sz w:val="22"/>
          <w:szCs w:val="22"/>
        </w:rPr>
      </w:pPr>
      <w:r w:rsidRPr="00535E32">
        <w:rPr>
          <w:sz w:val="22"/>
          <w:szCs w:val="22"/>
        </w:rPr>
        <w:t xml:space="preserve">Przyjęcie lub odbiór przedmiotu Umowy w żadnym przypadku nie zwalnia Wykonawcy </w:t>
      </w:r>
      <w:r w:rsidRPr="00535E32">
        <w:rPr>
          <w:sz w:val="22"/>
          <w:szCs w:val="22"/>
        </w:rPr>
        <w:br/>
        <w:t>od odpowiedzialności za wady lub inne uchybienia w spełnieniu wymagań określonych przez Zamawiającego.</w:t>
      </w:r>
    </w:p>
    <w:p w14:paraId="7D22D437" w14:textId="7800BD74" w:rsidR="000C23F8" w:rsidRPr="00535E32" w:rsidRDefault="000C23F8">
      <w:pPr>
        <w:numPr>
          <w:ilvl w:val="0"/>
          <w:numId w:val="60"/>
        </w:numPr>
        <w:ind w:hanging="426"/>
        <w:jc w:val="both"/>
        <w:rPr>
          <w:sz w:val="22"/>
          <w:szCs w:val="22"/>
        </w:rPr>
      </w:pPr>
      <w:r w:rsidRPr="00535E32">
        <w:rPr>
          <w:sz w:val="22"/>
          <w:szCs w:val="22"/>
        </w:rPr>
        <w:t xml:space="preserve">Jeżeli </w:t>
      </w:r>
      <w:r w:rsidR="00E42A3A" w:rsidRPr="00535E32">
        <w:rPr>
          <w:sz w:val="22"/>
          <w:szCs w:val="22"/>
        </w:rPr>
        <w:t>U</w:t>
      </w:r>
      <w:r w:rsidRPr="00535E32">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535E32" w:rsidRDefault="000C23F8">
      <w:pPr>
        <w:numPr>
          <w:ilvl w:val="0"/>
          <w:numId w:val="60"/>
        </w:numPr>
        <w:ind w:hanging="426"/>
        <w:jc w:val="both"/>
        <w:rPr>
          <w:sz w:val="22"/>
          <w:szCs w:val="22"/>
        </w:rPr>
      </w:pPr>
      <w:r w:rsidRPr="00535E3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66EB88DD" w:rsidR="000C23F8" w:rsidRPr="00535E32" w:rsidRDefault="000C23F8">
      <w:pPr>
        <w:numPr>
          <w:ilvl w:val="0"/>
          <w:numId w:val="60"/>
        </w:numPr>
        <w:ind w:hanging="426"/>
        <w:jc w:val="both"/>
        <w:rPr>
          <w:strike/>
          <w:sz w:val="22"/>
          <w:szCs w:val="22"/>
        </w:rPr>
      </w:pPr>
      <w:r w:rsidRPr="00535E32">
        <w:rPr>
          <w:sz w:val="22"/>
          <w:szCs w:val="22"/>
        </w:rPr>
        <w:t>W przypadku rozbieżności stanowisk, co do uznania reklamacji, Zamawiający może zlecić wykonanie badań niezależnemu ekspertowi wskazanemu przez Zamawiającego. Wykonawca może brać udział w</w:t>
      </w:r>
      <w:r w:rsidR="00E57178">
        <w:rPr>
          <w:sz w:val="22"/>
          <w:szCs w:val="22"/>
        </w:rPr>
        <w:t> </w:t>
      </w:r>
      <w:r w:rsidRPr="00535E32">
        <w:rPr>
          <w:sz w:val="22"/>
          <w:szCs w:val="22"/>
        </w:rPr>
        <w:t>badaniach niezależnego eksperta.</w:t>
      </w:r>
    </w:p>
    <w:p w14:paraId="1F0208A7" w14:textId="77777777" w:rsidR="000C23F8" w:rsidRPr="00535E32" w:rsidRDefault="000C23F8">
      <w:pPr>
        <w:numPr>
          <w:ilvl w:val="0"/>
          <w:numId w:val="60"/>
        </w:numPr>
        <w:ind w:hanging="426"/>
        <w:jc w:val="both"/>
        <w:rPr>
          <w:sz w:val="22"/>
          <w:szCs w:val="22"/>
        </w:rPr>
      </w:pPr>
      <w:r w:rsidRPr="00535E32">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535E32" w:rsidRDefault="000C23F8">
      <w:pPr>
        <w:numPr>
          <w:ilvl w:val="0"/>
          <w:numId w:val="60"/>
        </w:numPr>
        <w:ind w:hanging="426"/>
        <w:jc w:val="both"/>
        <w:rPr>
          <w:sz w:val="22"/>
          <w:szCs w:val="22"/>
        </w:rPr>
      </w:pPr>
      <w:r w:rsidRPr="00535E32">
        <w:rPr>
          <w:sz w:val="22"/>
          <w:szCs w:val="22"/>
        </w:rPr>
        <w:t xml:space="preserve">Wymieniony w ramach gwarancji przedmiot Umowy winien zostać objęty nową gwarancją na zasadach określonych w </w:t>
      </w:r>
      <w:r w:rsidR="003B296A" w:rsidRPr="00535E32">
        <w:rPr>
          <w:sz w:val="22"/>
          <w:szCs w:val="22"/>
        </w:rPr>
        <w:t>U</w:t>
      </w:r>
      <w:r w:rsidRPr="00535E32">
        <w:rPr>
          <w:sz w:val="22"/>
          <w:szCs w:val="22"/>
        </w:rPr>
        <w:t>mowie.</w:t>
      </w:r>
    </w:p>
    <w:p w14:paraId="66B73F80" w14:textId="77777777" w:rsidR="000C23F8" w:rsidRPr="00535E32" w:rsidRDefault="000C23F8">
      <w:pPr>
        <w:numPr>
          <w:ilvl w:val="0"/>
          <w:numId w:val="60"/>
        </w:numPr>
        <w:ind w:hanging="426"/>
        <w:jc w:val="both"/>
        <w:rPr>
          <w:sz w:val="22"/>
          <w:szCs w:val="22"/>
        </w:rPr>
      </w:pPr>
      <w:r w:rsidRPr="00535E32">
        <w:rPr>
          <w:sz w:val="22"/>
          <w:szCs w:val="22"/>
        </w:rPr>
        <w:t>Gwarancja nie wyłącza uprawnień Zamawiającego z tytułu rękojmi za wady fizyczne lub prawne przedmiotu Umowy.</w:t>
      </w:r>
    </w:p>
    <w:p w14:paraId="1F0C09E9" w14:textId="77777777" w:rsidR="000C23F8" w:rsidRPr="00E57178" w:rsidRDefault="000C23F8">
      <w:pPr>
        <w:numPr>
          <w:ilvl w:val="0"/>
          <w:numId w:val="60"/>
        </w:numPr>
        <w:ind w:hanging="426"/>
        <w:jc w:val="both"/>
        <w:rPr>
          <w:sz w:val="22"/>
          <w:szCs w:val="22"/>
        </w:rPr>
      </w:pPr>
      <w:r w:rsidRPr="00535E32">
        <w:rPr>
          <w:sz w:val="22"/>
          <w:szCs w:val="22"/>
        </w:rPr>
        <w:t xml:space="preserve">Oświadczenie o udzieleniu gwarancji zawarte powyżej uznaje się za równoznaczne z wydaniem dokumentu gwarancyjnego. Jeżeli </w:t>
      </w:r>
      <w:r w:rsidRPr="00E57178">
        <w:rPr>
          <w:sz w:val="22"/>
          <w:szCs w:val="22"/>
        </w:rPr>
        <w:t>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376B047" w14:textId="77777777" w:rsidR="000C23F8" w:rsidRPr="00E57178" w:rsidRDefault="000C23F8" w:rsidP="000C23F8">
      <w:pPr>
        <w:pStyle w:val="Nagwek2"/>
      </w:pPr>
      <w:bookmarkStart w:id="156" w:name="_Toc64016204"/>
      <w:bookmarkStart w:id="157" w:name="_Toc106095866"/>
      <w:bookmarkStart w:id="158" w:name="_Toc106096306"/>
      <w:bookmarkStart w:id="159" w:name="_Toc106096410"/>
      <w:bookmarkStart w:id="160" w:name="_Toc204591375"/>
      <w:r w:rsidRPr="00E57178">
        <w:t>§ 7. Szczególne obowiązki Wykonawcy</w:t>
      </w:r>
      <w:bookmarkEnd w:id="156"/>
      <w:bookmarkEnd w:id="157"/>
      <w:bookmarkEnd w:id="158"/>
      <w:bookmarkEnd w:id="159"/>
      <w:bookmarkEnd w:id="160"/>
    </w:p>
    <w:p w14:paraId="4B555A60" w14:textId="65F54857" w:rsidR="000C23F8" w:rsidRPr="00E57178" w:rsidRDefault="000C23F8">
      <w:pPr>
        <w:numPr>
          <w:ilvl w:val="0"/>
          <w:numId w:val="45"/>
        </w:numPr>
        <w:spacing w:line="259" w:lineRule="auto"/>
        <w:ind w:left="357" w:hanging="357"/>
        <w:jc w:val="both"/>
        <w:rPr>
          <w:sz w:val="22"/>
          <w:szCs w:val="22"/>
        </w:rPr>
      </w:pPr>
      <w:bookmarkStart w:id="161" w:name="_Hlk67826176"/>
      <w:r w:rsidRPr="00E57178">
        <w:rPr>
          <w:sz w:val="22"/>
          <w:szCs w:val="22"/>
        </w:rPr>
        <w:t xml:space="preserve">Wykonawca zobowiązany jest do posiadania </w:t>
      </w:r>
      <w:r w:rsidRPr="00E57178">
        <w:rPr>
          <w:sz w:val="22"/>
          <w:szCs w:val="22"/>
          <w:u w:val="single"/>
        </w:rPr>
        <w:t xml:space="preserve">ubezpieczenia od odpowiedzialności cywilnej </w:t>
      </w:r>
      <w:r w:rsidRPr="00E57178">
        <w:rPr>
          <w:sz w:val="22"/>
          <w:szCs w:val="22"/>
          <w:u w:val="single"/>
        </w:rPr>
        <w:br/>
        <w:t>w zakresie prowadzonej działalności</w:t>
      </w:r>
      <w:r w:rsidRPr="00E57178">
        <w:rPr>
          <w:sz w:val="22"/>
          <w:szCs w:val="22"/>
        </w:rPr>
        <w:t xml:space="preserve"> obejmującej przedmiot Umowy na sumę ubezpieczenia nie mniejszą niż </w:t>
      </w:r>
      <w:r w:rsidR="00C73810" w:rsidRPr="00E57178">
        <w:rPr>
          <w:b/>
          <w:bCs/>
          <w:sz w:val="22"/>
          <w:szCs w:val="22"/>
        </w:rPr>
        <w:t>1 000 000,00</w:t>
      </w:r>
      <w:r w:rsidRPr="00E57178">
        <w:rPr>
          <w:b/>
          <w:bCs/>
          <w:sz w:val="22"/>
          <w:szCs w:val="22"/>
        </w:rPr>
        <w:t xml:space="preserve"> zł</w:t>
      </w:r>
      <w:r w:rsidRPr="00E57178">
        <w:rPr>
          <w:sz w:val="22"/>
          <w:szCs w:val="22"/>
        </w:rPr>
        <w:t xml:space="preserve"> przez cały okres realizacji Umowy.</w:t>
      </w:r>
    </w:p>
    <w:p w14:paraId="2478F2C3" w14:textId="77777777" w:rsidR="000C23F8" w:rsidRPr="00E57178" w:rsidRDefault="000C23F8" w:rsidP="000C23F8">
      <w:pPr>
        <w:spacing w:line="259" w:lineRule="auto"/>
        <w:ind w:left="357"/>
        <w:jc w:val="both"/>
        <w:rPr>
          <w:sz w:val="6"/>
          <w:szCs w:val="6"/>
        </w:rPr>
      </w:pPr>
    </w:p>
    <w:p w14:paraId="0DF6C821" w14:textId="4F70F730" w:rsidR="000C23F8" w:rsidRPr="00D63FE6" w:rsidRDefault="000C23F8">
      <w:pPr>
        <w:numPr>
          <w:ilvl w:val="0"/>
          <w:numId w:val="45"/>
        </w:numPr>
        <w:spacing w:line="259" w:lineRule="auto"/>
        <w:ind w:left="357" w:hanging="357"/>
        <w:jc w:val="both"/>
        <w:rPr>
          <w:b/>
          <w:bCs/>
          <w:sz w:val="22"/>
          <w:szCs w:val="22"/>
          <w:u w:val="single"/>
        </w:rPr>
      </w:pPr>
      <w:r w:rsidRPr="00E57178">
        <w:rPr>
          <w:sz w:val="22"/>
          <w:szCs w:val="22"/>
        </w:rPr>
        <w:t xml:space="preserve">Wykonawca przed podpisaniem Umowy przekazał Zamawiającemu potwierdzoną za zgodność </w:t>
      </w:r>
      <w:r w:rsidRPr="00E57178">
        <w:rPr>
          <w:sz w:val="22"/>
          <w:szCs w:val="22"/>
        </w:rPr>
        <w:br/>
        <w:t xml:space="preserve">z oryginałem </w:t>
      </w:r>
      <w:r w:rsidRPr="00E57178">
        <w:rPr>
          <w:b/>
          <w:bCs/>
          <w:sz w:val="22"/>
          <w:szCs w:val="22"/>
          <w:u w:val="single"/>
        </w:rPr>
        <w:t>kopię polisy ubezpieczenia wraz z dowodem opłacenia składki ubezpieczeniowej</w:t>
      </w:r>
      <w:r w:rsidRPr="00E57178">
        <w:rPr>
          <w:sz w:val="22"/>
          <w:szCs w:val="22"/>
        </w:rPr>
        <w:t xml:space="preserve">. </w:t>
      </w:r>
      <w:r w:rsidRPr="00E57178">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w:t>
      </w:r>
      <w:r w:rsidRPr="008953DB">
        <w:rPr>
          <w:sz w:val="22"/>
          <w:szCs w:val="22"/>
        </w:rPr>
        <w:t xml:space="preserve">erdzonej za zgodność z oryginałem </w:t>
      </w:r>
      <w:r w:rsidRPr="00D63FE6">
        <w:rPr>
          <w:b/>
          <w:bCs/>
          <w:sz w:val="22"/>
          <w:szCs w:val="22"/>
          <w:u w:val="single"/>
        </w:rPr>
        <w:t>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pPr>
        <w:numPr>
          <w:ilvl w:val="0"/>
          <w:numId w:val="45"/>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00CF1B67" w:rsidR="006A5D84" w:rsidRPr="00F8529D" w:rsidRDefault="006A5D84">
      <w:pPr>
        <w:numPr>
          <w:ilvl w:val="0"/>
          <w:numId w:val="45"/>
        </w:numPr>
        <w:spacing w:line="259" w:lineRule="auto"/>
        <w:jc w:val="both"/>
        <w:rPr>
          <w:sz w:val="22"/>
          <w:szCs w:val="22"/>
        </w:rPr>
      </w:pPr>
      <w:bookmarkStart w:id="162"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w:t>
      </w:r>
      <w:r w:rsidR="00D63FE6">
        <w:rPr>
          <w:sz w:val="22"/>
          <w:szCs w:val="22"/>
        </w:rPr>
        <w:t> </w:t>
      </w:r>
      <w:r w:rsidRPr="00F8529D">
        <w:rPr>
          <w:sz w:val="22"/>
          <w:szCs w:val="22"/>
        </w:rPr>
        <w:t>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5"/>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5"/>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5"/>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5"/>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5"/>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5"/>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5"/>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5"/>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3436270B" w:rsidR="006A5D84" w:rsidRPr="00F8529D" w:rsidRDefault="006A5D84">
      <w:pPr>
        <w:numPr>
          <w:ilvl w:val="1"/>
          <w:numId w:val="45"/>
        </w:numPr>
        <w:spacing w:line="259" w:lineRule="auto"/>
        <w:jc w:val="both"/>
        <w:rPr>
          <w:sz w:val="22"/>
          <w:szCs w:val="22"/>
        </w:rPr>
      </w:pPr>
      <w:r w:rsidRPr="00F8529D">
        <w:rPr>
          <w:sz w:val="22"/>
          <w:szCs w:val="22"/>
        </w:rPr>
        <w:t>wielokrotne wykorzystywanie do opracowania i realizacji projektu technicznego z przedmiarami i</w:t>
      </w:r>
      <w:r w:rsidR="00CD75B8">
        <w:rPr>
          <w:sz w:val="22"/>
          <w:szCs w:val="22"/>
        </w:rPr>
        <w:t> </w:t>
      </w:r>
      <w:r w:rsidRPr="00F8529D">
        <w:rPr>
          <w:sz w:val="22"/>
          <w:szCs w:val="22"/>
        </w:rPr>
        <w:t>kosztorysami inwestorskimi,</w:t>
      </w:r>
    </w:p>
    <w:p w14:paraId="07EB749A" w14:textId="77777777" w:rsidR="006A5D84" w:rsidRPr="00F8529D" w:rsidRDefault="006A5D84">
      <w:pPr>
        <w:numPr>
          <w:ilvl w:val="1"/>
          <w:numId w:val="45"/>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pPr>
        <w:numPr>
          <w:ilvl w:val="1"/>
          <w:numId w:val="45"/>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pPr>
        <w:numPr>
          <w:ilvl w:val="1"/>
          <w:numId w:val="45"/>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5"/>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5"/>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5"/>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62"/>
    <w:p w14:paraId="2A489FB5" w14:textId="77777777" w:rsidR="00AD48CF" w:rsidRPr="00F8529D" w:rsidRDefault="00AD48CF">
      <w:pPr>
        <w:numPr>
          <w:ilvl w:val="0"/>
          <w:numId w:val="45"/>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7D325678" w:rsidR="000C23F8" w:rsidRPr="00C30D61" w:rsidRDefault="000C23F8" w:rsidP="000C23F8">
      <w:pPr>
        <w:pStyle w:val="Nagwek2"/>
      </w:pPr>
      <w:bookmarkStart w:id="163" w:name="_Toc106095867"/>
      <w:bookmarkStart w:id="164" w:name="_Toc106096307"/>
      <w:bookmarkStart w:id="165" w:name="_Toc106096411"/>
      <w:bookmarkStart w:id="166" w:name="_Toc204591376"/>
      <w:bookmarkEnd w:id="161"/>
      <w:r w:rsidRPr="00C30D61">
        <w:t xml:space="preserve">§ 8. Zabezpieczenie należytego wykonania </w:t>
      </w:r>
      <w:r w:rsidRPr="00253FA4">
        <w:t>Umowy</w:t>
      </w:r>
      <w:bookmarkEnd w:id="163"/>
      <w:bookmarkEnd w:id="164"/>
      <w:bookmarkEnd w:id="165"/>
      <w:r w:rsidRPr="00253FA4">
        <w:t xml:space="preserve">  </w:t>
      </w:r>
      <w:r w:rsidR="00D63FE6" w:rsidRPr="00253FA4">
        <w:t>- NIE DOTYCZY</w:t>
      </w:r>
      <w:bookmarkEnd w:id="166"/>
    </w:p>
    <w:p w14:paraId="5C6120CB" w14:textId="77777777" w:rsidR="000C23F8" w:rsidRPr="00DF1FE2" w:rsidRDefault="000C23F8" w:rsidP="000C23F8">
      <w:pPr>
        <w:pStyle w:val="Nagwek2"/>
      </w:pPr>
      <w:bookmarkStart w:id="167" w:name="_Toc64016205"/>
      <w:bookmarkStart w:id="168" w:name="_Toc106095868"/>
      <w:bookmarkStart w:id="169" w:name="_Toc106096308"/>
      <w:bookmarkStart w:id="170" w:name="_Toc106096412"/>
      <w:bookmarkStart w:id="171" w:name="_Toc204591377"/>
      <w:r w:rsidRPr="00DF1FE2">
        <w:t>§ 9. Wymagania dotyczące zatrudnienia</w:t>
      </w:r>
      <w:bookmarkEnd w:id="167"/>
      <w:r>
        <w:t xml:space="preserve"> </w:t>
      </w:r>
      <w:r w:rsidRPr="00253FA4">
        <w:rPr>
          <w:i/>
          <w:iCs/>
        </w:rPr>
        <w:t>(dotyczy usług)</w:t>
      </w:r>
      <w:bookmarkEnd w:id="168"/>
      <w:bookmarkEnd w:id="169"/>
      <w:bookmarkEnd w:id="170"/>
      <w:bookmarkEnd w:id="171"/>
    </w:p>
    <w:p w14:paraId="110B2D57" w14:textId="77777777" w:rsidR="000C23F8" w:rsidRPr="00B84609" w:rsidRDefault="000C23F8" w:rsidP="000C23F8">
      <w:pPr>
        <w:pStyle w:val="Akapitzlist"/>
        <w:spacing w:line="259" w:lineRule="auto"/>
        <w:ind w:left="284"/>
        <w:jc w:val="both"/>
        <w:rPr>
          <w:sz w:val="8"/>
          <w:szCs w:val="8"/>
        </w:rPr>
      </w:pPr>
      <w:bookmarkStart w:id="172" w:name="_Hlk67826210"/>
    </w:p>
    <w:p w14:paraId="0F2746A8" w14:textId="77777777" w:rsidR="00C95AC0" w:rsidRPr="00F8529D" w:rsidRDefault="00C95AC0">
      <w:pPr>
        <w:numPr>
          <w:ilvl w:val="0"/>
          <w:numId w:val="48"/>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3" w:name="_Hlk144462323"/>
      <w:r w:rsidRPr="00F8529D">
        <w:rPr>
          <w:sz w:val="22"/>
          <w:szCs w:val="22"/>
        </w:rPr>
        <w:t>do realizacji zamówienia pracowników zgodnie z obowiązującymi przepisami prawa</w:t>
      </w:r>
      <w:bookmarkEnd w:id="173"/>
      <w:r w:rsidRPr="00F8529D">
        <w:rPr>
          <w:sz w:val="22"/>
          <w:szCs w:val="22"/>
        </w:rPr>
        <w:t xml:space="preserve">, </w:t>
      </w:r>
      <w:bookmarkStart w:id="174" w:name="_Hlk144462332"/>
      <w:r w:rsidRPr="00F8529D">
        <w:rPr>
          <w:sz w:val="22"/>
          <w:szCs w:val="22"/>
        </w:rPr>
        <w:t>a także do zapewnienia, że Podwykonawca także zatrudniał będzie do realizacji zamówienia pracowników zgodnie z obowiązującymi przepisami prawa</w:t>
      </w:r>
      <w:bookmarkEnd w:id="174"/>
      <w:r w:rsidRPr="00F8529D">
        <w:rPr>
          <w:sz w:val="22"/>
          <w:szCs w:val="22"/>
        </w:rPr>
        <w:t>.</w:t>
      </w:r>
    </w:p>
    <w:p w14:paraId="2C8C65AF" w14:textId="77777777" w:rsidR="00C73810" w:rsidRDefault="00C73810" w:rsidP="00C73810">
      <w:pPr>
        <w:spacing w:line="259" w:lineRule="auto"/>
        <w:ind w:left="360"/>
        <w:jc w:val="both"/>
        <w:rPr>
          <w:sz w:val="22"/>
          <w:szCs w:val="22"/>
        </w:rPr>
      </w:pPr>
    </w:p>
    <w:p w14:paraId="60CA9B0C" w14:textId="0DE530C3" w:rsidR="000C23F8" w:rsidRPr="00F8529D" w:rsidRDefault="000C23F8">
      <w:pPr>
        <w:numPr>
          <w:ilvl w:val="0"/>
          <w:numId w:val="48"/>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pPr>
        <w:numPr>
          <w:ilvl w:val="0"/>
          <w:numId w:val="48"/>
        </w:numPr>
        <w:spacing w:line="259" w:lineRule="auto"/>
        <w:ind w:hanging="357"/>
        <w:jc w:val="both"/>
        <w:rPr>
          <w:sz w:val="22"/>
          <w:szCs w:val="22"/>
        </w:rPr>
      </w:pPr>
      <w:bookmarkStart w:id="175"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5"/>
    <w:p w14:paraId="56C69D97" w14:textId="3B0958B4" w:rsidR="000C23F8" w:rsidRPr="00F8529D" w:rsidRDefault="000C23F8">
      <w:pPr>
        <w:numPr>
          <w:ilvl w:val="0"/>
          <w:numId w:val="48"/>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Zamawiający</w:t>
      </w:r>
      <w:r w:rsidR="00D63FE6">
        <w:rPr>
          <w:sz w:val="22"/>
          <w:szCs w:val="22"/>
        </w:rPr>
        <w:t> </w:t>
      </w:r>
      <w:r w:rsidRPr="00F8529D">
        <w:rPr>
          <w:sz w:val="22"/>
          <w:szCs w:val="22"/>
        </w:rP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EA6AD55" w:rsidR="000C23F8" w:rsidRPr="00F8529D" w:rsidRDefault="000C23F8">
      <w:pPr>
        <w:numPr>
          <w:ilvl w:val="0"/>
          <w:numId w:val="48"/>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w:t>
      </w:r>
      <w:r w:rsidR="00D63FE6">
        <w:rPr>
          <w:sz w:val="22"/>
          <w:szCs w:val="22"/>
        </w:rPr>
        <w:t> </w:t>
      </w:r>
      <w:r w:rsidRPr="00F8529D">
        <w:rPr>
          <w:sz w:val="22"/>
          <w:szCs w:val="22"/>
        </w:rPr>
        <w:t>i terminową realizację zamówienia przy zatrudnieniu innych osób.</w:t>
      </w:r>
    </w:p>
    <w:p w14:paraId="2622E5BF" w14:textId="77777777" w:rsidR="000C23F8" w:rsidRPr="00F8529D" w:rsidRDefault="000C23F8">
      <w:pPr>
        <w:numPr>
          <w:ilvl w:val="0"/>
          <w:numId w:val="48"/>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6" w:name="_Toc64016206"/>
      <w:bookmarkStart w:id="177" w:name="_Toc106095869"/>
      <w:bookmarkStart w:id="178" w:name="_Toc106096309"/>
      <w:bookmarkStart w:id="179" w:name="_Toc106096413"/>
      <w:bookmarkStart w:id="180" w:name="_Hlk147301573"/>
      <w:bookmarkStart w:id="181" w:name="_Toc204591378"/>
      <w:bookmarkEnd w:id="172"/>
      <w:r w:rsidRPr="00F8529D">
        <w:t>§ 10. Podwykonawstwo</w:t>
      </w:r>
      <w:bookmarkEnd w:id="176"/>
      <w:bookmarkEnd w:id="177"/>
      <w:bookmarkEnd w:id="178"/>
      <w:bookmarkEnd w:id="179"/>
      <w:bookmarkEnd w:id="181"/>
    </w:p>
    <w:p w14:paraId="64F55AD4" w14:textId="3A2374FD" w:rsidR="00430097" w:rsidRPr="00F8529D" w:rsidRDefault="00430097">
      <w:pPr>
        <w:numPr>
          <w:ilvl w:val="0"/>
          <w:numId w:val="57"/>
        </w:numPr>
        <w:ind w:left="284" w:hanging="284"/>
        <w:jc w:val="both"/>
        <w:rPr>
          <w:sz w:val="22"/>
          <w:szCs w:val="22"/>
        </w:rPr>
      </w:pPr>
      <w:bookmarkStart w:id="182" w:name="_Hlk68846287"/>
      <w:bookmarkEnd w:id="180"/>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7"/>
        </w:numPr>
        <w:ind w:left="284" w:hanging="284"/>
        <w:jc w:val="both"/>
        <w:rPr>
          <w:sz w:val="22"/>
          <w:szCs w:val="22"/>
        </w:rPr>
      </w:pPr>
      <w:r w:rsidRPr="00F8529D">
        <w:rPr>
          <w:sz w:val="22"/>
          <w:szCs w:val="22"/>
        </w:rPr>
        <w:t xml:space="preserve">Podwykonawcą, który udostępnił zasoby na zasadach określonych w SWZ w celu wykazania spełniania warunków udziału w postępowaniu jest </w:t>
      </w:r>
      <w:r w:rsidRPr="00D63FE6">
        <w:rPr>
          <w:b/>
          <w:bCs/>
          <w:sz w:val="22"/>
          <w:szCs w:val="22"/>
        </w:rPr>
        <w:t>………………….</w:t>
      </w:r>
    </w:p>
    <w:p w14:paraId="2B8489D9" w14:textId="77777777" w:rsidR="00430097" w:rsidRPr="00F8529D" w:rsidRDefault="00430097">
      <w:pPr>
        <w:numPr>
          <w:ilvl w:val="0"/>
          <w:numId w:val="57"/>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7"/>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7"/>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7"/>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7"/>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7"/>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7"/>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7"/>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7"/>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7"/>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7"/>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6AFF4032" w:rsidR="00430097" w:rsidRPr="00F8529D" w:rsidRDefault="00430097">
      <w:pPr>
        <w:numPr>
          <w:ilvl w:val="0"/>
          <w:numId w:val="57"/>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w:t>
      </w:r>
      <w:r w:rsidR="00D63FE6">
        <w:rPr>
          <w:sz w:val="22"/>
          <w:szCs w:val="22"/>
        </w:rPr>
        <w:t> </w:t>
      </w:r>
      <w:r w:rsidRPr="00F8529D">
        <w:rPr>
          <w:sz w:val="22"/>
          <w:szCs w:val="22"/>
        </w:rPr>
        <w:t>szczególności jeżeli Zamawiający poweźmie wiadomość iż:</w:t>
      </w:r>
    </w:p>
    <w:p w14:paraId="245A82D7" w14:textId="77777777" w:rsidR="00430097" w:rsidRPr="00F8529D" w:rsidRDefault="00430097">
      <w:pPr>
        <w:numPr>
          <w:ilvl w:val="1"/>
          <w:numId w:val="57"/>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7"/>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7"/>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7"/>
        </w:numPr>
        <w:ind w:left="993" w:hanging="426"/>
        <w:jc w:val="both"/>
        <w:rPr>
          <w:sz w:val="22"/>
          <w:szCs w:val="22"/>
        </w:rPr>
      </w:pPr>
      <w:r w:rsidRPr="00F8529D">
        <w:rPr>
          <w:sz w:val="22"/>
          <w:szCs w:val="22"/>
        </w:rPr>
        <w:t>Podwykonawca nie spełnia warunków udziału w postępowaniu określonych w SWZ.</w:t>
      </w:r>
    </w:p>
    <w:p w14:paraId="775BCF53" w14:textId="29DBA819" w:rsidR="00430097" w:rsidRPr="00F8529D" w:rsidRDefault="00430097">
      <w:pPr>
        <w:numPr>
          <w:ilvl w:val="0"/>
          <w:numId w:val="57"/>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w:t>
      </w:r>
      <w:r w:rsidR="00535E32">
        <w:rPr>
          <w:sz w:val="22"/>
          <w:szCs w:val="22"/>
        </w:rPr>
        <w:t> </w:t>
      </w:r>
      <w:r w:rsidRPr="00F8529D">
        <w:rPr>
          <w:sz w:val="22"/>
          <w:szCs w:val="22"/>
        </w:rPr>
        <w:t>obowiązującymi przepisami prawa.</w:t>
      </w:r>
    </w:p>
    <w:p w14:paraId="182D9AA1" w14:textId="77777777" w:rsidR="00430097" w:rsidRPr="00F8529D" w:rsidRDefault="00430097">
      <w:pPr>
        <w:numPr>
          <w:ilvl w:val="0"/>
          <w:numId w:val="57"/>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3" w:name="_Hlk144463822"/>
      <w:r w:rsidRPr="00F8529D">
        <w:rPr>
          <w:sz w:val="22"/>
          <w:szCs w:val="22"/>
        </w:rPr>
        <w:t>warunków udziału w postępowaniu</w:t>
      </w:r>
      <w:bookmarkEnd w:id="18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7"/>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4" w:name="_Hlk146783179"/>
      <w:r w:rsidRPr="00F8529D">
        <w:rPr>
          <w:sz w:val="22"/>
          <w:szCs w:val="22"/>
        </w:rPr>
        <w:t>Powierzenie wykonania części Umowy przez Podwykonawcę dalszemu podwykonawcy wymaga dodatkowo uprzedniej pisemnej zgody Wykonawcy na taką czynność.</w:t>
      </w:r>
    </w:p>
    <w:bookmarkEnd w:id="184"/>
    <w:p w14:paraId="7C221DDD" w14:textId="77777777" w:rsidR="00430097" w:rsidRPr="00F8529D" w:rsidRDefault="00430097">
      <w:pPr>
        <w:numPr>
          <w:ilvl w:val="0"/>
          <w:numId w:val="57"/>
        </w:numPr>
        <w:spacing w:line="259" w:lineRule="auto"/>
        <w:ind w:left="360"/>
        <w:jc w:val="both"/>
        <w:rPr>
          <w:sz w:val="22"/>
          <w:szCs w:val="22"/>
        </w:rPr>
      </w:pPr>
      <w:r w:rsidRPr="00F8529D">
        <w:rPr>
          <w:sz w:val="22"/>
          <w:szCs w:val="22"/>
        </w:rPr>
        <w:t xml:space="preserve">Zmiana lub wprowadzenie nowego Podwykonawcy </w:t>
      </w:r>
      <w:r w:rsidRPr="0045676B">
        <w:rPr>
          <w:b/>
          <w:bCs/>
          <w:sz w:val="22"/>
          <w:szCs w:val="22"/>
          <w:u w:val="single"/>
        </w:rPr>
        <w:t>nie wymaga</w:t>
      </w:r>
      <w:r w:rsidRPr="00F8529D">
        <w:rPr>
          <w:sz w:val="22"/>
          <w:szCs w:val="22"/>
        </w:rPr>
        <w:t xml:space="preserve"> formy aneksu. </w:t>
      </w:r>
    </w:p>
    <w:p w14:paraId="43E0A397" w14:textId="77777777" w:rsidR="00430097" w:rsidRPr="00F8529D" w:rsidRDefault="00430097">
      <w:pPr>
        <w:numPr>
          <w:ilvl w:val="0"/>
          <w:numId w:val="57"/>
        </w:numPr>
        <w:spacing w:line="259" w:lineRule="auto"/>
        <w:ind w:left="360"/>
        <w:jc w:val="both"/>
        <w:rPr>
          <w:sz w:val="22"/>
          <w:szCs w:val="22"/>
        </w:rPr>
      </w:pPr>
      <w:bookmarkStart w:id="18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2"/>
      <w:bookmarkEnd w:id="185"/>
    </w:p>
    <w:p w14:paraId="1BF0BEE2" w14:textId="77777777" w:rsidR="00430097" w:rsidRPr="00F8529D" w:rsidRDefault="00430097">
      <w:pPr>
        <w:numPr>
          <w:ilvl w:val="0"/>
          <w:numId w:val="57"/>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6" w:name="_Toc64016207"/>
      <w:bookmarkStart w:id="187" w:name="_Toc106095870"/>
      <w:bookmarkStart w:id="188" w:name="_Toc106096310"/>
      <w:bookmarkStart w:id="189" w:name="_Toc106096414"/>
      <w:bookmarkStart w:id="190" w:name="_Hlk67826260"/>
      <w:bookmarkStart w:id="191" w:name="_Toc204591379"/>
      <w:r w:rsidRPr="00F8529D">
        <w:t>§ 11. Nadzór i koordynacja</w:t>
      </w:r>
      <w:bookmarkEnd w:id="186"/>
      <w:bookmarkEnd w:id="187"/>
      <w:bookmarkEnd w:id="188"/>
      <w:bookmarkEnd w:id="189"/>
      <w:bookmarkEnd w:id="191"/>
    </w:p>
    <w:p w14:paraId="6F855A53" w14:textId="628B137E" w:rsidR="000C23F8" w:rsidRPr="00F8529D" w:rsidRDefault="000C23F8">
      <w:pPr>
        <w:numPr>
          <w:ilvl w:val="0"/>
          <w:numId w:val="46"/>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694440">
        <w:rPr>
          <w:b/>
          <w:bCs/>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6"/>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694440">
        <w:rPr>
          <w:b/>
          <w:bCs/>
          <w:i/>
          <w:sz w:val="22"/>
          <w:szCs w:val="22"/>
        </w:rPr>
        <w:t>Protokołów odbioru</w:t>
      </w:r>
      <w:r w:rsidRPr="00F8529D">
        <w:rPr>
          <w:i/>
          <w:sz w:val="22"/>
          <w:szCs w:val="22"/>
        </w:rPr>
        <w:t xml:space="preserve">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6"/>
        </w:numPr>
        <w:jc w:val="both"/>
        <w:rPr>
          <w:sz w:val="22"/>
          <w:szCs w:val="22"/>
        </w:rPr>
      </w:pPr>
      <w:r w:rsidRPr="00F8529D">
        <w:rPr>
          <w:sz w:val="22"/>
          <w:szCs w:val="22"/>
        </w:rPr>
        <w:t xml:space="preserve">Zmiana osób odpowiedzialnych za nadzór </w:t>
      </w:r>
      <w:r w:rsidRPr="00D63FE6">
        <w:rPr>
          <w:b/>
          <w:bCs/>
          <w:sz w:val="22"/>
          <w:szCs w:val="22"/>
          <w:u w:val="single"/>
        </w:rPr>
        <w:t>nie wymaga</w:t>
      </w:r>
      <w:r w:rsidRPr="00F8529D">
        <w:rPr>
          <w:sz w:val="22"/>
          <w:szCs w:val="22"/>
        </w:rPr>
        <w:t xml:space="preserve"> formy aneksu. O przeprowadzonej zmianie osób odpowiedzialnych za realizację Umowy, wymagane jest pisemne powiadomienie drugiej strony Umowy.</w:t>
      </w:r>
    </w:p>
    <w:p w14:paraId="0313BE2D" w14:textId="53E192FD" w:rsidR="000C23F8" w:rsidRPr="00F8529D" w:rsidRDefault="000C23F8">
      <w:pPr>
        <w:numPr>
          <w:ilvl w:val="0"/>
          <w:numId w:val="46"/>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2" w:name="_Toc64016208"/>
      <w:bookmarkStart w:id="193" w:name="_Toc106095871"/>
      <w:bookmarkStart w:id="194" w:name="_Toc106096311"/>
      <w:bookmarkStart w:id="195" w:name="_Toc106096415"/>
      <w:bookmarkStart w:id="196" w:name="_Hlk105672888"/>
      <w:bookmarkStart w:id="197" w:name="_Toc204591380"/>
      <w:r w:rsidRPr="00F8529D">
        <w:t>§ 12. Badania kontrolne (Audyt)</w:t>
      </w:r>
      <w:bookmarkEnd w:id="192"/>
      <w:bookmarkEnd w:id="193"/>
      <w:bookmarkEnd w:id="194"/>
      <w:bookmarkEnd w:id="195"/>
      <w:bookmarkEnd w:id="197"/>
    </w:p>
    <w:p w14:paraId="4D5C0A00" w14:textId="77777777" w:rsidR="000C23F8" w:rsidRPr="00F8529D" w:rsidRDefault="000C23F8">
      <w:pPr>
        <w:numPr>
          <w:ilvl w:val="0"/>
          <w:numId w:val="47"/>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7"/>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7"/>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7"/>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7"/>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pPr>
        <w:numPr>
          <w:ilvl w:val="0"/>
          <w:numId w:val="47"/>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7"/>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8" w:name="_Hlk148344040"/>
      <w:r w:rsidR="00382754" w:rsidRPr="00F8529D">
        <w:rPr>
          <w:sz w:val="22"/>
          <w:szCs w:val="22"/>
        </w:rPr>
        <w:t>, z zastrzeżeniem ust. 4 poniżej.</w:t>
      </w:r>
    </w:p>
    <w:p w14:paraId="2B9A925A" w14:textId="5B68C2CA" w:rsidR="006322B0" w:rsidRPr="00F8529D" w:rsidRDefault="006322B0">
      <w:pPr>
        <w:numPr>
          <w:ilvl w:val="0"/>
          <w:numId w:val="47"/>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8"/>
    <w:p w14:paraId="77A9EE64" w14:textId="17E256CE" w:rsidR="000C23F8" w:rsidRPr="00F8529D" w:rsidRDefault="000C23F8">
      <w:pPr>
        <w:numPr>
          <w:ilvl w:val="0"/>
          <w:numId w:val="47"/>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9" w:name="_Hlk146783280"/>
      <w:r w:rsidR="00A326D5" w:rsidRPr="00F8529D">
        <w:rPr>
          <w:sz w:val="22"/>
          <w:szCs w:val="22"/>
        </w:rPr>
        <w:t>są następujące</w:t>
      </w:r>
      <w:r w:rsidRPr="00F8529D">
        <w:rPr>
          <w:sz w:val="22"/>
          <w:szCs w:val="22"/>
        </w:rPr>
        <w:t>:</w:t>
      </w:r>
      <w:bookmarkEnd w:id="199"/>
    </w:p>
    <w:p w14:paraId="4D2B620C" w14:textId="77777777" w:rsidR="000C23F8" w:rsidRPr="00F8529D" w:rsidRDefault="000C23F8">
      <w:pPr>
        <w:numPr>
          <w:ilvl w:val="1"/>
          <w:numId w:val="47"/>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7"/>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7"/>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7"/>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7"/>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7"/>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7"/>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7"/>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7"/>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7"/>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7"/>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47043261" w:rsidR="000C23F8" w:rsidRPr="00F8529D" w:rsidRDefault="000C23F8">
      <w:pPr>
        <w:numPr>
          <w:ilvl w:val="2"/>
          <w:numId w:val="47"/>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w:t>
      </w:r>
      <w:r w:rsidR="00535E32">
        <w:rPr>
          <w:sz w:val="22"/>
          <w:szCs w:val="22"/>
        </w:rPr>
        <w:t> </w:t>
      </w:r>
      <w:r w:rsidRPr="00F8529D">
        <w:rPr>
          <w:sz w:val="22"/>
          <w:szCs w:val="22"/>
        </w:rPr>
        <w:t>uwzględnieniem uwag wniesionych przez Wykonawcę;</w:t>
      </w:r>
    </w:p>
    <w:p w14:paraId="1201BFE1" w14:textId="77777777" w:rsidR="000C23F8" w:rsidRPr="00F8529D" w:rsidRDefault="000C23F8">
      <w:pPr>
        <w:numPr>
          <w:ilvl w:val="2"/>
          <w:numId w:val="47"/>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30906B6B" w:rsidR="000C23F8" w:rsidRPr="00F8529D" w:rsidRDefault="000C23F8">
      <w:pPr>
        <w:numPr>
          <w:ilvl w:val="0"/>
          <w:numId w:val="47"/>
        </w:numPr>
        <w:spacing w:line="259" w:lineRule="auto"/>
        <w:jc w:val="both"/>
        <w:rPr>
          <w:sz w:val="22"/>
          <w:szCs w:val="22"/>
        </w:rPr>
      </w:pPr>
      <w:r w:rsidRPr="00F8529D">
        <w:rPr>
          <w:sz w:val="22"/>
          <w:szCs w:val="22"/>
        </w:rPr>
        <w:t>W przypadku wystąpienia utrudnień w rozpoczęciu lub przeprowadzeniu lub zakończeniu Audytu z</w:t>
      </w:r>
      <w:r w:rsidR="00535E32">
        <w:rPr>
          <w:sz w:val="22"/>
          <w:szCs w:val="22"/>
        </w:rPr>
        <w:t> </w:t>
      </w:r>
      <w:r w:rsidRPr="00F8529D">
        <w:rPr>
          <w:sz w:val="22"/>
          <w:szCs w:val="22"/>
        </w:rPr>
        <w:t>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7"/>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7"/>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7"/>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517E8CD8" w:rsidR="000C23F8" w:rsidRPr="003D5602" w:rsidRDefault="000C23F8">
      <w:pPr>
        <w:numPr>
          <w:ilvl w:val="0"/>
          <w:numId w:val="47"/>
        </w:numPr>
        <w:spacing w:line="259" w:lineRule="auto"/>
        <w:ind w:left="357" w:hanging="357"/>
        <w:jc w:val="both"/>
        <w:rPr>
          <w:sz w:val="22"/>
          <w:szCs w:val="22"/>
        </w:rPr>
      </w:pPr>
      <w:r w:rsidRPr="00F8529D">
        <w:rPr>
          <w:sz w:val="22"/>
          <w:szCs w:val="22"/>
        </w:rPr>
        <w:t>Wyniki Audytu stwierdzające nienależyte wykonywanie Umowy lub realizację Umowy niezgodnie z</w:t>
      </w:r>
      <w:r w:rsidR="00535E32">
        <w:rPr>
          <w:sz w:val="22"/>
          <w:szCs w:val="22"/>
        </w:rPr>
        <w:t> </w:t>
      </w:r>
      <w:r w:rsidRPr="00F8529D">
        <w:rPr>
          <w:sz w:val="22"/>
          <w:szCs w:val="22"/>
        </w:rPr>
        <w:t xml:space="preserve">przepisami prawa lub </w:t>
      </w:r>
      <w:r w:rsidRPr="003D5602">
        <w:rPr>
          <w:sz w:val="22"/>
          <w:szCs w:val="22"/>
        </w:rPr>
        <w:t>regulacjami wewnętrznymi Zamawiającego, mogą być podstawą odstąpienia od Umowy z winy Wykonawcy</w:t>
      </w:r>
      <w:r w:rsidR="004D5DFE" w:rsidRPr="003D5602">
        <w:rPr>
          <w:sz w:val="22"/>
          <w:szCs w:val="22"/>
        </w:rPr>
        <w:t xml:space="preserve">, </w:t>
      </w:r>
      <w:bookmarkStart w:id="200" w:name="_Hlk146783344"/>
      <w:r w:rsidR="004D5DFE" w:rsidRPr="003D5602">
        <w:rPr>
          <w:sz w:val="22"/>
          <w:szCs w:val="22"/>
        </w:rPr>
        <w:t>na zasadach określonych w § 14 ust. 4 Umowy</w:t>
      </w:r>
      <w:r w:rsidRPr="003D5602">
        <w:rPr>
          <w:sz w:val="22"/>
          <w:szCs w:val="22"/>
        </w:rPr>
        <w:t>.</w:t>
      </w:r>
      <w:bookmarkEnd w:id="200"/>
    </w:p>
    <w:p w14:paraId="114D874C" w14:textId="77777777" w:rsidR="000C23F8" w:rsidRPr="003D5602" w:rsidRDefault="000C23F8" w:rsidP="000C23F8">
      <w:pPr>
        <w:pStyle w:val="Nagwek2"/>
      </w:pPr>
      <w:bookmarkStart w:id="201" w:name="_Toc64016209"/>
      <w:bookmarkStart w:id="202" w:name="_Toc106095872"/>
      <w:bookmarkStart w:id="203" w:name="_Toc106096312"/>
      <w:bookmarkStart w:id="204" w:name="_Toc106096416"/>
      <w:bookmarkStart w:id="205" w:name="_Hlk155701067"/>
      <w:bookmarkStart w:id="206" w:name="_Hlk156823361"/>
      <w:bookmarkStart w:id="207" w:name="_Toc204591381"/>
      <w:bookmarkEnd w:id="190"/>
      <w:bookmarkEnd w:id="196"/>
      <w:r w:rsidRPr="003D5602">
        <w:t>§ 13. Kary umowne i odpowiedzialność</w:t>
      </w:r>
      <w:bookmarkEnd w:id="201"/>
      <w:bookmarkEnd w:id="202"/>
      <w:bookmarkEnd w:id="203"/>
      <w:bookmarkEnd w:id="204"/>
      <w:bookmarkEnd w:id="207"/>
      <w:r w:rsidRPr="003D5602">
        <w:t xml:space="preserve"> </w:t>
      </w:r>
    </w:p>
    <w:bookmarkEnd w:id="205"/>
    <w:bookmarkEnd w:id="206"/>
    <w:p w14:paraId="664C1B0A" w14:textId="5A7E0FE5" w:rsidR="000C23F8" w:rsidRPr="003D5602" w:rsidRDefault="000C23F8">
      <w:pPr>
        <w:numPr>
          <w:ilvl w:val="0"/>
          <w:numId w:val="49"/>
        </w:numPr>
        <w:spacing w:line="259" w:lineRule="auto"/>
        <w:ind w:hanging="357"/>
        <w:jc w:val="both"/>
        <w:rPr>
          <w:sz w:val="22"/>
          <w:szCs w:val="22"/>
        </w:rPr>
      </w:pPr>
      <w:r w:rsidRPr="003D5602">
        <w:rPr>
          <w:sz w:val="22"/>
          <w:szCs w:val="22"/>
        </w:rPr>
        <w:t>Zamawiający może naliczyć Wykonawcy kary umowne:</w:t>
      </w:r>
    </w:p>
    <w:p w14:paraId="7908DEC8" w14:textId="77777777" w:rsidR="00E607E1" w:rsidRPr="006F5907" w:rsidRDefault="00E607E1" w:rsidP="00E607E1">
      <w:pPr>
        <w:numPr>
          <w:ilvl w:val="1"/>
          <w:numId w:val="49"/>
        </w:numPr>
        <w:spacing w:line="276" w:lineRule="auto"/>
        <w:ind w:left="720"/>
        <w:jc w:val="both"/>
        <w:rPr>
          <w:i/>
          <w:iCs/>
          <w:color w:val="FF0000"/>
          <w:sz w:val="22"/>
          <w:szCs w:val="22"/>
        </w:rPr>
      </w:pPr>
      <w:bookmarkStart w:id="208" w:name="_Hlk155937939"/>
      <w:r w:rsidRPr="003D5602">
        <w:rPr>
          <w:sz w:val="22"/>
          <w:szCs w:val="22"/>
        </w:rPr>
        <w:t xml:space="preserve">W przypadku odstąpienia od umowy przez jedną ze stron z </w:t>
      </w:r>
      <w:r w:rsidRPr="006F5907">
        <w:rPr>
          <w:sz w:val="22"/>
          <w:szCs w:val="22"/>
        </w:rPr>
        <w:t xml:space="preserve">przyczyn leżących po stronie Wykonawcy, w wysokości </w:t>
      </w:r>
      <w:r w:rsidRPr="006F5907">
        <w:rPr>
          <w:b/>
          <w:bCs/>
          <w:sz w:val="22"/>
          <w:szCs w:val="22"/>
        </w:rPr>
        <w:t>10% wartości netto</w:t>
      </w:r>
      <w:r w:rsidRPr="006F5907">
        <w:rPr>
          <w:sz w:val="22"/>
          <w:szCs w:val="22"/>
        </w:rPr>
        <w:t xml:space="preserve"> niezrealizowanej części umowy.</w:t>
      </w:r>
    </w:p>
    <w:p w14:paraId="340571C5" w14:textId="103548EE" w:rsidR="00E607E1" w:rsidRPr="006F5907" w:rsidRDefault="00E607E1" w:rsidP="00E607E1">
      <w:pPr>
        <w:numPr>
          <w:ilvl w:val="1"/>
          <w:numId w:val="49"/>
        </w:numPr>
        <w:spacing w:line="276" w:lineRule="auto"/>
        <w:ind w:left="720"/>
        <w:jc w:val="both"/>
        <w:rPr>
          <w:i/>
          <w:iCs/>
          <w:color w:val="FF0000"/>
          <w:sz w:val="22"/>
          <w:szCs w:val="22"/>
        </w:rPr>
      </w:pPr>
      <w:r w:rsidRPr="006F5907">
        <w:rPr>
          <w:bCs/>
          <w:spacing w:val="-4"/>
          <w:sz w:val="22"/>
          <w:szCs w:val="22"/>
        </w:rPr>
        <w:t xml:space="preserve">w przypadku nieterminowej realizacji umowy ponad termin określony w </w:t>
      </w:r>
      <w:r w:rsidRPr="006F5907">
        <w:rPr>
          <w:b/>
          <w:spacing w:val="-4"/>
          <w:sz w:val="22"/>
          <w:szCs w:val="22"/>
        </w:rPr>
        <w:t>§</w:t>
      </w:r>
      <w:r w:rsidR="00B515CC" w:rsidRPr="006F5907">
        <w:rPr>
          <w:b/>
          <w:spacing w:val="-4"/>
          <w:sz w:val="22"/>
          <w:szCs w:val="22"/>
        </w:rPr>
        <w:t xml:space="preserve"> 5.</w:t>
      </w:r>
      <w:r w:rsidRPr="006F5907">
        <w:rPr>
          <w:b/>
          <w:spacing w:val="-4"/>
          <w:sz w:val="22"/>
          <w:szCs w:val="22"/>
        </w:rPr>
        <w:t>,</w:t>
      </w:r>
      <w:r w:rsidRPr="006F5907">
        <w:rPr>
          <w:bCs/>
          <w:spacing w:val="-4"/>
          <w:sz w:val="22"/>
          <w:szCs w:val="22"/>
        </w:rPr>
        <w:t xml:space="preserve"> w wysokości </w:t>
      </w:r>
      <w:r w:rsidRPr="006F5907">
        <w:rPr>
          <w:b/>
          <w:spacing w:val="-4"/>
          <w:sz w:val="22"/>
          <w:szCs w:val="22"/>
        </w:rPr>
        <w:t>0,1% wartości netto</w:t>
      </w:r>
      <w:r w:rsidRPr="006F5907">
        <w:rPr>
          <w:bCs/>
          <w:spacing w:val="-4"/>
          <w:sz w:val="22"/>
          <w:szCs w:val="22"/>
        </w:rPr>
        <w:t xml:space="preserve"> niewykonanego w terminie zakresu </w:t>
      </w:r>
      <w:r w:rsidR="00253FA4" w:rsidRPr="006F5907">
        <w:rPr>
          <w:bCs/>
          <w:spacing w:val="-4"/>
          <w:sz w:val="22"/>
          <w:szCs w:val="22"/>
        </w:rPr>
        <w:t>umowy</w:t>
      </w:r>
      <w:r w:rsidRPr="006F5907">
        <w:rPr>
          <w:bCs/>
          <w:spacing w:val="-4"/>
          <w:sz w:val="22"/>
          <w:szCs w:val="22"/>
        </w:rPr>
        <w:t xml:space="preserve"> za każdy dzień zwłoki.</w:t>
      </w:r>
    </w:p>
    <w:p w14:paraId="34E3E7F9" w14:textId="0CBCE8ED" w:rsidR="000C23F8" w:rsidRPr="006F5907" w:rsidRDefault="000C23F8">
      <w:pPr>
        <w:pStyle w:val="Akapitzlist"/>
        <w:numPr>
          <w:ilvl w:val="1"/>
          <w:numId w:val="49"/>
        </w:numPr>
        <w:spacing w:line="276" w:lineRule="auto"/>
        <w:ind w:left="720"/>
        <w:jc w:val="both"/>
        <w:rPr>
          <w:i/>
          <w:iCs/>
          <w:sz w:val="22"/>
          <w:szCs w:val="22"/>
        </w:rPr>
      </w:pPr>
      <w:bookmarkStart w:id="209" w:name="_Hlk67826332"/>
      <w:bookmarkEnd w:id="208"/>
      <w:r w:rsidRPr="006F5907">
        <w:rPr>
          <w:sz w:val="22"/>
          <w:szCs w:val="22"/>
        </w:rPr>
        <w:t>w przypadku stwierdzenia, że prace</w:t>
      </w:r>
      <w:r w:rsidR="007D221B" w:rsidRPr="006F5907">
        <w:rPr>
          <w:sz w:val="22"/>
          <w:szCs w:val="22"/>
        </w:rPr>
        <w:t xml:space="preserve"> są</w:t>
      </w:r>
      <w:r w:rsidRPr="006F5907">
        <w:rPr>
          <w:sz w:val="22"/>
          <w:szCs w:val="22"/>
        </w:rPr>
        <w:t xml:space="preserve"> wykonywane na terenie </w:t>
      </w:r>
      <w:r w:rsidR="000241D8" w:rsidRPr="006F5907">
        <w:rPr>
          <w:sz w:val="22"/>
          <w:szCs w:val="22"/>
        </w:rPr>
        <w:t>Zamawiającego</w:t>
      </w:r>
      <w:r w:rsidRPr="006F5907">
        <w:rPr>
          <w:sz w:val="22"/>
          <w:szCs w:val="22"/>
        </w:rPr>
        <w:t xml:space="preserve"> przez pracowników </w:t>
      </w:r>
      <w:r w:rsidR="00C97F95" w:rsidRPr="006F5907">
        <w:rPr>
          <w:sz w:val="22"/>
          <w:szCs w:val="22"/>
        </w:rPr>
        <w:t>W</w:t>
      </w:r>
      <w:r w:rsidRPr="006F5907">
        <w:rPr>
          <w:sz w:val="22"/>
          <w:szCs w:val="22"/>
        </w:rPr>
        <w:t xml:space="preserve">ykonawcy nie posługujących się językiem polskim w mowie i piśmie w stopniu warunkującym porozumiewanie się w wysokości </w:t>
      </w:r>
      <w:r w:rsidRPr="006F5907">
        <w:rPr>
          <w:b/>
          <w:bCs/>
          <w:sz w:val="22"/>
          <w:szCs w:val="22"/>
        </w:rPr>
        <w:t>200,00 zł</w:t>
      </w:r>
      <w:r w:rsidRPr="006F5907">
        <w:rPr>
          <w:sz w:val="22"/>
          <w:szCs w:val="22"/>
        </w:rPr>
        <w:t xml:space="preserve"> za każdy stwierdzony przypadek</w:t>
      </w:r>
      <w:r w:rsidR="006C7E43" w:rsidRPr="006F5907">
        <w:rPr>
          <w:sz w:val="22"/>
          <w:szCs w:val="22"/>
        </w:rPr>
        <w:t xml:space="preserve"> (każdego pracownika), kara może zostać nałożona wielokrotnie w odniesieniu do tego samego pracownika, jeżeli będzie on wykonywał pracę na terenie Zamawiającego w kolejnych dniach,</w:t>
      </w:r>
    </w:p>
    <w:p w14:paraId="26471A2B" w14:textId="74D03C00" w:rsidR="000C23F8" w:rsidRPr="006F5907" w:rsidRDefault="000C23F8">
      <w:pPr>
        <w:pStyle w:val="Akapitzlist"/>
        <w:numPr>
          <w:ilvl w:val="1"/>
          <w:numId w:val="49"/>
        </w:numPr>
        <w:spacing w:line="276" w:lineRule="auto"/>
        <w:ind w:left="720"/>
        <w:jc w:val="both"/>
        <w:rPr>
          <w:i/>
          <w:iCs/>
          <w:color w:val="FF0000"/>
          <w:sz w:val="22"/>
          <w:szCs w:val="22"/>
        </w:rPr>
      </w:pPr>
      <w:r w:rsidRPr="006F5907">
        <w:rPr>
          <w:sz w:val="22"/>
          <w:szCs w:val="22"/>
        </w:rPr>
        <w:t>za zwłokę w przedstawieniu dokumentów, które zgodnie z SOPZ ma przedłożyć Wykonawca prze</w:t>
      </w:r>
      <w:r w:rsidR="00666EF5" w:rsidRPr="006F5907">
        <w:rPr>
          <w:sz w:val="22"/>
          <w:szCs w:val="22"/>
        </w:rPr>
        <w:t>d</w:t>
      </w:r>
      <w:r w:rsidRPr="006F5907">
        <w:rPr>
          <w:sz w:val="22"/>
          <w:szCs w:val="22"/>
        </w:rPr>
        <w:t xml:space="preserve"> rozpoczęciem wykonywania </w:t>
      </w:r>
      <w:r w:rsidR="00666EF5" w:rsidRPr="006F5907">
        <w:rPr>
          <w:sz w:val="22"/>
          <w:szCs w:val="22"/>
        </w:rPr>
        <w:t>U</w:t>
      </w:r>
      <w:r w:rsidRPr="006F5907">
        <w:rPr>
          <w:sz w:val="22"/>
          <w:szCs w:val="22"/>
        </w:rPr>
        <w:t xml:space="preserve">mowy oraz w trakcie </w:t>
      </w:r>
      <w:r w:rsidR="007D221B" w:rsidRPr="006F5907">
        <w:rPr>
          <w:sz w:val="22"/>
          <w:szCs w:val="22"/>
        </w:rPr>
        <w:t xml:space="preserve">jej </w:t>
      </w:r>
      <w:r w:rsidRPr="006F5907">
        <w:rPr>
          <w:sz w:val="22"/>
          <w:szCs w:val="22"/>
        </w:rPr>
        <w:t xml:space="preserve">realizacji - w wysokości </w:t>
      </w:r>
      <w:r w:rsidRPr="006F5907">
        <w:rPr>
          <w:b/>
          <w:bCs/>
          <w:sz w:val="22"/>
          <w:szCs w:val="22"/>
        </w:rPr>
        <w:t>100 zł</w:t>
      </w:r>
      <w:r w:rsidRPr="006F5907">
        <w:rPr>
          <w:sz w:val="22"/>
          <w:szCs w:val="22"/>
        </w:rPr>
        <w:t xml:space="preserve"> za każdy</w:t>
      </w:r>
      <w:r w:rsidR="007D221B" w:rsidRPr="006F5907">
        <w:rPr>
          <w:sz w:val="22"/>
          <w:szCs w:val="22"/>
        </w:rPr>
        <w:t xml:space="preserve"> rozpoczęty</w:t>
      </w:r>
      <w:r w:rsidRPr="006F5907">
        <w:rPr>
          <w:sz w:val="22"/>
          <w:szCs w:val="22"/>
        </w:rPr>
        <w:t xml:space="preserve"> dzień zwłoki</w:t>
      </w:r>
      <w:r w:rsidR="003D5602" w:rsidRPr="006F5907">
        <w:rPr>
          <w:sz w:val="22"/>
          <w:szCs w:val="22"/>
        </w:rPr>
        <w:t>,</w:t>
      </w:r>
    </w:p>
    <w:p w14:paraId="10C3ADE1" w14:textId="77029F18" w:rsidR="000C23F8" w:rsidRPr="006F5907" w:rsidRDefault="000C23F8">
      <w:pPr>
        <w:numPr>
          <w:ilvl w:val="1"/>
          <w:numId w:val="49"/>
        </w:numPr>
        <w:spacing w:line="259" w:lineRule="auto"/>
        <w:ind w:left="720"/>
        <w:jc w:val="both"/>
        <w:rPr>
          <w:sz w:val="22"/>
          <w:szCs w:val="22"/>
        </w:rPr>
      </w:pPr>
      <w:r w:rsidRPr="006F5907">
        <w:rPr>
          <w:sz w:val="22"/>
          <w:szCs w:val="22"/>
        </w:rPr>
        <w:t xml:space="preserve">za zwłokę w przedstawieniu polisy ubezpieczeniowej lub dowodu opłacenia składki ubezpieczeniowej – w wysokości </w:t>
      </w:r>
      <w:r w:rsidRPr="006F5907">
        <w:rPr>
          <w:b/>
          <w:bCs/>
          <w:sz w:val="22"/>
          <w:szCs w:val="22"/>
        </w:rPr>
        <w:t>1 000 zł</w:t>
      </w:r>
      <w:r w:rsidRPr="006F5907">
        <w:rPr>
          <w:sz w:val="22"/>
          <w:szCs w:val="22"/>
        </w:rPr>
        <w:t xml:space="preserve"> za każdy</w:t>
      </w:r>
      <w:r w:rsidR="007D221B" w:rsidRPr="006F5907">
        <w:rPr>
          <w:sz w:val="22"/>
          <w:szCs w:val="22"/>
        </w:rPr>
        <w:t xml:space="preserve"> rozpoczęty</w:t>
      </w:r>
      <w:r w:rsidRPr="006F5907">
        <w:rPr>
          <w:sz w:val="22"/>
          <w:szCs w:val="22"/>
        </w:rPr>
        <w:t xml:space="preserve"> dzień zwłoki; Zamawiający nie naliczy kary umownej jeżeli w wyniku przedłożenia dokumentów zostanie stwierdzone zachowanie ciągłości ubezpieczenia Wykonawcy</w:t>
      </w:r>
      <w:r w:rsidR="003D5602" w:rsidRPr="006F5907">
        <w:rPr>
          <w:sz w:val="22"/>
          <w:szCs w:val="22"/>
        </w:rPr>
        <w:t>,</w:t>
      </w:r>
    </w:p>
    <w:p w14:paraId="3DF24470" w14:textId="3A79A963" w:rsidR="000C23F8" w:rsidRPr="006F5907" w:rsidRDefault="000C23F8">
      <w:pPr>
        <w:numPr>
          <w:ilvl w:val="1"/>
          <w:numId w:val="49"/>
        </w:numPr>
        <w:spacing w:line="259" w:lineRule="auto"/>
        <w:ind w:left="720"/>
        <w:jc w:val="both"/>
        <w:rPr>
          <w:sz w:val="22"/>
          <w:szCs w:val="22"/>
        </w:rPr>
      </w:pPr>
      <w:r w:rsidRPr="006F5907">
        <w:rPr>
          <w:sz w:val="22"/>
          <w:szCs w:val="22"/>
        </w:rPr>
        <w:t xml:space="preserve">za naruszenie przez Wykonawcę obowiązku zachowania poufności w wysokości </w:t>
      </w:r>
      <w:r w:rsidRPr="006F5907">
        <w:rPr>
          <w:b/>
          <w:bCs/>
          <w:sz w:val="22"/>
          <w:szCs w:val="22"/>
        </w:rPr>
        <w:t>5%</w:t>
      </w:r>
      <w:r w:rsidR="00BE6CDE" w:rsidRPr="006F5907">
        <w:rPr>
          <w:b/>
          <w:bCs/>
          <w:sz w:val="22"/>
          <w:szCs w:val="22"/>
        </w:rPr>
        <w:t xml:space="preserve"> </w:t>
      </w:r>
      <w:r w:rsidR="00666EF5" w:rsidRPr="006F5907">
        <w:rPr>
          <w:b/>
          <w:bCs/>
          <w:sz w:val="22"/>
          <w:szCs w:val="22"/>
        </w:rPr>
        <w:t>w</w:t>
      </w:r>
      <w:r w:rsidRPr="006F5907">
        <w:rPr>
          <w:b/>
          <w:bCs/>
          <w:sz w:val="22"/>
          <w:szCs w:val="22"/>
        </w:rPr>
        <w:t>artości Umowy</w:t>
      </w:r>
      <w:r w:rsidR="00666EF5" w:rsidRPr="006F5907">
        <w:rPr>
          <w:b/>
          <w:bCs/>
          <w:sz w:val="22"/>
          <w:szCs w:val="22"/>
        </w:rPr>
        <w:t xml:space="preserve"> netto</w:t>
      </w:r>
      <w:r w:rsidRPr="006F5907">
        <w:rPr>
          <w:sz w:val="22"/>
          <w:szCs w:val="22"/>
        </w:rPr>
        <w:t xml:space="preserve">, o której mowa w § 3 ust. 1, </w:t>
      </w:r>
      <w:bookmarkStart w:id="210" w:name="_Hlk146783575"/>
      <w:r w:rsidR="007D221B" w:rsidRPr="006F5907">
        <w:rPr>
          <w:sz w:val="22"/>
          <w:szCs w:val="22"/>
        </w:rPr>
        <w:t>za każdy stwierdzony przypadek,</w:t>
      </w:r>
    </w:p>
    <w:bookmarkEnd w:id="210"/>
    <w:p w14:paraId="12386344" w14:textId="77777777" w:rsidR="000C23F8" w:rsidRPr="006F5907" w:rsidRDefault="000C23F8">
      <w:pPr>
        <w:numPr>
          <w:ilvl w:val="1"/>
          <w:numId w:val="49"/>
        </w:numPr>
        <w:spacing w:line="259" w:lineRule="auto"/>
        <w:ind w:left="720"/>
        <w:jc w:val="both"/>
        <w:rPr>
          <w:sz w:val="22"/>
          <w:szCs w:val="22"/>
        </w:rPr>
      </w:pPr>
      <w:r w:rsidRPr="006F5907">
        <w:rPr>
          <w:sz w:val="22"/>
          <w:szCs w:val="22"/>
        </w:rPr>
        <w:t>w przypadku stawienia się do pracy lub wykonywana pracy przez pracowników Wykonawcy:</w:t>
      </w:r>
    </w:p>
    <w:p w14:paraId="1844F4BB" w14:textId="7EE1D8EE" w:rsidR="000C23F8" w:rsidRPr="006F5907" w:rsidRDefault="000C23F8">
      <w:pPr>
        <w:numPr>
          <w:ilvl w:val="2"/>
          <w:numId w:val="49"/>
        </w:numPr>
        <w:spacing w:line="259" w:lineRule="auto"/>
        <w:jc w:val="both"/>
        <w:rPr>
          <w:sz w:val="22"/>
          <w:szCs w:val="22"/>
        </w:rPr>
      </w:pPr>
      <w:r w:rsidRPr="006F5907">
        <w:rPr>
          <w:sz w:val="22"/>
          <w:szCs w:val="22"/>
        </w:rPr>
        <w:t xml:space="preserve">w stanie po użyciu alkoholu (stan po użyciu alkoholu zachodzi, gdy zawartość alkoholu </w:t>
      </w:r>
      <w:r w:rsidR="007472CF" w:rsidRPr="006F5907">
        <w:rPr>
          <w:sz w:val="22"/>
          <w:szCs w:val="22"/>
        </w:rPr>
        <w:br/>
      </w:r>
      <w:r w:rsidRPr="006F5907">
        <w:rPr>
          <w:sz w:val="22"/>
          <w:szCs w:val="22"/>
        </w:rPr>
        <w:t>w organizmie wynosi lub prowadzi do stężenia we krwi od 0,2‰ do 0,5‰ alkoholu albo obecności w wydychanym powietrzu od 0,1 mg do 0,25 mg alkoholu w 1 dm3)</w:t>
      </w:r>
      <w:r w:rsidR="006D5019" w:rsidRPr="006F5907">
        <w:rPr>
          <w:sz w:val="22"/>
          <w:szCs w:val="22"/>
        </w:rPr>
        <w:t>,</w:t>
      </w:r>
    </w:p>
    <w:p w14:paraId="286D7949" w14:textId="394C2091" w:rsidR="000C23F8" w:rsidRPr="006F5907" w:rsidRDefault="000C23F8">
      <w:pPr>
        <w:numPr>
          <w:ilvl w:val="2"/>
          <w:numId w:val="49"/>
        </w:numPr>
        <w:spacing w:line="259" w:lineRule="auto"/>
        <w:jc w:val="both"/>
        <w:rPr>
          <w:sz w:val="22"/>
          <w:szCs w:val="22"/>
        </w:rPr>
      </w:pPr>
      <w:r w:rsidRPr="006F5907">
        <w:rPr>
          <w:sz w:val="22"/>
          <w:szCs w:val="22"/>
        </w:rPr>
        <w:t xml:space="preserve">w stanie nietrzeźwości (stan nietrzeźwości zachodzi, gdy zawartość alkoholu w organizmie wynosi lub prowadzi do stężenia we krwi powyżej 0,5‰ alkoholu albo obecności </w:t>
      </w:r>
      <w:r w:rsidRPr="006F5907">
        <w:rPr>
          <w:sz w:val="22"/>
          <w:szCs w:val="22"/>
        </w:rPr>
        <w:br/>
        <w:t>w wydychanym powietrzu powyżej 0,25 mg alkoholu w 1 dm3)</w:t>
      </w:r>
      <w:r w:rsidR="006D5019" w:rsidRPr="006F5907">
        <w:rPr>
          <w:sz w:val="22"/>
          <w:szCs w:val="22"/>
        </w:rPr>
        <w:t>,</w:t>
      </w:r>
    </w:p>
    <w:p w14:paraId="0AD2A6B6" w14:textId="77777777" w:rsidR="000C23F8" w:rsidRPr="006F5907" w:rsidRDefault="000C23F8">
      <w:pPr>
        <w:numPr>
          <w:ilvl w:val="2"/>
          <w:numId w:val="49"/>
        </w:numPr>
        <w:spacing w:line="259" w:lineRule="auto"/>
        <w:jc w:val="both"/>
        <w:rPr>
          <w:sz w:val="22"/>
          <w:szCs w:val="22"/>
        </w:rPr>
      </w:pPr>
      <w:r w:rsidRPr="006F5907">
        <w:rPr>
          <w:sz w:val="22"/>
          <w:szCs w:val="22"/>
        </w:rPr>
        <w:t xml:space="preserve">którzy są pod wpływem narkotyków lub innych substancji, których oddziaływanie </w:t>
      </w:r>
      <w:r w:rsidRPr="006F5907">
        <w:rPr>
          <w:sz w:val="22"/>
          <w:szCs w:val="22"/>
        </w:rPr>
        <w:br/>
        <w:t xml:space="preserve">na organizm pracownika uniemożliwia należyte wykonanie obowiązków pracowniczych (dalej inne substancje), </w:t>
      </w:r>
    </w:p>
    <w:p w14:paraId="4E5248A4" w14:textId="77777777" w:rsidR="000C23F8" w:rsidRPr="006F5907" w:rsidRDefault="000C23F8">
      <w:pPr>
        <w:numPr>
          <w:ilvl w:val="2"/>
          <w:numId w:val="49"/>
        </w:numPr>
        <w:spacing w:line="259" w:lineRule="auto"/>
        <w:jc w:val="both"/>
        <w:rPr>
          <w:sz w:val="22"/>
          <w:szCs w:val="22"/>
        </w:rPr>
      </w:pPr>
      <w:r w:rsidRPr="006F5907">
        <w:rPr>
          <w:sz w:val="22"/>
          <w:szCs w:val="22"/>
        </w:rPr>
        <w:t>którzy używają lub spożywają alkohol, narkotyki lub inne substancji w czasie pracy lub na terenie zakładu pracy,</w:t>
      </w:r>
    </w:p>
    <w:p w14:paraId="45B9A214" w14:textId="5C214C0E" w:rsidR="000C23F8" w:rsidRPr="006F5907" w:rsidRDefault="000C23F8">
      <w:pPr>
        <w:numPr>
          <w:ilvl w:val="2"/>
          <w:numId w:val="49"/>
        </w:numPr>
        <w:spacing w:line="259" w:lineRule="auto"/>
        <w:ind w:left="1134" w:hanging="425"/>
        <w:jc w:val="both"/>
        <w:rPr>
          <w:sz w:val="22"/>
          <w:szCs w:val="22"/>
        </w:rPr>
      </w:pPr>
      <w:r w:rsidRPr="006F5907">
        <w:rPr>
          <w:sz w:val="22"/>
          <w:szCs w:val="22"/>
        </w:rPr>
        <w:t>którzy wnoszą alkohol, narkotyki lub inne substancje na teren zakładu pracy</w:t>
      </w:r>
      <w:r w:rsidR="006D5019" w:rsidRPr="006F5907">
        <w:rPr>
          <w:sz w:val="22"/>
          <w:szCs w:val="22"/>
        </w:rPr>
        <w:t>,</w:t>
      </w:r>
      <w:r w:rsidRPr="006F5907">
        <w:rPr>
          <w:sz w:val="22"/>
          <w:szCs w:val="22"/>
        </w:rPr>
        <w:t xml:space="preserve"> </w:t>
      </w:r>
    </w:p>
    <w:p w14:paraId="7D8BC5AF" w14:textId="15B206B1" w:rsidR="000C23F8" w:rsidRPr="006F5907" w:rsidRDefault="000C23F8" w:rsidP="000C23F8">
      <w:pPr>
        <w:spacing w:line="259" w:lineRule="auto"/>
        <w:ind w:left="709"/>
        <w:jc w:val="both"/>
        <w:rPr>
          <w:sz w:val="22"/>
          <w:szCs w:val="22"/>
        </w:rPr>
      </w:pPr>
      <w:r w:rsidRPr="006F5907">
        <w:rPr>
          <w:sz w:val="22"/>
          <w:szCs w:val="22"/>
        </w:rPr>
        <w:t xml:space="preserve">w wysokości </w:t>
      </w:r>
      <w:r w:rsidRPr="006F5907">
        <w:rPr>
          <w:b/>
          <w:bCs/>
          <w:sz w:val="22"/>
          <w:szCs w:val="22"/>
        </w:rPr>
        <w:t>1 000,00 zł</w:t>
      </w:r>
      <w:r w:rsidRPr="006F5907">
        <w:rPr>
          <w:sz w:val="22"/>
          <w:szCs w:val="22"/>
        </w:rPr>
        <w:t xml:space="preserve"> za każdy stwierdzony przypadek;</w:t>
      </w:r>
    </w:p>
    <w:p w14:paraId="0AD1AFAB" w14:textId="11A0D841" w:rsidR="00532E10" w:rsidRPr="006F5907" w:rsidRDefault="000C23F8" w:rsidP="00182669">
      <w:pPr>
        <w:numPr>
          <w:ilvl w:val="1"/>
          <w:numId w:val="49"/>
        </w:numPr>
        <w:spacing w:line="259" w:lineRule="auto"/>
        <w:ind w:left="714" w:hanging="357"/>
        <w:jc w:val="both"/>
        <w:rPr>
          <w:strike/>
          <w:sz w:val="24"/>
          <w:szCs w:val="24"/>
        </w:rPr>
      </w:pPr>
      <w:r w:rsidRPr="006F5907">
        <w:rPr>
          <w:sz w:val="22"/>
          <w:szCs w:val="22"/>
        </w:rPr>
        <w:t xml:space="preserve">w przypadku dokonania przez pracownika Wykonawcy zaboru mienia Zamawiającego lub  firm mających siedzibę na terenie Zamawiającego – w wysokości </w:t>
      </w:r>
      <w:r w:rsidRPr="006F5907">
        <w:rPr>
          <w:b/>
          <w:bCs/>
          <w:sz w:val="22"/>
          <w:szCs w:val="22"/>
        </w:rPr>
        <w:t>1 000 zł</w:t>
      </w:r>
      <w:r w:rsidRPr="006F5907">
        <w:rPr>
          <w:sz w:val="22"/>
          <w:szCs w:val="22"/>
        </w:rPr>
        <w:t xml:space="preserve">  za każdy stwierdzony przypadek, a jeżeli w wyniku zaboru doszło do zniszczenia mienia </w:t>
      </w:r>
      <w:bookmarkStart w:id="211" w:name="_Hlk146783639"/>
      <w:r w:rsidRPr="006F5907">
        <w:rPr>
          <w:sz w:val="22"/>
          <w:szCs w:val="22"/>
        </w:rPr>
        <w:t xml:space="preserve">– </w:t>
      </w:r>
      <w:r w:rsidR="00D04E9B" w:rsidRPr="006F5907">
        <w:rPr>
          <w:sz w:val="22"/>
          <w:szCs w:val="22"/>
        </w:rPr>
        <w:t xml:space="preserve"> Wykonawca zobowiązany jest </w:t>
      </w:r>
      <w:r w:rsidRPr="006F5907">
        <w:rPr>
          <w:sz w:val="22"/>
          <w:szCs w:val="22"/>
        </w:rPr>
        <w:t>także</w:t>
      </w:r>
      <w:r w:rsidR="00D04E9B" w:rsidRPr="006F5907">
        <w:rPr>
          <w:sz w:val="22"/>
          <w:szCs w:val="22"/>
        </w:rPr>
        <w:t xml:space="preserve"> do pokrycia</w:t>
      </w:r>
      <w:r w:rsidRPr="006F5907">
        <w:rPr>
          <w:sz w:val="22"/>
          <w:szCs w:val="22"/>
        </w:rPr>
        <w:t xml:space="preserve"> koszt</w:t>
      </w:r>
      <w:r w:rsidR="00D04E9B" w:rsidRPr="006F5907">
        <w:rPr>
          <w:sz w:val="22"/>
          <w:szCs w:val="22"/>
        </w:rPr>
        <w:t>ów</w:t>
      </w:r>
      <w:r w:rsidRPr="006F5907">
        <w:rPr>
          <w:sz w:val="22"/>
          <w:szCs w:val="22"/>
        </w:rPr>
        <w:t xml:space="preserve"> przywrócenia</w:t>
      </w:r>
      <w:r w:rsidR="00D04E9B" w:rsidRPr="006F5907">
        <w:rPr>
          <w:sz w:val="22"/>
          <w:szCs w:val="22"/>
        </w:rPr>
        <w:t xml:space="preserve"> mienia do stanu poprzedniego</w:t>
      </w:r>
      <w:r w:rsidR="003D5602" w:rsidRPr="006F5907">
        <w:rPr>
          <w:sz w:val="22"/>
          <w:szCs w:val="22"/>
        </w:rPr>
        <w:t>,</w:t>
      </w:r>
      <w:r w:rsidR="00532E10" w:rsidRPr="006F5907">
        <w:rPr>
          <w:sz w:val="22"/>
          <w:szCs w:val="22"/>
        </w:rPr>
        <w:tab/>
      </w:r>
      <w:r w:rsidR="00182669" w:rsidRPr="006F5907">
        <w:rPr>
          <w:color w:val="EE0000"/>
          <w:sz w:val="22"/>
          <w:szCs w:val="22"/>
        </w:rPr>
        <w:t xml:space="preserve">W przypadku zaboru mułów – kara w wysokości </w:t>
      </w:r>
      <w:r w:rsidR="00182669" w:rsidRPr="006F5907">
        <w:rPr>
          <w:b/>
          <w:bCs/>
          <w:color w:val="EE0000"/>
          <w:sz w:val="22"/>
          <w:szCs w:val="22"/>
        </w:rPr>
        <w:t>5000 zł netto</w:t>
      </w:r>
      <w:r w:rsidR="00182669" w:rsidRPr="006F5907">
        <w:rPr>
          <w:color w:val="EE0000"/>
          <w:sz w:val="22"/>
          <w:szCs w:val="22"/>
        </w:rPr>
        <w:t xml:space="preserve"> za każdy stwierdzony przypadek zaboru (kurs),</w:t>
      </w:r>
    </w:p>
    <w:bookmarkEnd w:id="211"/>
    <w:p w14:paraId="081AB11C" w14:textId="35C0DE01" w:rsidR="000C23F8" w:rsidRPr="006F5907" w:rsidRDefault="000C23F8">
      <w:pPr>
        <w:numPr>
          <w:ilvl w:val="1"/>
          <w:numId w:val="49"/>
        </w:numPr>
        <w:spacing w:line="259" w:lineRule="auto"/>
        <w:ind w:left="714" w:hanging="357"/>
        <w:jc w:val="both"/>
        <w:rPr>
          <w:i/>
          <w:iCs/>
          <w:color w:val="FF0000"/>
          <w:sz w:val="22"/>
          <w:szCs w:val="22"/>
        </w:rPr>
      </w:pPr>
      <w:r w:rsidRPr="006F5907">
        <w:rPr>
          <w:sz w:val="22"/>
          <w:szCs w:val="22"/>
        </w:rPr>
        <w:t xml:space="preserve">za każdy stwierdzony przypadek naruszenia obowiązku </w:t>
      </w:r>
      <w:bookmarkStart w:id="212" w:name="_Hlk146784463"/>
      <w:r w:rsidR="006D5019" w:rsidRPr="006F5907">
        <w:rPr>
          <w:sz w:val="22"/>
          <w:szCs w:val="22"/>
        </w:rPr>
        <w:t xml:space="preserve">w zakresie </w:t>
      </w:r>
      <w:r w:rsidRPr="006F5907">
        <w:rPr>
          <w:sz w:val="22"/>
          <w:szCs w:val="22"/>
        </w:rPr>
        <w:t>zatrudnienia</w:t>
      </w:r>
      <w:r w:rsidR="006D5019" w:rsidRPr="006F5907">
        <w:rPr>
          <w:sz w:val="22"/>
          <w:szCs w:val="22"/>
        </w:rPr>
        <w:t>, określonego</w:t>
      </w:r>
      <w:r w:rsidRPr="006F5907">
        <w:rPr>
          <w:sz w:val="22"/>
          <w:szCs w:val="22"/>
        </w:rPr>
        <w:t xml:space="preserve"> w § 9 ust. 1 </w:t>
      </w:r>
      <w:bookmarkEnd w:id="212"/>
      <w:r w:rsidRPr="006F5907">
        <w:rPr>
          <w:sz w:val="22"/>
          <w:szCs w:val="22"/>
        </w:rPr>
        <w:t xml:space="preserve">- w wysokości równej </w:t>
      </w:r>
      <w:r w:rsidRPr="006F5907">
        <w:rPr>
          <w:b/>
          <w:bCs/>
          <w:sz w:val="22"/>
          <w:szCs w:val="22"/>
        </w:rPr>
        <w:t>miesięcznemu minimalnemu wynagrodzeniu za pracę</w:t>
      </w:r>
      <w:r w:rsidRPr="006F5907">
        <w:rPr>
          <w:sz w:val="22"/>
          <w:szCs w:val="22"/>
        </w:rPr>
        <w:t xml:space="preserve"> ustalonemu zgodnie z przepisami ustawy z dnia 10.10.2002r. o minimalnym wynagrodzeniu za pracę obowiązującemu w</w:t>
      </w:r>
      <w:r w:rsidR="00E607E1" w:rsidRPr="006F5907">
        <w:rPr>
          <w:sz w:val="22"/>
          <w:szCs w:val="22"/>
        </w:rPr>
        <w:t> </w:t>
      </w:r>
      <w:r w:rsidR="006D5019" w:rsidRPr="006F5907">
        <w:rPr>
          <w:sz w:val="22"/>
          <w:szCs w:val="22"/>
        </w:rPr>
        <w:t>czasie</w:t>
      </w:r>
      <w:r w:rsidRPr="006F5907">
        <w:rPr>
          <w:sz w:val="22"/>
          <w:szCs w:val="22"/>
        </w:rPr>
        <w:t>, w którym stwierdzono naruszenie</w:t>
      </w:r>
      <w:r w:rsidR="003D5602" w:rsidRPr="006F5907">
        <w:rPr>
          <w:sz w:val="22"/>
          <w:szCs w:val="22"/>
        </w:rPr>
        <w:t>,</w:t>
      </w:r>
    </w:p>
    <w:p w14:paraId="0309453C" w14:textId="15D75970" w:rsidR="000C23F8" w:rsidRPr="006F5907" w:rsidRDefault="000C23F8">
      <w:pPr>
        <w:numPr>
          <w:ilvl w:val="1"/>
          <w:numId w:val="49"/>
        </w:numPr>
        <w:spacing w:line="259" w:lineRule="auto"/>
        <w:ind w:left="714" w:hanging="357"/>
        <w:jc w:val="both"/>
        <w:rPr>
          <w:color w:val="00B050"/>
          <w:sz w:val="22"/>
          <w:szCs w:val="22"/>
        </w:rPr>
      </w:pPr>
      <w:r w:rsidRPr="006F5907">
        <w:rPr>
          <w:sz w:val="22"/>
          <w:szCs w:val="22"/>
        </w:rPr>
        <w:t xml:space="preserve">w przypadku zaniechania złożenia zapotrzebowania na świadczenia Zamawiającego </w:t>
      </w:r>
      <w:r w:rsidRPr="006F5907">
        <w:rPr>
          <w:sz w:val="22"/>
          <w:szCs w:val="22"/>
        </w:rPr>
        <w:br/>
        <w:t>i skorzystania przez Wykonawcę lub jego pracowników ze świadczeń Zamawiającego</w:t>
      </w:r>
      <w:r w:rsidR="00ED1FF7" w:rsidRPr="006F5907">
        <w:rPr>
          <w:sz w:val="22"/>
          <w:szCs w:val="22"/>
        </w:rPr>
        <w:t>,</w:t>
      </w:r>
      <w:r w:rsidR="00CB277B" w:rsidRPr="006F5907">
        <w:rPr>
          <w:sz w:val="22"/>
          <w:szCs w:val="22"/>
        </w:rPr>
        <w:t xml:space="preserve"> </w:t>
      </w:r>
      <w:bookmarkStart w:id="213" w:name="_Hlk146784540"/>
      <w:r w:rsidR="000241D8" w:rsidRPr="006F5907">
        <w:rPr>
          <w:sz w:val="22"/>
          <w:szCs w:val="22"/>
        </w:rPr>
        <w:t xml:space="preserve">w wysokości </w:t>
      </w:r>
      <w:r w:rsidR="000241D8" w:rsidRPr="006F5907">
        <w:rPr>
          <w:b/>
          <w:bCs/>
          <w:sz w:val="22"/>
          <w:szCs w:val="22"/>
        </w:rPr>
        <w:t>50 zł</w:t>
      </w:r>
      <w:r w:rsidR="000241D8" w:rsidRPr="006F5907">
        <w:rPr>
          <w:sz w:val="22"/>
          <w:szCs w:val="22"/>
        </w:rPr>
        <w:t xml:space="preserve"> za każdy stwierdzony przypadek - </w:t>
      </w:r>
      <w:r w:rsidR="00CB277B" w:rsidRPr="006F5907">
        <w:rPr>
          <w:sz w:val="22"/>
          <w:szCs w:val="22"/>
        </w:rPr>
        <w:t>niezależnie od konieczności zapłaty wynagrodzenia za skorzystanie z takiego świadczenia</w:t>
      </w:r>
      <w:bookmarkEnd w:id="213"/>
      <w:r w:rsidR="003D5602" w:rsidRPr="006F5907">
        <w:rPr>
          <w:sz w:val="22"/>
          <w:szCs w:val="22"/>
        </w:rPr>
        <w:t>.</w:t>
      </w:r>
    </w:p>
    <w:p w14:paraId="4DACB222" w14:textId="4888C0B9" w:rsidR="000C23F8" w:rsidRPr="006F5907" w:rsidRDefault="00D0028C">
      <w:pPr>
        <w:numPr>
          <w:ilvl w:val="0"/>
          <w:numId w:val="49"/>
        </w:numPr>
        <w:spacing w:line="259" w:lineRule="auto"/>
        <w:jc w:val="both"/>
        <w:rPr>
          <w:sz w:val="22"/>
          <w:szCs w:val="22"/>
        </w:rPr>
      </w:pPr>
      <w:bookmarkStart w:id="214" w:name="_Hlk144479888"/>
      <w:bookmarkStart w:id="215" w:name="_Hlk146784619"/>
      <w:r w:rsidRPr="006F5907">
        <w:rPr>
          <w:sz w:val="22"/>
          <w:szCs w:val="22"/>
        </w:rPr>
        <w:t>W przypadku nieprzystąpienia przez Wykonawcę do wykonywania przedmiotu Umowy w całości lub części w umówionym terminie</w:t>
      </w:r>
      <w:r w:rsidR="00F960BF" w:rsidRPr="006F5907">
        <w:rPr>
          <w:sz w:val="22"/>
          <w:szCs w:val="22"/>
        </w:rPr>
        <w:t xml:space="preserve">, </w:t>
      </w:r>
      <w:r w:rsidRPr="006F5907">
        <w:rPr>
          <w:sz w:val="22"/>
          <w:szCs w:val="22"/>
        </w:rPr>
        <w:t xml:space="preserve">Zamawiający uprawniony jest do zlecenia wykonania przedmiotu Umowy w całości lub części innemu </w:t>
      </w:r>
      <w:r w:rsidR="00A76426" w:rsidRPr="006F5907">
        <w:rPr>
          <w:sz w:val="22"/>
          <w:szCs w:val="22"/>
        </w:rPr>
        <w:t>w</w:t>
      </w:r>
      <w:r w:rsidRPr="006F5907">
        <w:rPr>
          <w:sz w:val="22"/>
          <w:szCs w:val="22"/>
        </w:rPr>
        <w:t xml:space="preserve">ykonawcy, bez konieczności uzyskiwania zgody Sądu o której mowa w art. 480 Kodeksu cywilnego. </w:t>
      </w:r>
      <w:r w:rsidR="000C23F8" w:rsidRPr="006F5907">
        <w:rPr>
          <w:sz w:val="22"/>
          <w:szCs w:val="22"/>
        </w:rPr>
        <w:t xml:space="preserve">W przypadku konieczności zlecenia przez Zamawiającego realizacji zamówienia innemu </w:t>
      </w:r>
      <w:r w:rsidRPr="006F5907">
        <w:rPr>
          <w:sz w:val="22"/>
          <w:szCs w:val="22"/>
        </w:rPr>
        <w:t>w</w:t>
      </w:r>
      <w:r w:rsidR="000C23F8" w:rsidRPr="006F5907">
        <w:rPr>
          <w:sz w:val="22"/>
          <w:szCs w:val="22"/>
        </w:rPr>
        <w:t>ykonawcy</w:t>
      </w:r>
      <w:r w:rsidRPr="006F5907">
        <w:rPr>
          <w:sz w:val="22"/>
          <w:szCs w:val="22"/>
        </w:rPr>
        <w:t xml:space="preserve">, Zamawiającemu, niezależnie od innych </w:t>
      </w:r>
      <w:r w:rsidR="00DA4361" w:rsidRPr="006F5907">
        <w:rPr>
          <w:sz w:val="22"/>
          <w:szCs w:val="22"/>
        </w:rPr>
        <w:t>uprawnień</w:t>
      </w:r>
      <w:r w:rsidR="00F66B98" w:rsidRPr="006F5907">
        <w:rPr>
          <w:sz w:val="22"/>
          <w:szCs w:val="22"/>
        </w:rPr>
        <w:t>,</w:t>
      </w:r>
      <w:r w:rsidRPr="006F5907">
        <w:rPr>
          <w:sz w:val="22"/>
          <w:szCs w:val="22"/>
        </w:rPr>
        <w:t xml:space="preserve"> </w:t>
      </w:r>
      <w:r w:rsidR="00DA4361" w:rsidRPr="006F5907">
        <w:rPr>
          <w:sz w:val="22"/>
          <w:szCs w:val="22"/>
        </w:rPr>
        <w:t>przysługuje</w:t>
      </w:r>
      <w:r w:rsidRPr="006F5907">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6" w:name="_Hlk144479920"/>
      <w:bookmarkEnd w:id="214"/>
    </w:p>
    <w:bookmarkEnd w:id="215"/>
    <w:bookmarkEnd w:id="216"/>
    <w:p w14:paraId="753A8E07" w14:textId="77777777" w:rsidR="000C23F8" w:rsidRPr="006F5907" w:rsidRDefault="000C23F8">
      <w:pPr>
        <w:numPr>
          <w:ilvl w:val="0"/>
          <w:numId w:val="49"/>
        </w:numPr>
        <w:spacing w:line="259" w:lineRule="auto"/>
        <w:ind w:hanging="357"/>
        <w:jc w:val="both"/>
        <w:rPr>
          <w:sz w:val="22"/>
          <w:szCs w:val="22"/>
        </w:rPr>
      </w:pPr>
      <w:r w:rsidRPr="006F5907">
        <w:rPr>
          <w:sz w:val="22"/>
          <w:szCs w:val="22"/>
        </w:rPr>
        <w:t>Zamawiający może naliczyć kary umowne w przypadku wystąpienia utrudnień w rozpoczęciu lub przeprowadzeniu lub zakończeniu Audytu, o którym mowa w § 12, z przyczyn leżących po stronie Wykonawcy:</w:t>
      </w:r>
    </w:p>
    <w:p w14:paraId="62678DEA" w14:textId="7EEE131B" w:rsidR="000C23F8" w:rsidRPr="006F5907" w:rsidRDefault="000C23F8">
      <w:pPr>
        <w:numPr>
          <w:ilvl w:val="1"/>
          <w:numId w:val="49"/>
        </w:numPr>
        <w:spacing w:line="259" w:lineRule="auto"/>
        <w:ind w:left="720" w:hanging="357"/>
        <w:jc w:val="both"/>
        <w:rPr>
          <w:sz w:val="22"/>
          <w:szCs w:val="22"/>
        </w:rPr>
      </w:pPr>
      <w:r w:rsidRPr="006F5907">
        <w:rPr>
          <w:sz w:val="22"/>
          <w:szCs w:val="22"/>
        </w:rPr>
        <w:t xml:space="preserve">po bezskutecznym upływie terminu oznaczonego w wezwaniu Zamawiającego do  umożliwienia rozpoczęcia lub prowadzenia lub zakończenia Audytu - w wysokości </w:t>
      </w:r>
      <w:r w:rsidRPr="006F5907">
        <w:rPr>
          <w:b/>
          <w:bCs/>
          <w:sz w:val="22"/>
          <w:szCs w:val="22"/>
        </w:rPr>
        <w:t xml:space="preserve">0,1 % </w:t>
      </w:r>
      <w:r w:rsidR="00F2094E" w:rsidRPr="006F5907">
        <w:rPr>
          <w:b/>
          <w:bCs/>
          <w:sz w:val="22"/>
          <w:szCs w:val="22"/>
        </w:rPr>
        <w:t>w</w:t>
      </w:r>
      <w:r w:rsidRPr="006F5907">
        <w:rPr>
          <w:b/>
          <w:bCs/>
          <w:sz w:val="22"/>
          <w:szCs w:val="22"/>
        </w:rPr>
        <w:t>artości Umowy</w:t>
      </w:r>
      <w:r w:rsidR="00F2094E" w:rsidRPr="006F5907">
        <w:rPr>
          <w:b/>
          <w:bCs/>
          <w:sz w:val="22"/>
          <w:szCs w:val="22"/>
        </w:rPr>
        <w:t xml:space="preserve"> </w:t>
      </w:r>
      <w:r w:rsidR="00F960BF" w:rsidRPr="006F5907">
        <w:rPr>
          <w:b/>
          <w:bCs/>
          <w:sz w:val="22"/>
          <w:szCs w:val="22"/>
        </w:rPr>
        <w:t>netto</w:t>
      </w:r>
      <w:r w:rsidRPr="006F5907">
        <w:rPr>
          <w:sz w:val="22"/>
          <w:szCs w:val="22"/>
        </w:rPr>
        <w:t>, o której mowa w § 3 ust. 1 za każdy rozpoczęty dzień, w którym niemożliwe było odpowiednio rozpoczęcie, prowadzenie lub zakończenie Audytu.</w:t>
      </w:r>
    </w:p>
    <w:p w14:paraId="39BC2F16" w14:textId="77777777" w:rsidR="000C23F8" w:rsidRPr="006F5907" w:rsidRDefault="000C23F8">
      <w:pPr>
        <w:numPr>
          <w:ilvl w:val="1"/>
          <w:numId w:val="49"/>
        </w:numPr>
        <w:spacing w:line="259" w:lineRule="auto"/>
        <w:ind w:left="720" w:hanging="357"/>
        <w:jc w:val="both"/>
        <w:rPr>
          <w:sz w:val="22"/>
          <w:szCs w:val="22"/>
        </w:rPr>
      </w:pPr>
      <w:r w:rsidRPr="006F590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6F5907" w:rsidRDefault="000C23F8">
      <w:pPr>
        <w:numPr>
          <w:ilvl w:val="0"/>
          <w:numId w:val="49"/>
        </w:numPr>
        <w:spacing w:line="259" w:lineRule="auto"/>
        <w:ind w:hanging="357"/>
        <w:jc w:val="both"/>
        <w:rPr>
          <w:sz w:val="22"/>
          <w:szCs w:val="22"/>
        </w:rPr>
      </w:pPr>
      <w:bookmarkStart w:id="217" w:name="_Hlk146784751"/>
      <w:r w:rsidRPr="006F5907">
        <w:rPr>
          <w:sz w:val="22"/>
          <w:szCs w:val="22"/>
        </w:rPr>
        <w:t>W przypadku</w:t>
      </w:r>
      <w:r w:rsidR="0072470D" w:rsidRPr="006F5907">
        <w:rPr>
          <w:sz w:val="22"/>
          <w:szCs w:val="22"/>
        </w:rPr>
        <w:t>:</w:t>
      </w:r>
      <w:r w:rsidRPr="006F5907">
        <w:rPr>
          <w:sz w:val="22"/>
          <w:szCs w:val="22"/>
        </w:rPr>
        <w:t xml:space="preserve"> </w:t>
      </w:r>
    </w:p>
    <w:p w14:paraId="6203BE13" w14:textId="35F61493" w:rsidR="0072470D" w:rsidRPr="006F5907" w:rsidRDefault="0072470D">
      <w:pPr>
        <w:numPr>
          <w:ilvl w:val="1"/>
          <w:numId w:val="49"/>
        </w:numPr>
        <w:spacing w:line="259" w:lineRule="auto"/>
        <w:jc w:val="both"/>
        <w:rPr>
          <w:sz w:val="22"/>
          <w:szCs w:val="22"/>
        </w:rPr>
      </w:pPr>
      <w:r w:rsidRPr="006F5907">
        <w:rPr>
          <w:sz w:val="22"/>
          <w:szCs w:val="22"/>
        </w:rPr>
        <w:t>odstąpienia od Umowy w całości</w:t>
      </w:r>
      <w:r w:rsidR="00AB2101" w:rsidRPr="006F5907">
        <w:rPr>
          <w:sz w:val="22"/>
          <w:szCs w:val="22"/>
        </w:rPr>
        <w:t>, rozwiązania Umowy bez wypowiedzenia</w:t>
      </w:r>
      <w:r w:rsidRPr="006F5907">
        <w:rPr>
          <w:sz w:val="22"/>
          <w:szCs w:val="22"/>
        </w:rPr>
        <w:t xml:space="preserve"> lub wypowiedzenia Umowy w całości</w:t>
      </w:r>
      <w:r w:rsidR="00D04E9B" w:rsidRPr="006F5907">
        <w:rPr>
          <w:sz w:val="22"/>
          <w:szCs w:val="22"/>
        </w:rPr>
        <w:t xml:space="preserve"> przez którąkolwiek ze Stron</w:t>
      </w:r>
      <w:r w:rsidRPr="006F5907">
        <w:rPr>
          <w:sz w:val="22"/>
          <w:szCs w:val="22"/>
        </w:rPr>
        <w:t xml:space="preserve"> z przyczyn leżących po stronie Wykonawcy, Zamawiającemu przysługuje kara umowna w wysokości </w:t>
      </w:r>
      <w:r w:rsidRPr="006F5907">
        <w:rPr>
          <w:b/>
          <w:bCs/>
          <w:sz w:val="22"/>
          <w:szCs w:val="22"/>
        </w:rPr>
        <w:t xml:space="preserve">20% wartości </w:t>
      </w:r>
      <w:r w:rsidR="00F960BF" w:rsidRPr="006F5907">
        <w:rPr>
          <w:b/>
          <w:bCs/>
          <w:sz w:val="22"/>
          <w:szCs w:val="22"/>
        </w:rPr>
        <w:t>netto</w:t>
      </w:r>
      <w:r w:rsidRPr="006F5907">
        <w:rPr>
          <w:b/>
          <w:bCs/>
          <w:sz w:val="22"/>
          <w:szCs w:val="22"/>
        </w:rPr>
        <w:t xml:space="preserve"> Umowy</w:t>
      </w:r>
      <w:r w:rsidRPr="006F5907">
        <w:rPr>
          <w:sz w:val="22"/>
          <w:szCs w:val="22"/>
        </w:rPr>
        <w:t>, o której mowa w § 3 ust. 1.</w:t>
      </w:r>
    </w:p>
    <w:p w14:paraId="5A77A73F" w14:textId="293667FA" w:rsidR="004414E1" w:rsidRPr="006F5907" w:rsidRDefault="004414E1" w:rsidP="004414E1">
      <w:pPr>
        <w:spacing w:line="259" w:lineRule="auto"/>
        <w:ind w:left="1070"/>
        <w:jc w:val="both"/>
        <w:rPr>
          <w:b/>
          <w:bCs/>
          <w:sz w:val="22"/>
          <w:szCs w:val="22"/>
        </w:rPr>
      </w:pPr>
      <w:bookmarkStart w:id="218" w:name="_Hlk148444124"/>
      <w:r w:rsidRPr="006F5907">
        <w:rPr>
          <w:b/>
          <w:bCs/>
          <w:sz w:val="22"/>
          <w:szCs w:val="22"/>
        </w:rPr>
        <w:t>lub/i</w:t>
      </w:r>
    </w:p>
    <w:bookmarkEnd w:id="218"/>
    <w:p w14:paraId="03673A1C" w14:textId="0A985A74" w:rsidR="000C23F8" w:rsidRPr="006F5907" w:rsidRDefault="000C23F8">
      <w:pPr>
        <w:numPr>
          <w:ilvl w:val="1"/>
          <w:numId w:val="49"/>
        </w:numPr>
        <w:spacing w:line="259" w:lineRule="auto"/>
        <w:jc w:val="both"/>
        <w:rPr>
          <w:strike/>
          <w:sz w:val="22"/>
          <w:szCs w:val="22"/>
        </w:rPr>
      </w:pPr>
      <w:r w:rsidRPr="006F5907">
        <w:rPr>
          <w:sz w:val="22"/>
          <w:szCs w:val="22"/>
        </w:rPr>
        <w:t xml:space="preserve">odstąpienia od Umowy </w:t>
      </w:r>
      <w:r w:rsidR="0072470D" w:rsidRPr="006F5907">
        <w:rPr>
          <w:sz w:val="22"/>
          <w:szCs w:val="22"/>
        </w:rPr>
        <w:t>w części lub wypowiedzenia Umowy w części</w:t>
      </w:r>
      <w:r w:rsidR="00D04E9B" w:rsidRPr="006F5907">
        <w:rPr>
          <w:sz w:val="22"/>
          <w:szCs w:val="22"/>
        </w:rPr>
        <w:t xml:space="preserve"> przez któr</w:t>
      </w:r>
      <w:r w:rsidR="003B64B9" w:rsidRPr="006F5907">
        <w:rPr>
          <w:sz w:val="22"/>
          <w:szCs w:val="22"/>
        </w:rPr>
        <w:t>ą</w:t>
      </w:r>
      <w:r w:rsidR="00D04E9B" w:rsidRPr="006F5907">
        <w:rPr>
          <w:sz w:val="22"/>
          <w:szCs w:val="22"/>
        </w:rPr>
        <w:t>kolwiek ze Stron</w:t>
      </w:r>
      <w:r w:rsidR="0072470D" w:rsidRPr="006F5907">
        <w:rPr>
          <w:sz w:val="22"/>
          <w:szCs w:val="22"/>
        </w:rPr>
        <w:t xml:space="preserve"> </w:t>
      </w:r>
      <w:bookmarkStart w:id="219" w:name="_Hlk144467500"/>
      <w:r w:rsidRPr="006F5907">
        <w:rPr>
          <w:sz w:val="22"/>
          <w:szCs w:val="22"/>
        </w:rPr>
        <w:t xml:space="preserve">z przyczyn </w:t>
      </w:r>
      <w:r w:rsidR="0072470D" w:rsidRPr="006F5907">
        <w:rPr>
          <w:sz w:val="22"/>
          <w:szCs w:val="22"/>
        </w:rPr>
        <w:t>leżących po stronie Wykonawcy</w:t>
      </w:r>
      <w:r w:rsidRPr="006F5907">
        <w:rPr>
          <w:sz w:val="22"/>
          <w:szCs w:val="22"/>
        </w:rPr>
        <w:t xml:space="preserve">, </w:t>
      </w:r>
      <w:r w:rsidR="0072470D" w:rsidRPr="006F5907">
        <w:rPr>
          <w:sz w:val="22"/>
          <w:szCs w:val="22"/>
        </w:rPr>
        <w:t xml:space="preserve">Zamawiającemu </w:t>
      </w:r>
      <w:r w:rsidRPr="006F5907">
        <w:rPr>
          <w:sz w:val="22"/>
          <w:szCs w:val="22"/>
        </w:rPr>
        <w:t>przysługuje kara umowna w</w:t>
      </w:r>
      <w:r w:rsidR="00E607E1" w:rsidRPr="006F5907">
        <w:rPr>
          <w:sz w:val="22"/>
          <w:szCs w:val="22"/>
        </w:rPr>
        <w:t> </w:t>
      </w:r>
      <w:r w:rsidRPr="006F5907">
        <w:rPr>
          <w:sz w:val="22"/>
          <w:szCs w:val="22"/>
        </w:rPr>
        <w:t xml:space="preserve">wysokości </w:t>
      </w:r>
      <w:r w:rsidRPr="006F5907">
        <w:rPr>
          <w:b/>
          <w:bCs/>
          <w:sz w:val="22"/>
          <w:szCs w:val="22"/>
        </w:rPr>
        <w:t xml:space="preserve">20% wartości </w:t>
      </w:r>
      <w:r w:rsidR="00F960BF" w:rsidRPr="006F5907">
        <w:rPr>
          <w:b/>
          <w:bCs/>
          <w:sz w:val="22"/>
          <w:szCs w:val="22"/>
        </w:rPr>
        <w:t>netto</w:t>
      </w:r>
      <w:r w:rsidR="00F2094E" w:rsidRPr="006F5907">
        <w:rPr>
          <w:b/>
          <w:bCs/>
          <w:sz w:val="22"/>
          <w:szCs w:val="22"/>
        </w:rPr>
        <w:t xml:space="preserve"> </w:t>
      </w:r>
      <w:r w:rsidRPr="006F5907">
        <w:rPr>
          <w:b/>
          <w:bCs/>
          <w:sz w:val="22"/>
          <w:szCs w:val="22"/>
        </w:rPr>
        <w:t>niezrealizowanej części Umowy</w:t>
      </w:r>
      <w:r w:rsidR="005C4237" w:rsidRPr="006F5907">
        <w:rPr>
          <w:b/>
          <w:bCs/>
          <w:sz w:val="22"/>
          <w:szCs w:val="22"/>
        </w:rPr>
        <w:t>.</w:t>
      </w:r>
      <w:r w:rsidRPr="006F5907">
        <w:rPr>
          <w:sz w:val="22"/>
          <w:szCs w:val="22"/>
        </w:rPr>
        <w:t xml:space="preserve"> </w:t>
      </w:r>
    </w:p>
    <w:bookmarkEnd w:id="219"/>
    <w:p w14:paraId="2BB142DC" w14:textId="7F7B4954" w:rsidR="00F66B98" w:rsidRPr="006F5907" w:rsidRDefault="00F66B98">
      <w:pPr>
        <w:numPr>
          <w:ilvl w:val="0"/>
          <w:numId w:val="49"/>
        </w:numPr>
        <w:spacing w:line="259" w:lineRule="auto"/>
        <w:ind w:hanging="357"/>
        <w:jc w:val="both"/>
        <w:rPr>
          <w:sz w:val="22"/>
          <w:szCs w:val="22"/>
        </w:rPr>
      </w:pPr>
      <w:r w:rsidRPr="006F5907">
        <w:rPr>
          <w:sz w:val="22"/>
          <w:szCs w:val="22"/>
        </w:rPr>
        <w:t xml:space="preserve">Wykonawca może naliczyć Zamawiającemu karę umowną: </w:t>
      </w:r>
    </w:p>
    <w:p w14:paraId="4A5EBD00" w14:textId="5045C185" w:rsidR="00F66B98" w:rsidRPr="006F5907" w:rsidRDefault="00F66B98">
      <w:pPr>
        <w:numPr>
          <w:ilvl w:val="1"/>
          <w:numId w:val="49"/>
        </w:numPr>
        <w:spacing w:line="259" w:lineRule="auto"/>
        <w:jc w:val="both"/>
        <w:rPr>
          <w:sz w:val="22"/>
          <w:szCs w:val="22"/>
        </w:rPr>
      </w:pPr>
      <w:bookmarkStart w:id="220" w:name="_Hlk148947447"/>
      <w:r w:rsidRPr="006F5907">
        <w:rPr>
          <w:sz w:val="22"/>
          <w:szCs w:val="22"/>
        </w:rPr>
        <w:t xml:space="preserve">za odstąpienie od Umowy w całości przez którąkolwiek ze Stron z winy Zamawiającego </w:t>
      </w:r>
      <w:r w:rsidR="00E607E1" w:rsidRPr="006F5907">
        <w:rPr>
          <w:sz w:val="22"/>
          <w:szCs w:val="22"/>
        </w:rPr>
        <w:t>–</w:t>
      </w:r>
      <w:r w:rsidRPr="006F5907">
        <w:rPr>
          <w:sz w:val="22"/>
          <w:szCs w:val="22"/>
        </w:rPr>
        <w:t xml:space="preserve"> w</w:t>
      </w:r>
      <w:r w:rsidR="00E607E1" w:rsidRPr="006F5907">
        <w:rPr>
          <w:sz w:val="22"/>
          <w:szCs w:val="22"/>
        </w:rPr>
        <w:t> </w:t>
      </w:r>
      <w:r w:rsidRPr="006F5907">
        <w:rPr>
          <w:sz w:val="22"/>
          <w:szCs w:val="22"/>
        </w:rPr>
        <w:t xml:space="preserve">wysokości </w:t>
      </w:r>
      <w:r w:rsidRPr="006F5907">
        <w:rPr>
          <w:b/>
          <w:bCs/>
          <w:sz w:val="22"/>
          <w:szCs w:val="22"/>
        </w:rPr>
        <w:t>20% wartości netto Umowy</w:t>
      </w:r>
      <w:r w:rsidRPr="006F5907">
        <w:rPr>
          <w:sz w:val="22"/>
          <w:szCs w:val="22"/>
        </w:rPr>
        <w:t>, o której mowa w § 3 ust. 1.</w:t>
      </w:r>
    </w:p>
    <w:p w14:paraId="02BE2757" w14:textId="626859BF" w:rsidR="00B03020" w:rsidRPr="006F5907" w:rsidRDefault="00B03020" w:rsidP="00B03020">
      <w:pPr>
        <w:pStyle w:val="Akapitzlist"/>
        <w:spacing w:line="259" w:lineRule="auto"/>
        <w:ind w:left="360" w:firstLine="348"/>
        <w:jc w:val="both"/>
        <w:rPr>
          <w:b/>
          <w:bCs/>
          <w:sz w:val="22"/>
          <w:szCs w:val="22"/>
        </w:rPr>
      </w:pPr>
      <w:r w:rsidRPr="006F5907">
        <w:rPr>
          <w:b/>
          <w:bCs/>
          <w:sz w:val="22"/>
          <w:szCs w:val="22"/>
        </w:rPr>
        <w:t>lub/i</w:t>
      </w:r>
    </w:p>
    <w:p w14:paraId="31FC00A3" w14:textId="01715C4C" w:rsidR="00F66B98" w:rsidRPr="006F5907" w:rsidRDefault="00F66B98">
      <w:pPr>
        <w:numPr>
          <w:ilvl w:val="1"/>
          <w:numId w:val="49"/>
        </w:numPr>
        <w:spacing w:line="259" w:lineRule="auto"/>
        <w:jc w:val="both"/>
        <w:rPr>
          <w:b/>
          <w:bCs/>
          <w:sz w:val="22"/>
          <w:szCs w:val="22"/>
        </w:rPr>
      </w:pPr>
      <w:r w:rsidRPr="006F5907">
        <w:rPr>
          <w:sz w:val="22"/>
          <w:szCs w:val="22"/>
        </w:rPr>
        <w:t xml:space="preserve">za odstąpienie od Umowy w części przez którąkolwiek ze Stron z winy Zamawiającego </w:t>
      </w:r>
      <w:r w:rsidR="00E607E1" w:rsidRPr="006F5907">
        <w:rPr>
          <w:sz w:val="22"/>
          <w:szCs w:val="22"/>
        </w:rPr>
        <w:t>–</w:t>
      </w:r>
      <w:r w:rsidRPr="006F5907">
        <w:rPr>
          <w:sz w:val="22"/>
          <w:szCs w:val="22"/>
        </w:rPr>
        <w:t xml:space="preserve"> w</w:t>
      </w:r>
      <w:r w:rsidR="00E607E1" w:rsidRPr="006F5907">
        <w:rPr>
          <w:sz w:val="22"/>
          <w:szCs w:val="22"/>
        </w:rPr>
        <w:t> </w:t>
      </w:r>
      <w:r w:rsidRPr="006F5907">
        <w:rPr>
          <w:sz w:val="22"/>
          <w:szCs w:val="22"/>
        </w:rPr>
        <w:t xml:space="preserve">wysokości </w:t>
      </w:r>
      <w:r w:rsidRPr="006F5907">
        <w:rPr>
          <w:b/>
          <w:bCs/>
          <w:sz w:val="22"/>
          <w:szCs w:val="22"/>
        </w:rPr>
        <w:t>20% wartości netto niezrealizowanej części Umowy.</w:t>
      </w:r>
      <w:bookmarkEnd w:id="220"/>
    </w:p>
    <w:p w14:paraId="2A2CF2DB" w14:textId="6DFE4A50" w:rsidR="000C23F8" w:rsidRPr="006F5907" w:rsidRDefault="004B24AC">
      <w:pPr>
        <w:numPr>
          <w:ilvl w:val="0"/>
          <w:numId w:val="49"/>
        </w:numPr>
        <w:spacing w:line="259" w:lineRule="auto"/>
        <w:ind w:hanging="357"/>
        <w:jc w:val="both"/>
        <w:rPr>
          <w:sz w:val="22"/>
          <w:szCs w:val="22"/>
        </w:rPr>
      </w:pPr>
      <w:r w:rsidRPr="006F5907">
        <w:rPr>
          <w:sz w:val="22"/>
          <w:szCs w:val="22"/>
        </w:rPr>
        <w:t xml:space="preserve">Kary umowne podlegają kumulacji, </w:t>
      </w:r>
      <w:r w:rsidR="005C4237" w:rsidRPr="006F5907">
        <w:rPr>
          <w:sz w:val="22"/>
          <w:szCs w:val="22"/>
        </w:rPr>
        <w:t xml:space="preserve">w tym kara umowna za odstąpienie </w:t>
      </w:r>
      <w:r w:rsidR="00F90F93" w:rsidRPr="006F5907">
        <w:rPr>
          <w:sz w:val="22"/>
          <w:szCs w:val="22"/>
        </w:rPr>
        <w:t xml:space="preserve">w części </w:t>
      </w:r>
      <w:r w:rsidR="005C4237" w:rsidRPr="006F5907">
        <w:rPr>
          <w:sz w:val="22"/>
          <w:szCs w:val="22"/>
        </w:rPr>
        <w:t xml:space="preserve">lub wypowiedzenie </w:t>
      </w:r>
      <w:r w:rsidR="00287EBD" w:rsidRPr="006F5907">
        <w:rPr>
          <w:sz w:val="22"/>
          <w:szCs w:val="22"/>
        </w:rPr>
        <w:t>U</w:t>
      </w:r>
      <w:r w:rsidR="005C4237" w:rsidRPr="006F5907">
        <w:rPr>
          <w:sz w:val="22"/>
          <w:szCs w:val="22"/>
        </w:rPr>
        <w:t xml:space="preserve">mowy z innymi karami umownymi, </w:t>
      </w:r>
      <w:r w:rsidRPr="006F5907">
        <w:rPr>
          <w:sz w:val="22"/>
          <w:szCs w:val="22"/>
        </w:rPr>
        <w:t>przy czym ł</w:t>
      </w:r>
      <w:r w:rsidR="000C23F8" w:rsidRPr="006F5907">
        <w:rPr>
          <w:sz w:val="22"/>
          <w:szCs w:val="22"/>
        </w:rPr>
        <w:t xml:space="preserve">ączna maksymalna wartość kar umownych przysługujących Zamawiającemu nie przekroczy </w:t>
      </w:r>
      <w:r w:rsidR="00A95C13" w:rsidRPr="006F5907">
        <w:rPr>
          <w:sz w:val="22"/>
          <w:szCs w:val="22"/>
        </w:rPr>
        <w:t>w</w:t>
      </w:r>
      <w:r w:rsidR="000C23F8" w:rsidRPr="006F5907">
        <w:rPr>
          <w:sz w:val="22"/>
          <w:szCs w:val="22"/>
        </w:rPr>
        <w:t>artości Umowy</w:t>
      </w:r>
      <w:r w:rsidR="00F2094E" w:rsidRPr="006F5907">
        <w:rPr>
          <w:sz w:val="22"/>
          <w:szCs w:val="22"/>
        </w:rPr>
        <w:t xml:space="preserve"> </w:t>
      </w:r>
      <w:r w:rsidR="00385770" w:rsidRPr="006F5907">
        <w:rPr>
          <w:sz w:val="22"/>
          <w:szCs w:val="22"/>
        </w:rPr>
        <w:t>netto</w:t>
      </w:r>
      <w:r w:rsidR="000C23F8" w:rsidRPr="006F5907">
        <w:rPr>
          <w:sz w:val="22"/>
          <w:szCs w:val="22"/>
        </w:rPr>
        <w:t>, o której mowa w § 3 ust.1.</w:t>
      </w:r>
    </w:p>
    <w:p w14:paraId="196D7542" w14:textId="77777777" w:rsidR="000C23F8" w:rsidRPr="006F5907" w:rsidRDefault="000C23F8">
      <w:pPr>
        <w:numPr>
          <w:ilvl w:val="0"/>
          <w:numId w:val="49"/>
        </w:numPr>
        <w:spacing w:line="259" w:lineRule="auto"/>
        <w:jc w:val="both"/>
        <w:rPr>
          <w:sz w:val="22"/>
          <w:szCs w:val="22"/>
        </w:rPr>
      </w:pPr>
      <w:r w:rsidRPr="006F5907">
        <w:rPr>
          <w:sz w:val="22"/>
          <w:szCs w:val="22"/>
        </w:rPr>
        <w:t xml:space="preserve">Termin płatności noty księgowej wystawionej tytułem kar umownych wynosi </w:t>
      </w:r>
      <w:r w:rsidRPr="006F5907">
        <w:rPr>
          <w:b/>
          <w:bCs/>
          <w:sz w:val="22"/>
          <w:szCs w:val="22"/>
        </w:rPr>
        <w:t>30 dni</w:t>
      </w:r>
      <w:r w:rsidRPr="006F5907">
        <w:rPr>
          <w:sz w:val="22"/>
          <w:szCs w:val="22"/>
        </w:rPr>
        <w:t xml:space="preserve"> od dnia wystawienia noty.</w:t>
      </w:r>
    </w:p>
    <w:p w14:paraId="17381336" w14:textId="1E900920" w:rsidR="000C23F8" w:rsidRPr="006F5907" w:rsidRDefault="000C23F8">
      <w:pPr>
        <w:numPr>
          <w:ilvl w:val="0"/>
          <w:numId w:val="49"/>
        </w:numPr>
        <w:spacing w:line="259" w:lineRule="auto"/>
        <w:jc w:val="both"/>
        <w:rPr>
          <w:sz w:val="22"/>
          <w:szCs w:val="22"/>
        </w:rPr>
      </w:pPr>
      <w:r w:rsidRPr="006F5907">
        <w:rPr>
          <w:sz w:val="22"/>
          <w:szCs w:val="22"/>
        </w:rPr>
        <w:t>Zamawiający może potrącić naliczone kary umowne z wynagrodzenia przysługującego Wykonawcy</w:t>
      </w:r>
      <w:r w:rsidR="00D04E9B" w:rsidRPr="006F5907">
        <w:rPr>
          <w:sz w:val="22"/>
          <w:szCs w:val="22"/>
        </w:rPr>
        <w:t>, na co Wykonawca wyraża zgodę</w:t>
      </w:r>
      <w:r w:rsidRPr="006F5907">
        <w:rPr>
          <w:sz w:val="22"/>
          <w:szCs w:val="22"/>
        </w:rPr>
        <w:t>.</w:t>
      </w:r>
    </w:p>
    <w:p w14:paraId="56386F9B" w14:textId="5872A81F" w:rsidR="000C23F8" w:rsidRPr="006F5907" w:rsidRDefault="000C23F8">
      <w:pPr>
        <w:numPr>
          <w:ilvl w:val="0"/>
          <w:numId w:val="49"/>
        </w:numPr>
        <w:spacing w:line="259" w:lineRule="auto"/>
        <w:jc w:val="both"/>
        <w:rPr>
          <w:sz w:val="22"/>
          <w:szCs w:val="22"/>
        </w:rPr>
      </w:pPr>
      <w:r w:rsidRPr="006F5907">
        <w:rPr>
          <w:sz w:val="22"/>
          <w:szCs w:val="22"/>
        </w:rPr>
        <w:t xml:space="preserve">Strony </w:t>
      </w:r>
      <w:r w:rsidR="004B7EEE" w:rsidRPr="006F5907">
        <w:rPr>
          <w:sz w:val="22"/>
          <w:szCs w:val="22"/>
        </w:rPr>
        <w:t>U</w:t>
      </w:r>
      <w:r w:rsidRPr="006F5907">
        <w:rPr>
          <w:sz w:val="22"/>
          <w:szCs w:val="22"/>
        </w:rPr>
        <w:t>mowy mogą na zasadach ogólnych dochodzić odszkodowania przewyższającego wysokość kar umownych</w:t>
      </w:r>
      <w:r w:rsidR="00202054" w:rsidRPr="006F5907">
        <w:rPr>
          <w:sz w:val="22"/>
          <w:szCs w:val="22"/>
        </w:rPr>
        <w:t>, z zastrzeżeniem</w:t>
      </w:r>
      <w:r w:rsidR="00D0028C" w:rsidRPr="006F5907">
        <w:rPr>
          <w:sz w:val="22"/>
          <w:szCs w:val="22"/>
        </w:rPr>
        <w:t>, iż o</w:t>
      </w:r>
      <w:r w:rsidR="00202054" w:rsidRPr="006F5907">
        <w:rPr>
          <w:sz w:val="22"/>
          <w:szCs w:val="22"/>
        </w:rPr>
        <w:t>dpowiedzialność Zamawiającego ograniczona jest do wysokości wartości Umowy netto, o której mowa w § 3 ust. 1, jak również nie obejmuje utraconych korzyści</w:t>
      </w:r>
      <w:r w:rsidRPr="006F5907">
        <w:rPr>
          <w:sz w:val="22"/>
          <w:szCs w:val="22"/>
        </w:rPr>
        <w:t>.</w:t>
      </w:r>
      <w:r w:rsidR="00BF413A" w:rsidRPr="006F5907">
        <w:rPr>
          <w:sz w:val="22"/>
          <w:szCs w:val="22"/>
        </w:rPr>
        <w:t xml:space="preserve"> </w:t>
      </w:r>
      <w:bookmarkEnd w:id="209"/>
      <w:bookmarkEnd w:id="217"/>
    </w:p>
    <w:p w14:paraId="4E1E67AC" w14:textId="77777777" w:rsidR="000C23F8" w:rsidRPr="006F5907" w:rsidRDefault="000C23F8" w:rsidP="000C23F8">
      <w:pPr>
        <w:pStyle w:val="Nagwek2"/>
      </w:pPr>
      <w:bookmarkStart w:id="221" w:name="_Toc83291685"/>
      <w:bookmarkStart w:id="222" w:name="_Toc106095873"/>
      <w:bookmarkStart w:id="223" w:name="_Toc106096313"/>
      <w:bookmarkStart w:id="224" w:name="_Toc106096417"/>
      <w:bookmarkStart w:id="225" w:name="_Hlk204148714"/>
      <w:bookmarkStart w:id="226" w:name="_Toc204591382"/>
      <w:r w:rsidRPr="006F5907">
        <w:t>§ 14. Rozwiązanie, odstąpienie lub wypowiedzenie Umowy</w:t>
      </w:r>
      <w:bookmarkEnd w:id="221"/>
      <w:bookmarkEnd w:id="222"/>
      <w:bookmarkEnd w:id="223"/>
      <w:bookmarkEnd w:id="224"/>
      <w:bookmarkEnd w:id="226"/>
    </w:p>
    <w:p w14:paraId="019B5E41" w14:textId="2E2A1D54" w:rsidR="00623F36" w:rsidRPr="006F5907" w:rsidRDefault="000C23F8" w:rsidP="00623F36">
      <w:pPr>
        <w:numPr>
          <w:ilvl w:val="0"/>
          <w:numId w:val="50"/>
        </w:numPr>
        <w:spacing w:line="259" w:lineRule="auto"/>
        <w:ind w:left="357" w:hanging="357"/>
        <w:jc w:val="both"/>
        <w:rPr>
          <w:sz w:val="22"/>
          <w:szCs w:val="22"/>
        </w:rPr>
      </w:pPr>
      <w:bookmarkStart w:id="227" w:name="_Hlk146784907"/>
      <w:r w:rsidRPr="006F5907">
        <w:rPr>
          <w:sz w:val="22"/>
          <w:szCs w:val="22"/>
        </w:rPr>
        <w:t>Strony mogą rozwiązać Umowę na mocy porozumienia Stron</w:t>
      </w:r>
      <w:r w:rsidR="00623F36" w:rsidRPr="006F5907">
        <w:rPr>
          <w:sz w:val="22"/>
          <w:szCs w:val="22"/>
        </w:rPr>
        <w:t>, w tym:</w:t>
      </w:r>
    </w:p>
    <w:p w14:paraId="670C49BE" w14:textId="19EC8786" w:rsidR="00623F36" w:rsidRPr="006F5907" w:rsidRDefault="00623F36" w:rsidP="00623F36">
      <w:pPr>
        <w:pStyle w:val="Akapitzlist"/>
        <w:numPr>
          <w:ilvl w:val="1"/>
          <w:numId w:val="50"/>
        </w:numPr>
        <w:spacing w:line="259" w:lineRule="auto"/>
        <w:jc w:val="both"/>
        <w:rPr>
          <w:sz w:val="22"/>
          <w:szCs w:val="22"/>
        </w:rPr>
      </w:pPr>
      <w:r w:rsidRPr="006F5907">
        <w:rPr>
          <w:color w:val="EE0000"/>
          <w:sz w:val="22"/>
          <w:szCs w:val="22"/>
        </w:rPr>
        <w:t xml:space="preserve">Rozwiązanie umowy bez wypowiedzenia (ze skutkiem natychmiastowym) z przyczyn leżących po stronie wykonawcy w przypadku stwierdzenia zaboru mułu. </w:t>
      </w:r>
    </w:p>
    <w:bookmarkEnd w:id="225"/>
    <w:p w14:paraId="55217CF2" w14:textId="26C9E09B" w:rsidR="000C23F8" w:rsidRPr="006F5907" w:rsidRDefault="000C23F8">
      <w:pPr>
        <w:numPr>
          <w:ilvl w:val="0"/>
          <w:numId w:val="50"/>
        </w:numPr>
        <w:spacing w:line="259" w:lineRule="auto"/>
        <w:ind w:left="357" w:hanging="357"/>
        <w:jc w:val="both"/>
        <w:rPr>
          <w:sz w:val="22"/>
          <w:szCs w:val="22"/>
        </w:rPr>
      </w:pPr>
      <w:r w:rsidRPr="006F5907">
        <w:rPr>
          <w:sz w:val="22"/>
          <w:szCs w:val="22"/>
        </w:rPr>
        <w:t>Zamawiający</w:t>
      </w:r>
      <w:r w:rsidR="00202054" w:rsidRPr="006F5907">
        <w:rPr>
          <w:sz w:val="22"/>
          <w:szCs w:val="22"/>
        </w:rPr>
        <w:t>, wedle swego wyboru,</w:t>
      </w:r>
      <w:r w:rsidRPr="006F5907">
        <w:rPr>
          <w:sz w:val="22"/>
          <w:szCs w:val="22"/>
        </w:rPr>
        <w:t xml:space="preserve"> może odstąpić od Umowy</w:t>
      </w:r>
      <w:r w:rsidR="00202054" w:rsidRPr="006F5907">
        <w:rPr>
          <w:sz w:val="22"/>
          <w:szCs w:val="22"/>
        </w:rPr>
        <w:t xml:space="preserve"> (ex tunc – wstecz)</w:t>
      </w:r>
      <w:r w:rsidRPr="006F5907">
        <w:rPr>
          <w:sz w:val="22"/>
          <w:szCs w:val="22"/>
        </w:rPr>
        <w:t xml:space="preserve"> </w:t>
      </w:r>
      <w:bookmarkStart w:id="228" w:name="_Hlk144467170"/>
      <w:r w:rsidRPr="006F5907">
        <w:rPr>
          <w:sz w:val="22"/>
          <w:szCs w:val="22"/>
        </w:rPr>
        <w:t>w całości lub części</w:t>
      </w:r>
      <w:bookmarkEnd w:id="228"/>
      <w:r w:rsidR="00202054" w:rsidRPr="006F5907">
        <w:rPr>
          <w:sz w:val="22"/>
          <w:szCs w:val="22"/>
        </w:rPr>
        <w:t xml:space="preserve"> lub wypowiedzieć Umowę</w:t>
      </w:r>
      <w:r w:rsidRPr="006F5907">
        <w:rPr>
          <w:sz w:val="22"/>
          <w:szCs w:val="22"/>
        </w:rPr>
        <w:t xml:space="preserve"> </w:t>
      </w:r>
      <w:r w:rsidR="00202054" w:rsidRPr="006F5907">
        <w:rPr>
          <w:sz w:val="22"/>
          <w:szCs w:val="22"/>
        </w:rPr>
        <w:t>(</w:t>
      </w:r>
      <w:r w:rsidRPr="006F5907">
        <w:rPr>
          <w:sz w:val="22"/>
          <w:szCs w:val="22"/>
        </w:rPr>
        <w:t xml:space="preserve">ex nunc </w:t>
      </w:r>
      <w:r w:rsidR="00D04E9B" w:rsidRPr="006F5907">
        <w:rPr>
          <w:sz w:val="22"/>
          <w:szCs w:val="22"/>
        </w:rPr>
        <w:t>–</w:t>
      </w:r>
      <w:r w:rsidR="00202054" w:rsidRPr="006F5907">
        <w:rPr>
          <w:sz w:val="22"/>
          <w:szCs w:val="22"/>
        </w:rPr>
        <w:t xml:space="preserve"> </w:t>
      </w:r>
      <w:r w:rsidRPr="006F5907">
        <w:rPr>
          <w:sz w:val="22"/>
          <w:szCs w:val="22"/>
        </w:rPr>
        <w:t>od teraz)</w:t>
      </w:r>
      <w:r w:rsidR="0072470D" w:rsidRPr="006F5907">
        <w:rPr>
          <w:sz w:val="22"/>
          <w:szCs w:val="22"/>
        </w:rPr>
        <w:t xml:space="preserve"> w całości lub części</w:t>
      </w:r>
      <w:r w:rsidR="00202054" w:rsidRPr="006F5907">
        <w:rPr>
          <w:sz w:val="22"/>
          <w:szCs w:val="22"/>
        </w:rPr>
        <w:t>,</w:t>
      </w:r>
      <w:r w:rsidRPr="006F5907">
        <w:rPr>
          <w:sz w:val="22"/>
          <w:szCs w:val="22"/>
        </w:rPr>
        <w:t xml:space="preserve"> w przypadku:</w:t>
      </w:r>
    </w:p>
    <w:p w14:paraId="00C320C4" w14:textId="77777777" w:rsidR="000C23F8" w:rsidRPr="006F5907" w:rsidRDefault="000C23F8">
      <w:pPr>
        <w:numPr>
          <w:ilvl w:val="1"/>
          <w:numId w:val="50"/>
        </w:numPr>
        <w:spacing w:line="259" w:lineRule="auto"/>
        <w:jc w:val="both"/>
        <w:rPr>
          <w:sz w:val="22"/>
          <w:szCs w:val="22"/>
        </w:rPr>
      </w:pPr>
      <w:r w:rsidRPr="006F5907">
        <w:rPr>
          <w:sz w:val="22"/>
          <w:szCs w:val="22"/>
        </w:rPr>
        <w:t>wygaśnięcia ubezpieczenia Wykonawcy i nieprzedłużenia ochrony ubezpieczeniowej w okresie realizacji Umowy,</w:t>
      </w:r>
    </w:p>
    <w:p w14:paraId="58CCB24E" w14:textId="77777777" w:rsidR="000C23F8" w:rsidRPr="006F5907" w:rsidRDefault="000C23F8">
      <w:pPr>
        <w:numPr>
          <w:ilvl w:val="1"/>
          <w:numId w:val="50"/>
        </w:numPr>
        <w:spacing w:line="259" w:lineRule="auto"/>
        <w:jc w:val="both"/>
        <w:rPr>
          <w:sz w:val="22"/>
          <w:szCs w:val="22"/>
        </w:rPr>
      </w:pPr>
      <w:r w:rsidRPr="006F590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6F5907" w:rsidRDefault="000C23F8">
      <w:pPr>
        <w:numPr>
          <w:ilvl w:val="1"/>
          <w:numId w:val="50"/>
        </w:numPr>
        <w:spacing w:line="259" w:lineRule="auto"/>
        <w:jc w:val="both"/>
        <w:rPr>
          <w:sz w:val="22"/>
          <w:szCs w:val="22"/>
        </w:rPr>
      </w:pPr>
      <w:bookmarkStart w:id="229" w:name="_Hlk82757104"/>
      <w:r w:rsidRPr="006F5907">
        <w:rPr>
          <w:sz w:val="22"/>
          <w:szCs w:val="22"/>
        </w:rPr>
        <w:t>nieprzystąpienia w terminie do realizacji Umowy bez uzasadnionej przyczyny</w:t>
      </w:r>
      <w:r w:rsidR="00ED1FF7" w:rsidRPr="006F5907">
        <w:rPr>
          <w:sz w:val="22"/>
          <w:szCs w:val="22"/>
        </w:rPr>
        <w:t xml:space="preserve"> na ter</w:t>
      </w:r>
      <w:r w:rsidR="005C4237" w:rsidRPr="006F5907">
        <w:rPr>
          <w:sz w:val="22"/>
          <w:szCs w:val="22"/>
        </w:rPr>
        <w:t>e</w:t>
      </w:r>
      <w:r w:rsidR="00ED1FF7" w:rsidRPr="006F5907">
        <w:rPr>
          <w:sz w:val="22"/>
          <w:szCs w:val="22"/>
        </w:rPr>
        <w:t>nie Zamawiającego</w:t>
      </w:r>
      <w:r w:rsidRPr="006F5907">
        <w:rPr>
          <w:sz w:val="22"/>
          <w:szCs w:val="22"/>
        </w:rPr>
        <w:t xml:space="preserve"> lub zaprzestania realizacji Umowy bez zgody Zamawiającego, jeżeli okres niewykonywania umowy trwa dłużej niż 3 dni robocze, </w:t>
      </w:r>
    </w:p>
    <w:bookmarkEnd w:id="229"/>
    <w:p w14:paraId="3CE94781" w14:textId="5D693CC1" w:rsidR="000C23F8" w:rsidRPr="006F5907" w:rsidRDefault="000C23F8">
      <w:pPr>
        <w:numPr>
          <w:ilvl w:val="1"/>
          <w:numId w:val="50"/>
        </w:numPr>
        <w:spacing w:line="259" w:lineRule="auto"/>
        <w:ind w:hanging="357"/>
        <w:jc w:val="both"/>
        <w:rPr>
          <w:sz w:val="22"/>
          <w:szCs w:val="22"/>
        </w:rPr>
      </w:pPr>
      <w:r w:rsidRPr="006F5907">
        <w:rPr>
          <w:sz w:val="22"/>
          <w:szCs w:val="22"/>
        </w:rPr>
        <w:t>wykonywania Umowy w sposób zagrażający zdrowiu lub życiu pracowników Wykonawcy, Zamawiającego lub innych podmiotów</w:t>
      </w:r>
      <w:r w:rsidR="00D04E9B" w:rsidRPr="006F5907">
        <w:rPr>
          <w:sz w:val="22"/>
          <w:szCs w:val="22"/>
        </w:rPr>
        <w:t xml:space="preserve"> lub osób</w:t>
      </w:r>
      <w:r w:rsidRPr="006F5907">
        <w:rPr>
          <w:sz w:val="22"/>
          <w:szCs w:val="22"/>
        </w:rPr>
        <w:t xml:space="preserve"> wykonujących prace na terenie zakładu Zamawiającego,</w:t>
      </w:r>
    </w:p>
    <w:p w14:paraId="5C68E432" w14:textId="77777777" w:rsidR="000C23F8" w:rsidRPr="006F5907" w:rsidRDefault="000C23F8">
      <w:pPr>
        <w:numPr>
          <w:ilvl w:val="1"/>
          <w:numId w:val="50"/>
        </w:numPr>
        <w:spacing w:line="259" w:lineRule="auto"/>
        <w:ind w:hanging="357"/>
        <w:jc w:val="both"/>
        <w:rPr>
          <w:sz w:val="22"/>
          <w:szCs w:val="22"/>
        </w:rPr>
      </w:pPr>
      <w:r w:rsidRPr="006F5907">
        <w:rPr>
          <w:sz w:val="22"/>
          <w:szCs w:val="22"/>
        </w:rPr>
        <w:t>innego niż określone powyżej nienależytego wykonywania Umowy, w szczególności:</w:t>
      </w:r>
    </w:p>
    <w:p w14:paraId="3F07452E" w14:textId="48A698C4" w:rsidR="000C23F8" w:rsidRPr="006F5907" w:rsidRDefault="000C23F8">
      <w:pPr>
        <w:numPr>
          <w:ilvl w:val="2"/>
          <w:numId w:val="50"/>
        </w:numPr>
        <w:spacing w:line="259" w:lineRule="auto"/>
        <w:ind w:hanging="357"/>
        <w:jc w:val="both"/>
        <w:rPr>
          <w:sz w:val="22"/>
          <w:szCs w:val="22"/>
        </w:rPr>
      </w:pPr>
      <w:r w:rsidRPr="006F5907">
        <w:rPr>
          <w:sz w:val="22"/>
          <w:szCs w:val="22"/>
        </w:rPr>
        <w:t xml:space="preserve">wykonywania Umowy w sposób skutkujący szkodą w mieniu Zamawiającego, </w:t>
      </w:r>
    </w:p>
    <w:p w14:paraId="14F5C896" w14:textId="0EDE065C" w:rsidR="000C23F8" w:rsidRPr="006F5907" w:rsidRDefault="000C23F8">
      <w:pPr>
        <w:numPr>
          <w:ilvl w:val="2"/>
          <w:numId w:val="50"/>
        </w:numPr>
        <w:spacing w:line="259" w:lineRule="auto"/>
        <w:jc w:val="both"/>
        <w:rPr>
          <w:sz w:val="22"/>
          <w:szCs w:val="22"/>
        </w:rPr>
      </w:pPr>
      <w:r w:rsidRPr="006F5907">
        <w:rPr>
          <w:sz w:val="22"/>
          <w:szCs w:val="22"/>
        </w:rPr>
        <w:t xml:space="preserve">stwierdzenia dwukrotnie tego samego naruszenia </w:t>
      </w:r>
      <w:r w:rsidR="00202054" w:rsidRPr="006F5907">
        <w:rPr>
          <w:sz w:val="22"/>
          <w:szCs w:val="22"/>
        </w:rPr>
        <w:t xml:space="preserve">Umowy </w:t>
      </w:r>
      <w:r w:rsidRPr="006F5907">
        <w:rPr>
          <w:sz w:val="22"/>
          <w:szCs w:val="22"/>
        </w:rPr>
        <w:t>skutkującego naliczeniem kary umownej w okresie następujących po sobie 3 miesięcy,</w:t>
      </w:r>
    </w:p>
    <w:p w14:paraId="341CD1EC" w14:textId="1771A048" w:rsidR="000C23F8" w:rsidRPr="006F5907" w:rsidRDefault="000C23F8">
      <w:pPr>
        <w:numPr>
          <w:ilvl w:val="2"/>
          <w:numId w:val="50"/>
        </w:numPr>
        <w:spacing w:line="259" w:lineRule="auto"/>
        <w:ind w:hanging="357"/>
        <w:jc w:val="both"/>
        <w:rPr>
          <w:sz w:val="22"/>
          <w:szCs w:val="22"/>
        </w:rPr>
      </w:pPr>
      <w:bookmarkStart w:id="230" w:name="_Hlk82757146"/>
      <w:r w:rsidRPr="006F5907">
        <w:rPr>
          <w:sz w:val="22"/>
          <w:szCs w:val="22"/>
        </w:rPr>
        <w:t>wykonywania Umowy w sposób niezgodny z przepisami prawa powszechnie obowiązującego lub regulacjami wewnętrznymi Zamawiającego, do których przestrzegania został zobowiązany Wykonawca</w:t>
      </w:r>
      <w:bookmarkEnd w:id="230"/>
      <w:r w:rsidRPr="006F5907">
        <w:rPr>
          <w:sz w:val="22"/>
          <w:szCs w:val="22"/>
        </w:rPr>
        <w:t>,</w:t>
      </w:r>
    </w:p>
    <w:p w14:paraId="50AE23C0" w14:textId="77777777" w:rsidR="000C23F8" w:rsidRPr="006F5907" w:rsidRDefault="000C23F8">
      <w:pPr>
        <w:numPr>
          <w:ilvl w:val="1"/>
          <w:numId w:val="50"/>
        </w:numPr>
        <w:spacing w:line="259" w:lineRule="auto"/>
        <w:ind w:hanging="357"/>
        <w:jc w:val="both"/>
        <w:rPr>
          <w:sz w:val="22"/>
          <w:szCs w:val="22"/>
        </w:rPr>
      </w:pPr>
      <w:r w:rsidRPr="006F5907">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6F5907" w:rsidRDefault="000C23F8">
      <w:pPr>
        <w:numPr>
          <w:ilvl w:val="1"/>
          <w:numId w:val="50"/>
        </w:numPr>
        <w:spacing w:line="259" w:lineRule="auto"/>
        <w:jc w:val="both"/>
        <w:rPr>
          <w:sz w:val="22"/>
          <w:szCs w:val="22"/>
        </w:rPr>
      </w:pPr>
      <w:r w:rsidRPr="006F5907">
        <w:rPr>
          <w:sz w:val="22"/>
          <w:szCs w:val="22"/>
        </w:rPr>
        <w:t>otwarcia postępowania likwidacyjnego Wykonawcy.</w:t>
      </w:r>
    </w:p>
    <w:p w14:paraId="5B08583D" w14:textId="78B73253" w:rsidR="000C23F8" w:rsidRPr="003D5602" w:rsidRDefault="000C23F8">
      <w:pPr>
        <w:numPr>
          <w:ilvl w:val="0"/>
          <w:numId w:val="50"/>
        </w:numPr>
        <w:spacing w:line="259" w:lineRule="auto"/>
        <w:ind w:left="357" w:hanging="357"/>
        <w:jc w:val="both"/>
        <w:rPr>
          <w:sz w:val="22"/>
          <w:szCs w:val="22"/>
        </w:rPr>
      </w:pPr>
      <w:r w:rsidRPr="006F5907">
        <w:rPr>
          <w:sz w:val="22"/>
          <w:szCs w:val="22"/>
        </w:rPr>
        <w:t>W przypadkach</w:t>
      </w:r>
      <w:r w:rsidR="004E6FA6" w:rsidRPr="006F5907">
        <w:rPr>
          <w:sz w:val="22"/>
          <w:szCs w:val="22"/>
        </w:rPr>
        <w:t>,</w:t>
      </w:r>
      <w:r w:rsidRPr="006F5907">
        <w:rPr>
          <w:sz w:val="22"/>
          <w:szCs w:val="22"/>
        </w:rPr>
        <w:t xml:space="preserve"> o których</w:t>
      </w:r>
      <w:r w:rsidRPr="00F8529D">
        <w:rPr>
          <w:sz w:val="22"/>
          <w:szCs w:val="22"/>
        </w:rPr>
        <w:t xml:space="preserve"> mowa w ust. 2 pkt 1</w:t>
      </w:r>
      <w:r w:rsidRPr="003D5602">
        <w:rPr>
          <w:sz w:val="22"/>
          <w:szCs w:val="22"/>
        </w:rPr>
        <w:t xml:space="preserve">) – </w:t>
      </w:r>
      <w:r w:rsidR="0018689B" w:rsidRPr="003D5602">
        <w:rPr>
          <w:sz w:val="22"/>
          <w:szCs w:val="22"/>
        </w:rPr>
        <w:t>7</w:t>
      </w:r>
      <w:r w:rsidRPr="003D5602">
        <w:rPr>
          <w:sz w:val="22"/>
          <w:szCs w:val="22"/>
        </w:rPr>
        <w:t xml:space="preserve">), Zamawiający przed odstąpieniem </w:t>
      </w:r>
      <w:r w:rsidR="0072470D" w:rsidRPr="003D5602">
        <w:rPr>
          <w:sz w:val="22"/>
          <w:szCs w:val="22"/>
        </w:rPr>
        <w:t xml:space="preserve">lub wypowiedzeniem </w:t>
      </w:r>
      <w:r w:rsidRPr="003D5602">
        <w:rPr>
          <w:sz w:val="22"/>
          <w:szCs w:val="22"/>
        </w:rPr>
        <w:t xml:space="preserve">wezwie pisemnie Wykonawcę do usunięcia naruszeń </w:t>
      </w:r>
      <w:r w:rsidRPr="00F8529D">
        <w:rPr>
          <w:sz w:val="22"/>
          <w:szCs w:val="22"/>
        </w:rPr>
        <w:t xml:space="preserve">w wyznaczonym terminie nie krótszym niż 5 dni wskazując naruszenie oraz żądanie jego usunięcia. Bezskuteczny upływ terminu uprawnia Zamawiającego do złożenia oświadczenia o </w:t>
      </w:r>
      <w:r w:rsidRPr="003D5602">
        <w:rPr>
          <w:sz w:val="22"/>
          <w:szCs w:val="22"/>
        </w:rPr>
        <w:t>odstąpieniu</w:t>
      </w:r>
      <w:r w:rsidR="005C4237" w:rsidRPr="003D5602">
        <w:rPr>
          <w:sz w:val="22"/>
          <w:szCs w:val="22"/>
        </w:rPr>
        <w:t xml:space="preserve"> lub wypowiedzeniu.</w:t>
      </w:r>
    </w:p>
    <w:p w14:paraId="7F8187CD" w14:textId="32120C0A" w:rsidR="00A603EC" w:rsidRPr="003D5602" w:rsidRDefault="00A603EC">
      <w:pPr>
        <w:numPr>
          <w:ilvl w:val="0"/>
          <w:numId w:val="50"/>
        </w:numPr>
        <w:spacing w:line="256" w:lineRule="auto"/>
        <w:jc w:val="both"/>
        <w:rPr>
          <w:sz w:val="22"/>
          <w:szCs w:val="22"/>
        </w:rPr>
      </w:pPr>
      <w:bookmarkStart w:id="231" w:name="_Hlk146784951"/>
      <w:bookmarkEnd w:id="227"/>
      <w:r w:rsidRPr="003D5602">
        <w:rPr>
          <w:sz w:val="22"/>
          <w:szCs w:val="22"/>
        </w:rPr>
        <w:t>Z uprawnienia do odstąpienia od Umowy</w:t>
      </w:r>
      <w:r w:rsidR="004E15BD" w:rsidRPr="003D5602">
        <w:rPr>
          <w:sz w:val="22"/>
          <w:szCs w:val="22"/>
        </w:rPr>
        <w:t xml:space="preserve"> (w całości lub części)</w:t>
      </w:r>
      <w:r w:rsidRPr="003D5602">
        <w:rPr>
          <w:sz w:val="22"/>
          <w:szCs w:val="22"/>
        </w:rPr>
        <w:t xml:space="preserve">, w przypadkach określonych </w:t>
      </w:r>
      <w:r w:rsidR="004E15BD" w:rsidRPr="003D5602">
        <w:rPr>
          <w:sz w:val="22"/>
          <w:szCs w:val="22"/>
        </w:rPr>
        <w:t>w ust. 2 powyżej, a także w innych przypadkach określonych w Umowie, Zamawiający może skorzystać w</w:t>
      </w:r>
      <w:r w:rsidR="00690332" w:rsidRPr="003D5602">
        <w:rPr>
          <w:sz w:val="22"/>
          <w:szCs w:val="22"/>
        </w:rPr>
        <w:t> </w:t>
      </w:r>
      <w:r w:rsidR="004E15BD" w:rsidRPr="003D5602">
        <w:rPr>
          <w:sz w:val="22"/>
          <w:szCs w:val="22"/>
        </w:rPr>
        <w:t>terminie 60 dni od dnia powzięcia przez Zamawiającego wiedzy o okolicznościach uzasadniających odstąpienie od Umowy, nie później jednak aniżeli do ostatniego dnia obowiązywania gwarancji</w:t>
      </w:r>
      <w:r w:rsidR="004E6FA6" w:rsidRPr="003D5602">
        <w:rPr>
          <w:sz w:val="22"/>
          <w:szCs w:val="22"/>
        </w:rPr>
        <w:t xml:space="preserve"> lub rękojmi (w zależności od tego, który z tych terminów będzie dłuższy),</w:t>
      </w:r>
      <w:r w:rsidR="004E15BD" w:rsidRPr="003D5602">
        <w:rPr>
          <w:sz w:val="22"/>
          <w:szCs w:val="22"/>
        </w:rPr>
        <w:t xml:space="preserve"> zgodnie z § 6 ust. 1 Umowy</w:t>
      </w:r>
      <w:r w:rsidR="00F77798" w:rsidRPr="003D5602">
        <w:rPr>
          <w:sz w:val="22"/>
          <w:szCs w:val="22"/>
        </w:rPr>
        <w:t xml:space="preserve"> </w:t>
      </w:r>
      <w:r w:rsidR="00CC6E6B" w:rsidRPr="003D5602">
        <w:rPr>
          <w:sz w:val="22"/>
          <w:szCs w:val="22"/>
        </w:rPr>
        <w:t>a</w:t>
      </w:r>
      <w:r w:rsidR="00690332" w:rsidRPr="003D5602">
        <w:rPr>
          <w:sz w:val="22"/>
          <w:szCs w:val="22"/>
        </w:rPr>
        <w:t> </w:t>
      </w:r>
      <w:r w:rsidR="00F77798" w:rsidRPr="003D5602">
        <w:rPr>
          <w:sz w:val="22"/>
          <w:szCs w:val="22"/>
        </w:rPr>
        <w:t>w</w:t>
      </w:r>
      <w:r w:rsidR="00690332" w:rsidRPr="003D5602">
        <w:rPr>
          <w:sz w:val="22"/>
          <w:szCs w:val="22"/>
        </w:rPr>
        <w:t> </w:t>
      </w:r>
      <w:r w:rsidR="00F77798" w:rsidRPr="003D5602">
        <w:rPr>
          <w:sz w:val="22"/>
          <w:szCs w:val="22"/>
        </w:rPr>
        <w:t>przypadku braku gwarancji lub rękojmi dotyczącej przedmiotu umowy, nie później niż do dnia, w</w:t>
      </w:r>
      <w:r w:rsidR="00690332" w:rsidRPr="003D5602">
        <w:rPr>
          <w:sz w:val="22"/>
          <w:szCs w:val="22"/>
        </w:rPr>
        <w:t> </w:t>
      </w:r>
      <w:r w:rsidR="00F77798" w:rsidRPr="003D5602">
        <w:rPr>
          <w:sz w:val="22"/>
          <w:szCs w:val="22"/>
        </w:rPr>
        <w:t>którym upływa 90 dzień od dnia zakończenia obowiązywania Umowy.</w:t>
      </w:r>
    </w:p>
    <w:p w14:paraId="50561C4F" w14:textId="7875FCAA" w:rsidR="000C23F8" w:rsidRPr="003D5602" w:rsidRDefault="000C23F8">
      <w:pPr>
        <w:numPr>
          <w:ilvl w:val="0"/>
          <w:numId w:val="50"/>
        </w:numPr>
        <w:spacing w:line="259" w:lineRule="auto"/>
        <w:ind w:left="357" w:hanging="357"/>
        <w:jc w:val="both"/>
        <w:rPr>
          <w:sz w:val="22"/>
          <w:szCs w:val="22"/>
        </w:rPr>
      </w:pPr>
      <w:r w:rsidRPr="003D5602">
        <w:rPr>
          <w:sz w:val="22"/>
          <w:szCs w:val="22"/>
        </w:rPr>
        <w:t xml:space="preserve">Odstąpienie od Umowy </w:t>
      </w:r>
      <w:r w:rsidR="004B24AC" w:rsidRPr="003D5602">
        <w:rPr>
          <w:sz w:val="22"/>
          <w:szCs w:val="22"/>
        </w:rPr>
        <w:t xml:space="preserve">lub wypowiedzenie Umowy </w:t>
      </w:r>
      <w:r w:rsidRPr="003D5602">
        <w:rPr>
          <w:sz w:val="22"/>
          <w:szCs w:val="22"/>
        </w:rPr>
        <w:t xml:space="preserve">w części nie wyłącza realizacji uprawnień </w:t>
      </w:r>
      <w:r w:rsidR="004B24AC" w:rsidRPr="003D5602">
        <w:rPr>
          <w:sz w:val="22"/>
          <w:szCs w:val="22"/>
        </w:rPr>
        <w:t xml:space="preserve">Zamawiającego </w:t>
      </w:r>
      <w:r w:rsidRPr="003D5602">
        <w:rPr>
          <w:sz w:val="22"/>
          <w:szCs w:val="22"/>
        </w:rPr>
        <w:t>wynikających z części Umowy,</w:t>
      </w:r>
      <w:r w:rsidR="004B24AC" w:rsidRPr="003D5602">
        <w:rPr>
          <w:sz w:val="22"/>
          <w:szCs w:val="22"/>
        </w:rPr>
        <w:t xml:space="preserve"> której nie dotyczy odstąpienie lub wypowiedzenie.</w:t>
      </w:r>
      <w:r w:rsidRPr="003D5602">
        <w:rPr>
          <w:sz w:val="22"/>
          <w:szCs w:val="22"/>
        </w:rPr>
        <w:t xml:space="preserve"> </w:t>
      </w:r>
    </w:p>
    <w:p w14:paraId="54F214BB" w14:textId="13ECE2CD" w:rsidR="00160C0C" w:rsidRDefault="00160C0C">
      <w:pPr>
        <w:numPr>
          <w:ilvl w:val="0"/>
          <w:numId w:val="50"/>
        </w:numPr>
        <w:spacing w:line="259" w:lineRule="auto"/>
        <w:ind w:left="357" w:hanging="357"/>
        <w:jc w:val="both"/>
        <w:rPr>
          <w:sz w:val="22"/>
          <w:szCs w:val="22"/>
        </w:rPr>
      </w:pPr>
      <w:r w:rsidRPr="003D5602">
        <w:rPr>
          <w:sz w:val="22"/>
          <w:szCs w:val="22"/>
        </w:rPr>
        <w:t xml:space="preserve">Odstąpienie od Umowy lub wypowiedzenie Umowy nie wyłącza możliwości </w:t>
      </w:r>
      <w:r w:rsidRPr="00F8529D">
        <w:rPr>
          <w:sz w:val="22"/>
          <w:szCs w:val="22"/>
        </w:rPr>
        <w:t>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587FBDE9" w:rsidR="008326BE" w:rsidRPr="003D5602" w:rsidRDefault="008326BE">
      <w:pPr>
        <w:numPr>
          <w:ilvl w:val="0"/>
          <w:numId w:val="50"/>
        </w:numPr>
        <w:spacing w:line="259" w:lineRule="auto"/>
        <w:ind w:left="357" w:hanging="357"/>
        <w:jc w:val="both"/>
        <w:rPr>
          <w:sz w:val="22"/>
          <w:szCs w:val="22"/>
        </w:rPr>
      </w:pPr>
      <w:bookmarkStart w:id="232" w:name="_Hlk156822430"/>
      <w:r w:rsidRPr="00242367">
        <w:rPr>
          <w:sz w:val="22"/>
          <w:szCs w:val="22"/>
        </w:rPr>
        <w:t>W przypadku odstąpienia od Umowy, w razie wystąpienia konieczności rozliczenia części Umowy wykonanej (prawidłowo) do dnia odstąpienia, rozliczenie zostanie dokonane przy zastosowaniu stawek i</w:t>
      </w:r>
      <w:r w:rsidR="00E65ED9">
        <w:rPr>
          <w:sz w:val="22"/>
          <w:szCs w:val="22"/>
        </w:rPr>
        <w:t> </w:t>
      </w:r>
      <w:r w:rsidRPr="00242367">
        <w:rPr>
          <w:sz w:val="22"/>
          <w:szCs w:val="22"/>
        </w:rPr>
        <w:t>cen jednostkowych nie wyższych aniżeli te o</w:t>
      </w:r>
      <w:r w:rsidRPr="003D5602">
        <w:rPr>
          <w:sz w:val="22"/>
          <w:szCs w:val="22"/>
        </w:rPr>
        <w:t>kreślone w Ofercie Wykonawcy.</w:t>
      </w:r>
    </w:p>
    <w:bookmarkEnd w:id="232"/>
    <w:p w14:paraId="1288ED1A" w14:textId="005ABB7E" w:rsidR="000C23F8" w:rsidRPr="003D5602" w:rsidRDefault="000C23F8">
      <w:pPr>
        <w:numPr>
          <w:ilvl w:val="0"/>
          <w:numId w:val="50"/>
        </w:numPr>
        <w:spacing w:line="259" w:lineRule="auto"/>
        <w:ind w:left="357" w:hanging="357"/>
        <w:jc w:val="both"/>
        <w:rPr>
          <w:sz w:val="22"/>
          <w:szCs w:val="22"/>
        </w:rPr>
      </w:pPr>
      <w:r w:rsidRPr="003D5602">
        <w:rPr>
          <w:sz w:val="22"/>
          <w:szCs w:val="22"/>
        </w:rPr>
        <w:t xml:space="preserve">Zamawiającemu przysługuje </w:t>
      </w:r>
      <w:r w:rsidR="0072470D" w:rsidRPr="003D5602">
        <w:rPr>
          <w:sz w:val="22"/>
          <w:szCs w:val="22"/>
        </w:rPr>
        <w:t xml:space="preserve">także </w:t>
      </w:r>
      <w:r w:rsidRPr="003D5602">
        <w:rPr>
          <w:sz w:val="22"/>
          <w:szCs w:val="22"/>
        </w:rPr>
        <w:t xml:space="preserve">prawo wypowiedzenia Umowy </w:t>
      </w:r>
      <w:r w:rsidR="0072470D" w:rsidRPr="003D5602">
        <w:rPr>
          <w:sz w:val="22"/>
          <w:szCs w:val="22"/>
        </w:rPr>
        <w:t xml:space="preserve">(ex nunc - od teraz) </w:t>
      </w:r>
      <w:r w:rsidRPr="003D5602">
        <w:rPr>
          <w:sz w:val="22"/>
          <w:szCs w:val="22"/>
        </w:rPr>
        <w:t>w całości lub części z zachowaniem okresu wypowiedzenia wynoszącego 30 dni, w przypadku:</w:t>
      </w:r>
    </w:p>
    <w:p w14:paraId="29FCAF3A" w14:textId="77777777" w:rsidR="000C23F8" w:rsidRPr="00595487" w:rsidRDefault="000C23F8">
      <w:pPr>
        <w:numPr>
          <w:ilvl w:val="1"/>
          <w:numId w:val="50"/>
        </w:numPr>
        <w:spacing w:line="259" w:lineRule="auto"/>
        <w:jc w:val="both"/>
        <w:rPr>
          <w:sz w:val="22"/>
          <w:szCs w:val="22"/>
        </w:rPr>
      </w:pPr>
      <w:r w:rsidRPr="003D5602">
        <w:rPr>
          <w:sz w:val="22"/>
          <w:szCs w:val="22"/>
        </w:rPr>
        <w:t>ograniczenia produkcji lub reorganizacji w jednostkach organizacyjnych Zamawiającego, powodujących możliwość wykorzystania uwolnionych środków produkcji</w:t>
      </w:r>
      <w:r w:rsidRPr="00595487">
        <w:rPr>
          <w:sz w:val="22"/>
          <w:szCs w:val="22"/>
        </w:rPr>
        <w:t xml:space="preserve"> lub potencjału ludzkiego do samodzielnej realizacji przez Zamawiającego świadczeń objętych Umową;</w:t>
      </w:r>
    </w:p>
    <w:p w14:paraId="5DDB010F" w14:textId="382FA7FE" w:rsidR="000C23F8" w:rsidRPr="00595487" w:rsidRDefault="000C23F8">
      <w:pPr>
        <w:numPr>
          <w:ilvl w:val="1"/>
          <w:numId w:val="50"/>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3EB4044" w:rsidR="008326BE" w:rsidRPr="003D5602" w:rsidRDefault="008326BE">
      <w:pPr>
        <w:numPr>
          <w:ilvl w:val="0"/>
          <w:numId w:val="50"/>
        </w:numPr>
        <w:spacing w:line="259" w:lineRule="auto"/>
        <w:ind w:left="357" w:hanging="357"/>
        <w:jc w:val="both"/>
        <w:rPr>
          <w:sz w:val="22"/>
          <w:szCs w:val="22"/>
        </w:rPr>
      </w:pPr>
      <w:bookmarkStart w:id="23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w:t>
      </w:r>
      <w:r w:rsidRPr="003D5602">
        <w:rPr>
          <w:sz w:val="22"/>
          <w:szCs w:val="22"/>
        </w:rPr>
        <w:t>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3"/>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50"/>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4" w:name="_Toc64016211"/>
      <w:bookmarkStart w:id="235" w:name="_Toc106095874"/>
      <w:bookmarkStart w:id="236" w:name="_Toc106096314"/>
      <w:bookmarkStart w:id="237" w:name="_Toc106096418"/>
      <w:bookmarkStart w:id="238" w:name="_Hlk148332977"/>
      <w:bookmarkStart w:id="239" w:name="_Hlk67826402"/>
      <w:bookmarkStart w:id="240" w:name="_Toc204591383"/>
      <w:bookmarkEnd w:id="231"/>
      <w:r w:rsidRPr="00E66F78">
        <w:t>§ 1</w:t>
      </w:r>
      <w:r>
        <w:t>5</w:t>
      </w:r>
      <w:r w:rsidRPr="00E66F78">
        <w:t xml:space="preserve">. </w:t>
      </w:r>
      <w:bookmarkStart w:id="241" w:name="_Hlk147835254"/>
      <w:r w:rsidRPr="00E66F78">
        <w:t>Zmiany Umowy</w:t>
      </w:r>
      <w:bookmarkEnd w:id="234"/>
      <w:bookmarkEnd w:id="235"/>
      <w:bookmarkEnd w:id="236"/>
      <w:bookmarkEnd w:id="237"/>
      <w:bookmarkEnd w:id="240"/>
    </w:p>
    <w:p w14:paraId="7A640859" w14:textId="0AEA00B8" w:rsidR="000C23F8" w:rsidRPr="00F8529D" w:rsidRDefault="000C23F8">
      <w:pPr>
        <w:pStyle w:val="Akapitzlist"/>
        <w:numPr>
          <w:ilvl w:val="0"/>
          <w:numId w:val="63"/>
        </w:numPr>
        <w:spacing w:line="259" w:lineRule="auto"/>
        <w:jc w:val="both"/>
        <w:rPr>
          <w:sz w:val="22"/>
          <w:szCs w:val="22"/>
        </w:rPr>
      </w:pPr>
      <w:r w:rsidRPr="00F8529D">
        <w:rPr>
          <w:sz w:val="22"/>
          <w:szCs w:val="22"/>
        </w:rPr>
        <w:t>Zmiana Umowy wymaga zawarcia aneksu do Umowy w formie pisemnej pod rygorem nieważności, z</w:t>
      </w:r>
      <w:r w:rsidR="00E65ED9">
        <w:rPr>
          <w:sz w:val="22"/>
          <w:szCs w:val="22"/>
        </w:rPr>
        <w:t> </w:t>
      </w:r>
      <w:r w:rsidRPr="00F8529D">
        <w:rPr>
          <w:sz w:val="22"/>
          <w:szCs w:val="22"/>
        </w:rPr>
        <w:t>zastrzeżeniem ust. 3.</w:t>
      </w:r>
    </w:p>
    <w:p w14:paraId="6AA12CC6" w14:textId="45FB336B" w:rsidR="000C23F8" w:rsidRPr="00F8529D" w:rsidRDefault="000C23F8">
      <w:pPr>
        <w:numPr>
          <w:ilvl w:val="0"/>
          <w:numId w:val="63"/>
        </w:numPr>
        <w:spacing w:line="259" w:lineRule="auto"/>
        <w:ind w:left="357" w:hanging="357"/>
        <w:jc w:val="both"/>
        <w:rPr>
          <w:sz w:val="22"/>
          <w:szCs w:val="22"/>
        </w:rPr>
      </w:pPr>
      <w:r w:rsidRPr="00F8529D">
        <w:rPr>
          <w:sz w:val="22"/>
          <w:szCs w:val="22"/>
        </w:rPr>
        <w:t>Zamawiający przewiduje możliwość dokonania następujących zmian postanowień zawartej Umowy w</w:t>
      </w:r>
      <w:r w:rsidR="00E65ED9">
        <w:rPr>
          <w:sz w:val="22"/>
          <w:szCs w:val="22"/>
        </w:rPr>
        <w:t> </w:t>
      </w:r>
      <w:r w:rsidRPr="00F8529D">
        <w:rPr>
          <w:sz w:val="22"/>
          <w:szCs w:val="22"/>
        </w:rPr>
        <w:t>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3"/>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63"/>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63"/>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3"/>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3"/>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3"/>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3"/>
        </w:numPr>
        <w:spacing w:line="259" w:lineRule="auto"/>
        <w:jc w:val="both"/>
        <w:rPr>
          <w:sz w:val="22"/>
          <w:szCs w:val="22"/>
        </w:rPr>
      </w:pPr>
      <w:r w:rsidRPr="00F8529D">
        <w:rPr>
          <w:sz w:val="22"/>
          <w:szCs w:val="22"/>
        </w:rPr>
        <w:t>Zmiany sposobu spełnienia świadczenia:</w:t>
      </w:r>
    </w:p>
    <w:p w14:paraId="330DA1F9" w14:textId="4DE41456" w:rsidR="000C23F8" w:rsidRPr="00F8529D" w:rsidRDefault="000C23F8">
      <w:pPr>
        <w:numPr>
          <w:ilvl w:val="2"/>
          <w:numId w:val="63"/>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w:t>
      </w:r>
      <w:r w:rsidR="00E65ED9">
        <w:rPr>
          <w:sz w:val="22"/>
          <w:szCs w:val="22"/>
        </w:rPr>
        <w:t> </w:t>
      </w:r>
      <w:r w:rsidRPr="00F8529D">
        <w:rPr>
          <w:sz w:val="22"/>
          <w:szCs w:val="22"/>
        </w:rPr>
        <w:t>wystąpieniem okoliczności leżących po stronie Zamawiającego dotyczących technologii, organizacji lub opłacalności produkcji Zamawiającego,</w:t>
      </w:r>
    </w:p>
    <w:p w14:paraId="227E9197" w14:textId="3A6C6A07" w:rsidR="006322B0" w:rsidRPr="00F8529D" w:rsidRDefault="006322B0">
      <w:pPr>
        <w:numPr>
          <w:ilvl w:val="2"/>
          <w:numId w:val="63"/>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w:t>
      </w:r>
      <w:r w:rsidR="00E65ED9">
        <w:rPr>
          <w:sz w:val="22"/>
          <w:szCs w:val="22"/>
        </w:rPr>
        <w:t> </w:t>
      </w:r>
      <w:r w:rsidRPr="00F8529D">
        <w:rPr>
          <w:sz w:val="22"/>
          <w:szCs w:val="22"/>
        </w:rPr>
        <w:t>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3"/>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3"/>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63"/>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3"/>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3"/>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3"/>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63"/>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3"/>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6BE0A13" w:rsidR="000C46BD" w:rsidRPr="00F8529D" w:rsidRDefault="000C23F8">
      <w:pPr>
        <w:pStyle w:val="Akapitzlist"/>
        <w:numPr>
          <w:ilvl w:val="0"/>
          <w:numId w:val="63"/>
        </w:numPr>
        <w:spacing w:line="259" w:lineRule="auto"/>
        <w:ind w:left="709" w:hanging="709"/>
        <w:jc w:val="both"/>
        <w:rPr>
          <w:sz w:val="6"/>
          <w:szCs w:val="6"/>
        </w:rPr>
      </w:pPr>
      <w:bookmarkStart w:id="24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3" w:name="_Hlk147848467"/>
      <w:r w:rsidR="00F244A3" w:rsidRPr="00F8529D">
        <w:rPr>
          <w:sz w:val="22"/>
          <w:szCs w:val="22"/>
        </w:rPr>
        <w:t xml:space="preserve">, </w:t>
      </w:r>
      <w:bookmarkEnd w:id="242"/>
      <w:bookmarkEnd w:id="243"/>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w:t>
      </w:r>
      <w:r w:rsidR="000C46BD" w:rsidRPr="0045676B">
        <w:rPr>
          <w:b/>
          <w:bCs/>
          <w:sz w:val="22"/>
          <w:szCs w:val="22"/>
        </w:rPr>
        <w:t>§</w:t>
      </w:r>
      <w:r w:rsidR="0045676B">
        <w:rPr>
          <w:b/>
          <w:bCs/>
          <w:sz w:val="22"/>
          <w:szCs w:val="22"/>
        </w:rPr>
        <w:t xml:space="preserve"> </w:t>
      </w:r>
      <w:r w:rsidR="000C46BD" w:rsidRPr="0045676B">
        <w:rPr>
          <w:b/>
          <w:bCs/>
          <w:sz w:val="22"/>
          <w:szCs w:val="22"/>
        </w:rPr>
        <w:t>3</w:t>
      </w:r>
      <w:r w:rsidR="0045676B">
        <w:rPr>
          <w:b/>
          <w:bCs/>
          <w:sz w:val="22"/>
          <w:szCs w:val="22"/>
        </w:rPr>
        <w:t>.</w:t>
      </w:r>
      <w:r w:rsidR="000C46BD" w:rsidRPr="00F8529D">
        <w:rPr>
          <w:sz w:val="22"/>
          <w:szCs w:val="22"/>
        </w:rPr>
        <w:t xml:space="preserve"> </w:t>
      </w:r>
      <w:r w:rsidR="000C46BD" w:rsidRPr="0045676B">
        <w:rPr>
          <w:b/>
          <w:bCs/>
          <w:sz w:val="22"/>
          <w:szCs w:val="22"/>
        </w:rPr>
        <w:t>ust. 1</w:t>
      </w:r>
      <w:r w:rsidR="0045676B">
        <w:rPr>
          <w:b/>
          <w:bCs/>
          <w:sz w:val="22"/>
          <w:szCs w:val="22"/>
        </w:rPr>
        <w:t>3</w:t>
      </w:r>
      <w:r w:rsidR="0045676B">
        <w:rPr>
          <w:sz w:val="22"/>
          <w:szCs w:val="22"/>
        </w:rPr>
        <w:t>.</w:t>
      </w:r>
      <w:r w:rsidR="000C46BD" w:rsidRPr="00F8529D">
        <w:rPr>
          <w:sz w:val="22"/>
          <w:szCs w:val="22"/>
        </w:rPr>
        <w:t xml:space="preserve"> Umowy.</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44"/>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5E5D4E9D" w:rsidR="006F715D" w:rsidRPr="00A33BF6" w:rsidRDefault="006F715D">
      <w:pPr>
        <w:pStyle w:val="Akapitzlist"/>
        <w:numPr>
          <w:ilvl w:val="0"/>
          <w:numId w:val="58"/>
        </w:numPr>
        <w:spacing w:line="259" w:lineRule="auto"/>
        <w:jc w:val="both"/>
        <w:rPr>
          <w:sz w:val="22"/>
          <w:szCs w:val="22"/>
        </w:rPr>
      </w:pPr>
      <w:bookmarkStart w:id="244" w:name="_Hlk147848517"/>
      <w:r w:rsidRPr="00A33BF6">
        <w:rPr>
          <w:sz w:val="22"/>
          <w:szCs w:val="22"/>
        </w:rPr>
        <w:t xml:space="preserve">zmiana zasad dokonywania odbiorów świadczonych usług, o której mowa w </w:t>
      </w:r>
      <w:bookmarkStart w:id="245" w:name="_Hlk148344566"/>
      <w:r w:rsidRPr="0045676B">
        <w:rPr>
          <w:b/>
          <w:bCs/>
          <w:sz w:val="22"/>
          <w:szCs w:val="22"/>
        </w:rPr>
        <w:t>§</w:t>
      </w:r>
      <w:r w:rsidR="0045676B" w:rsidRPr="0045676B">
        <w:rPr>
          <w:b/>
          <w:bCs/>
          <w:sz w:val="22"/>
          <w:szCs w:val="22"/>
        </w:rPr>
        <w:t xml:space="preserve"> </w:t>
      </w:r>
      <w:r w:rsidRPr="0045676B">
        <w:rPr>
          <w:b/>
          <w:bCs/>
          <w:sz w:val="22"/>
          <w:szCs w:val="22"/>
        </w:rPr>
        <w:t>15</w:t>
      </w:r>
      <w:r w:rsidR="0045676B" w:rsidRPr="0045676B">
        <w:rPr>
          <w:b/>
          <w:bCs/>
          <w:sz w:val="22"/>
          <w:szCs w:val="22"/>
        </w:rPr>
        <w:t>.</w:t>
      </w:r>
      <w:r w:rsidRPr="0045676B">
        <w:rPr>
          <w:b/>
          <w:bCs/>
          <w:sz w:val="22"/>
          <w:szCs w:val="22"/>
        </w:rPr>
        <w:t xml:space="preserve"> </w:t>
      </w:r>
      <w:bookmarkEnd w:id="245"/>
      <w:r w:rsidRPr="0045676B">
        <w:rPr>
          <w:b/>
          <w:bCs/>
          <w:sz w:val="22"/>
          <w:szCs w:val="22"/>
        </w:rPr>
        <w:t>ust. 2 pkt 2) lit. f),</w:t>
      </w:r>
    </w:p>
    <w:bookmarkEnd w:id="244"/>
    <w:p w14:paraId="335E9567" w14:textId="77777777" w:rsidR="006F715D" w:rsidRPr="00A33BF6" w:rsidRDefault="006F715D">
      <w:pPr>
        <w:pStyle w:val="Akapitzlist"/>
        <w:numPr>
          <w:ilvl w:val="0"/>
          <w:numId w:val="58"/>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45676B">
        <w:rPr>
          <w:b/>
          <w:bCs/>
          <w:sz w:val="22"/>
          <w:szCs w:val="22"/>
        </w:rPr>
        <w:t>(§15 ust. 2 pkt 2) lit. g),</w:t>
      </w:r>
    </w:p>
    <w:p w14:paraId="4E965760" w14:textId="640C23E9" w:rsidR="006F715D" w:rsidRPr="00A33BF6" w:rsidRDefault="006F715D">
      <w:pPr>
        <w:pStyle w:val="Akapitzlist"/>
        <w:numPr>
          <w:ilvl w:val="0"/>
          <w:numId w:val="58"/>
        </w:numPr>
        <w:spacing w:line="259" w:lineRule="auto"/>
        <w:jc w:val="both"/>
        <w:rPr>
          <w:sz w:val="22"/>
          <w:szCs w:val="22"/>
        </w:rPr>
      </w:pPr>
      <w:r w:rsidRPr="00A33BF6">
        <w:rPr>
          <w:sz w:val="22"/>
          <w:szCs w:val="22"/>
        </w:rPr>
        <w:t xml:space="preserve">zmiana lub wprowadzenie nowego Podwykonawcy  </w:t>
      </w:r>
      <w:r w:rsidRPr="0045676B">
        <w:rPr>
          <w:b/>
          <w:bCs/>
          <w:sz w:val="22"/>
          <w:szCs w:val="22"/>
        </w:rPr>
        <w:t>(§</w:t>
      </w:r>
      <w:r w:rsidR="0045676B">
        <w:rPr>
          <w:b/>
          <w:bCs/>
          <w:sz w:val="22"/>
          <w:szCs w:val="22"/>
        </w:rPr>
        <w:t xml:space="preserve"> </w:t>
      </w:r>
      <w:r w:rsidRPr="0045676B">
        <w:rPr>
          <w:b/>
          <w:bCs/>
          <w:sz w:val="22"/>
          <w:szCs w:val="22"/>
        </w:rPr>
        <w:t>10</w:t>
      </w:r>
      <w:r w:rsidR="0045676B">
        <w:rPr>
          <w:b/>
          <w:bCs/>
          <w:sz w:val="22"/>
          <w:szCs w:val="22"/>
        </w:rPr>
        <w:t>.</w:t>
      </w:r>
      <w:r w:rsidRPr="0045676B">
        <w:rPr>
          <w:b/>
          <w:bCs/>
          <w:sz w:val="22"/>
          <w:szCs w:val="22"/>
        </w:rPr>
        <w:t xml:space="preserve"> ust. 13),</w:t>
      </w:r>
    </w:p>
    <w:p w14:paraId="78A2D83C" w14:textId="342C477E" w:rsidR="006F715D" w:rsidRPr="003D5602" w:rsidRDefault="006F715D">
      <w:pPr>
        <w:pStyle w:val="Akapitzlist"/>
        <w:numPr>
          <w:ilvl w:val="0"/>
          <w:numId w:val="58"/>
        </w:numPr>
        <w:spacing w:line="259" w:lineRule="auto"/>
        <w:jc w:val="both"/>
        <w:rPr>
          <w:sz w:val="22"/>
          <w:szCs w:val="22"/>
        </w:rPr>
      </w:pPr>
      <w:r w:rsidRPr="00A33BF6">
        <w:rPr>
          <w:sz w:val="22"/>
          <w:szCs w:val="22"/>
        </w:rPr>
        <w:t xml:space="preserve">zmiana osób </w:t>
      </w:r>
      <w:r w:rsidRPr="003D5602">
        <w:rPr>
          <w:sz w:val="22"/>
          <w:szCs w:val="22"/>
        </w:rPr>
        <w:t xml:space="preserve">odpowiedzialnych za nadzór </w:t>
      </w:r>
      <w:r w:rsidRPr="003D5602">
        <w:rPr>
          <w:b/>
          <w:bCs/>
          <w:sz w:val="22"/>
          <w:szCs w:val="22"/>
        </w:rPr>
        <w:t>(§</w:t>
      </w:r>
      <w:r w:rsidR="0045676B" w:rsidRPr="003D5602">
        <w:rPr>
          <w:b/>
          <w:bCs/>
          <w:sz w:val="22"/>
          <w:szCs w:val="22"/>
        </w:rPr>
        <w:t xml:space="preserve"> </w:t>
      </w:r>
      <w:r w:rsidRPr="003D5602">
        <w:rPr>
          <w:b/>
          <w:bCs/>
          <w:sz w:val="22"/>
          <w:szCs w:val="22"/>
        </w:rPr>
        <w:t>11</w:t>
      </w:r>
      <w:r w:rsidR="0045676B" w:rsidRPr="003D5602">
        <w:rPr>
          <w:b/>
          <w:bCs/>
          <w:sz w:val="22"/>
          <w:szCs w:val="22"/>
        </w:rPr>
        <w:t>.</w:t>
      </w:r>
      <w:r w:rsidRPr="003D5602">
        <w:rPr>
          <w:b/>
          <w:bCs/>
          <w:sz w:val="22"/>
          <w:szCs w:val="22"/>
        </w:rPr>
        <w:t xml:space="preserve"> ust. 3),</w:t>
      </w:r>
    </w:p>
    <w:p w14:paraId="1A4E7840" w14:textId="21BF8D35" w:rsidR="006F715D" w:rsidRPr="003D5602" w:rsidRDefault="006F715D">
      <w:pPr>
        <w:pStyle w:val="Akapitzlist"/>
        <w:numPr>
          <w:ilvl w:val="0"/>
          <w:numId w:val="58"/>
        </w:numPr>
        <w:spacing w:line="259" w:lineRule="auto"/>
        <w:jc w:val="both"/>
        <w:rPr>
          <w:b/>
          <w:bCs/>
          <w:i/>
          <w:iCs/>
          <w:sz w:val="22"/>
          <w:szCs w:val="22"/>
        </w:rPr>
      </w:pPr>
      <w:r w:rsidRPr="003D5602">
        <w:rPr>
          <w:sz w:val="22"/>
          <w:szCs w:val="22"/>
        </w:rPr>
        <w:t xml:space="preserve">zmiana terminu realizacji w związku z wystąpieniem siły wyższej, wg zasad określonych w </w:t>
      </w:r>
      <w:r w:rsidRPr="003D5602">
        <w:rPr>
          <w:b/>
          <w:bCs/>
          <w:sz w:val="22"/>
          <w:szCs w:val="22"/>
        </w:rPr>
        <w:t>§</w:t>
      </w:r>
      <w:r w:rsidR="0045676B" w:rsidRPr="003D5602">
        <w:rPr>
          <w:b/>
          <w:bCs/>
          <w:sz w:val="22"/>
          <w:szCs w:val="22"/>
        </w:rPr>
        <w:t xml:space="preserve"> </w:t>
      </w:r>
      <w:r w:rsidRPr="003D5602">
        <w:rPr>
          <w:b/>
          <w:bCs/>
          <w:sz w:val="22"/>
          <w:szCs w:val="22"/>
        </w:rPr>
        <w:t xml:space="preserve">21 ust.4. </w:t>
      </w:r>
    </w:p>
    <w:p w14:paraId="461CC0AD" w14:textId="24CFD2ED" w:rsidR="00F536DE" w:rsidRPr="003D5602" w:rsidRDefault="004F3468" w:rsidP="00B71040">
      <w:pPr>
        <w:pStyle w:val="Nagwek2"/>
      </w:pPr>
      <w:bookmarkStart w:id="246" w:name="_Toc204591384"/>
      <w:bookmarkEnd w:id="238"/>
      <w:bookmarkEnd w:id="241"/>
      <w:r w:rsidRPr="003D5602">
        <w:t xml:space="preserve">§ 16. </w:t>
      </w:r>
      <w:r w:rsidR="00F536DE" w:rsidRPr="003D5602">
        <w:t>Waloryzacja</w:t>
      </w:r>
      <w:bookmarkEnd w:id="246"/>
      <w:r w:rsidR="00B24F0B" w:rsidRPr="003D5602">
        <w:t xml:space="preserve"> </w:t>
      </w:r>
    </w:p>
    <w:p w14:paraId="78840BD5" w14:textId="77777777" w:rsidR="00527932" w:rsidRPr="003D5602" w:rsidRDefault="00527932" w:rsidP="00FB3416">
      <w:pPr>
        <w:numPr>
          <w:ilvl w:val="0"/>
          <w:numId w:val="92"/>
        </w:numPr>
        <w:jc w:val="both"/>
        <w:rPr>
          <w:sz w:val="22"/>
          <w:szCs w:val="22"/>
        </w:rPr>
      </w:pPr>
      <w:r w:rsidRPr="003D5602">
        <w:rPr>
          <w:sz w:val="22"/>
          <w:szCs w:val="22"/>
        </w:rPr>
        <w:t>Zamawiający dopuszcza zmianę wynagrodzenia Wykonawcy w przypadku zmiany:</w:t>
      </w:r>
    </w:p>
    <w:p w14:paraId="7CC6E748" w14:textId="77777777" w:rsidR="00527932" w:rsidRPr="003D5602" w:rsidRDefault="00527932" w:rsidP="00FB3416">
      <w:pPr>
        <w:numPr>
          <w:ilvl w:val="1"/>
          <w:numId w:val="92"/>
        </w:numPr>
        <w:jc w:val="both"/>
        <w:rPr>
          <w:sz w:val="22"/>
          <w:szCs w:val="22"/>
        </w:rPr>
      </w:pPr>
      <w:r w:rsidRPr="003D5602">
        <w:rPr>
          <w:sz w:val="22"/>
          <w:szCs w:val="22"/>
        </w:rPr>
        <w:t>stawki podatku od towarów i usług oraz podatku akcyzowego,</w:t>
      </w:r>
    </w:p>
    <w:p w14:paraId="75A3AD90" w14:textId="77777777" w:rsidR="00527932" w:rsidRPr="00425BC0" w:rsidRDefault="00527932" w:rsidP="00FB3416">
      <w:pPr>
        <w:numPr>
          <w:ilvl w:val="1"/>
          <w:numId w:val="92"/>
        </w:numPr>
        <w:jc w:val="both"/>
        <w:rPr>
          <w:sz w:val="22"/>
          <w:szCs w:val="22"/>
        </w:rPr>
      </w:pPr>
      <w:r w:rsidRPr="003D5602">
        <w:rPr>
          <w:sz w:val="22"/>
          <w:szCs w:val="22"/>
        </w:rPr>
        <w:t>zasad podlegania ubezpieczeniom społecznym lub ubezpieczeniu</w:t>
      </w:r>
      <w:r w:rsidRPr="00425BC0">
        <w:rPr>
          <w:sz w:val="22"/>
          <w:szCs w:val="22"/>
        </w:rPr>
        <w:t xml:space="preserve"> zdrowotnemu lub wysokości stawki składki na ubezpieczenia społeczne lub ubezpieczenie zdrowotne,</w:t>
      </w:r>
    </w:p>
    <w:p w14:paraId="2346699F" w14:textId="77777777" w:rsidR="00527932" w:rsidRPr="00425BC0" w:rsidRDefault="00527932" w:rsidP="00527932">
      <w:pPr>
        <w:ind w:left="357"/>
        <w:jc w:val="both"/>
        <w:rPr>
          <w:sz w:val="22"/>
          <w:szCs w:val="22"/>
        </w:rPr>
      </w:pPr>
      <w:r w:rsidRPr="00425BC0">
        <w:rPr>
          <w:sz w:val="22"/>
          <w:szCs w:val="22"/>
        </w:rPr>
        <w:t xml:space="preserve">‒ jeżeli zmiany te będą miały wpływ na koszty wykonania zamówienia przez wykonawcę. </w:t>
      </w:r>
    </w:p>
    <w:p w14:paraId="5F4EB96C" w14:textId="77777777" w:rsidR="00527932" w:rsidRPr="00425BC0" w:rsidRDefault="00527932" w:rsidP="00FB3416">
      <w:pPr>
        <w:pStyle w:val="Akapitzlist"/>
        <w:numPr>
          <w:ilvl w:val="0"/>
          <w:numId w:val="92"/>
        </w:numPr>
        <w:jc w:val="both"/>
        <w:rPr>
          <w:sz w:val="22"/>
          <w:szCs w:val="22"/>
        </w:rPr>
      </w:pPr>
      <w:r w:rsidRPr="00425BC0">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6A2C5B12" w14:textId="77777777" w:rsidR="00527932" w:rsidRPr="00425BC0" w:rsidRDefault="00527932" w:rsidP="00FB3416">
      <w:pPr>
        <w:pStyle w:val="Akapitzlist"/>
        <w:numPr>
          <w:ilvl w:val="0"/>
          <w:numId w:val="92"/>
        </w:numPr>
        <w:spacing w:line="252" w:lineRule="auto"/>
        <w:jc w:val="both"/>
        <w:rPr>
          <w:sz w:val="22"/>
          <w:szCs w:val="22"/>
        </w:rPr>
      </w:pPr>
      <w:r w:rsidRPr="00425BC0">
        <w:rPr>
          <w:sz w:val="22"/>
          <w:szCs w:val="22"/>
        </w:rPr>
        <w:t>Zamawiający dopuszcza zmianę wynagrodzenia Wykonawcy, na wniosek Wykonawcy, która zostanie dokonana wg następujących założeń:</w:t>
      </w:r>
    </w:p>
    <w:p w14:paraId="42AE9E86" w14:textId="77777777" w:rsidR="00527932" w:rsidRPr="00425BC0" w:rsidRDefault="00527932" w:rsidP="00FB3416">
      <w:pPr>
        <w:pStyle w:val="Akapitzlist"/>
        <w:numPr>
          <w:ilvl w:val="1"/>
          <w:numId w:val="92"/>
        </w:numPr>
        <w:jc w:val="both"/>
        <w:rPr>
          <w:sz w:val="22"/>
          <w:szCs w:val="22"/>
        </w:rPr>
      </w:pPr>
      <w:r w:rsidRPr="00425BC0">
        <w:rPr>
          <w:sz w:val="22"/>
          <w:szCs w:val="22"/>
        </w:rPr>
        <w:t xml:space="preserve">Zmiana wynagrodzenia zostanie ustalona w oparciu o </w:t>
      </w:r>
      <w:r w:rsidRPr="00425BC0">
        <w:rPr>
          <w:b/>
          <w:bCs/>
          <w:sz w:val="22"/>
          <w:szCs w:val="22"/>
        </w:rPr>
        <w:t>wskaźnik cen towarów i usług konsumpcyjnych</w:t>
      </w:r>
      <w:r w:rsidRPr="00425BC0">
        <w:rPr>
          <w:sz w:val="22"/>
          <w:szCs w:val="22"/>
        </w:rPr>
        <w:t xml:space="preserve"> publikowany przez GUS link:</w:t>
      </w:r>
      <w:r w:rsidRPr="00425BC0">
        <w:rPr>
          <w:color w:val="FF0000"/>
          <w:sz w:val="22"/>
          <w:szCs w:val="22"/>
        </w:rPr>
        <w:t xml:space="preserve"> </w:t>
      </w:r>
      <w:hyperlink r:id="rId19" w:history="1">
        <w:r w:rsidRPr="00425BC0">
          <w:rPr>
            <w:rStyle w:val="Hipercze"/>
            <w:sz w:val="22"/>
            <w:szCs w:val="22"/>
          </w:rPr>
          <w:t>https://stat.gov.pl/wskazniki-makroekonomiczne/</w:t>
        </w:r>
      </w:hyperlink>
      <w:r w:rsidRPr="00425BC0">
        <w:rPr>
          <w:sz w:val="22"/>
          <w:szCs w:val="22"/>
        </w:rPr>
        <w:t xml:space="preserve">  - </w:t>
      </w:r>
      <w:r w:rsidRPr="00425BC0">
        <w:rPr>
          <w:i/>
          <w:iCs/>
          <w:sz w:val="22"/>
          <w:szCs w:val="22"/>
        </w:rPr>
        <w:t>wybrane miesięczne wskaźniki makroekonomiczne, tablica „wskaźniki cen”, pozycja: Wskaźnik cen towarów i usług konsumpcyjnych, lit. B.</w:t>
      </w:r>
    </w:p>
    <w:p w14:paraId="4004647B" w14:textId="77777777" w:rsidR="00527932" w:rsidRPr="00425BC0" w:rsidRDefault="00527932" w:rsidP="00FB3416">
      <w:pPr>
        <w:pStyle w:val="Akapitzlist"/>
        <w:numPr>
          <w:ilvl w:val="1"/>
          <w:numId w:val="92"/>
        </w:numPr>
        <w:jc w:val="both"/>
        <w:rPr>
          <w:sz w:val="22"/>
          <w:szCs w:val="22"/>
        </w:rPr>
      </w:pPr>
      <w:bookmarkStart w:id="247" w:name="_Hlk125715561"/>
      <w:r w:rsidRPr="00425BC0">
        <w:rPr>
          <w:sz w:val="22"/>
          <w:szCs w:val="22"/>
        </w:rPr>
        <w:t xml:space="preserve">Pierwsza zmiana wynagrodzenia nastąpi </w:t>
      </w:r>
      <w:r w:rsidRPr="00425BC0">
        <w:rPr>
          <w:b/>
          <w:bCs/>
          <w:sz w:val="22"/>
          <w:szCs w:val="22"/>
        </w:rPr>
        <w:t>od pierwszego dnia trzynastego miesiąca kalendarzowego</w:t>
      </w:r>
      <w:r w:rsidRPr="00425BC0">
        <w:rPr>
          <w:sz w:val="22"/>
          <w:szCs w:val="22"/>
        </w:rPr>
        <w:t xml:space="preserve"> obowiązywania umowy. Kolejne zmiany będą następować w okresach 12 miesięcznych, tj. od 25, 37 miesiąca itd.</w:t>
      </w:r>
      <w:bookmarkEnd w:id="247"/>
    </w:p>
    <w:p w14:paraId="038F8872" w14:textId="77777777" w:rsidR="00527932" w:rsidRPr="00425BC0" w:rsidRDefault="00527932" w:rsidP="00FB3416">
      <w:pPr>
        <w:numPr>
          <w:ilvl w:val="1"/>
          <w:numId w:val="92"/>
        </w:numPr>
        <w:spacing w:line="256" w:lineRule="auto"/>
        <w:jc w:val="both"/>
        <w:rPr>
          <w:sz w:val="22"/>
          <w:szCs w:val="22"/>
        </w:rPr>
      </w:pPr>
      <w:bookmarkStart w:id="248" w:name="_Hlk125715612"/>
      <w:r w:rsidRPr="00425BC0">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34723503" w14:textId="77777777" w:rsidR="00527932" w:rsidRPr="00425BC0" w:rsidRDefault="00527932" w:rsidP="00FB3416">
      <w:pPr>
        <w:pStyle w:val="Akapitzlist"/>
        <w:numPr>
          <w:ilvl w:val="1"/>
          <w:numId w:val="92"/>
        </w:numPr>
        <w:jc w:val="both"/>
        <w:rPr>
          <w:sz w:val="22"/>
          <w:szCs w:val="22"/>
        </w:rPr>
      </w:pPr>
      <w:bookmarkStart w:id="249" w:name="_Hlk125713622"/>
      <w:bookmarkEnd w:id="248"/>
      <w:r w:rsidRPr="00425BC0">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1C688564" w14:textId="77777777" w:rsidR="00527932" w:rsidRPr="00425BC0" w:rsidRDefault="00527932" w:rsidP="00527932">
      <w:pPr>
        <w:pStyle w:val="Akapitzlist"/>
        <w:jc w:val="both"/>
        <w:rPr>
          <w:sz w:val="22"/>
          <w:szCs w:val="22"/>
        </w:rPr>
      </w:pPr>
      <w:r w:rsidRPr="00425BC0">
        <w:rPr>
          <w:sz w:val="22"/>
          <w:szCs w:val="22"/>
        </w:rPr>
        <w:t>Dla kolejnych zmian wynagrodzenia pierwszym wykorzystanym wskaźnikiem będzie miesięczny wskaźnik za odpowiednio 13, 25 miesiąc obowiązywania umowy itd.</w:t>
      </w:r>
      <w:bookmarkEnd w:id="249"/>
    </w:p>
    <w:p w14:paraId="70D203E0" w14:textId="77777777" w:rsidR="00527932" w:rsidRPr="00425BC0" w:rsidRDefault="00527932" w:rsidP="00527932">
      <w:pPr>
        <w:pStyle w:val="Akapitzlist"/>
        <w:jc w:val="both"/>
        <w:rPr>
          <w:sz w:val="22"/>
          <w:szCs w:val="22"/>
        </w:rPr>
      </w:pPr>
      <w:r w:rsidRPr="00425BC0">
        <w:rPr>
          <w:sz w:val="22"/>
          <w:szCs w:val="22"/>
        </w:rPr>
        <w:t>Wskaźniki należy zamienić na liczby (dzieląc je przez 100), a następnie przemnożyć przez siebie kolejne. W stosunku do otrzymanego wskaźnika należy przeprowadzić w kolejności następujące działania:</w:t>
      </w:r>
    </w:p>
    <w:p w14:paraId="43EB8B35" w14:textId="77777777" w:rsidR="00527932" w:rsidRPr="00425BC0" w:rsidRDefault="00527932" w:rsidP="00FB3416">
      <w:pPr>
        <w:pStyle w:val="Akapitzlist"/>
        <w:numPr>
          <w:ilvl w:val="0"/>
          <w:numId w:val="93"/>
        </w:numPr>
        <w:ind w:left="1134"/>
        <w:jc w:val="both"/>
        <w:rPr>
          <w:sz w:val="22"/>
          <w:szCs w:val="22"/>
        </w:rPr>
      </w:pPr>
      <w:r w:rsidRPr="00425BC0">
        <w:rPr>
          <w:sz w:val="22"/>
          <w:szCs w:val="22"/>
        </w:rPr>
        <w:t xml:space="preserve">odjąć 1, </w:t>
      </w:r>
    </w:p>
    <w:p w14:paraId="3E483A35" w14:textId="77777777" w:rsidR="00527932" w:rsidRPr="00425BC0" w:rsidRDefault="00527932" w:rsidP="00FB3416">
      <w:pPr>
        <w:pStyle w:val="Akapitzlist"/>
        <w:numPr>
          <w:ilvl w:val="0"/>
          <w:numId w:val="93"/>
        </w:numPr>
        <w:ind w:left="1134"/>
        <w:jc w:val="both"/>
        <w:rPr>
          <w:sz w:val="22"/>
          <w:szCs w:val="22"/>
        </w:rPr>
      </w:pPr>
      <w:r w:rsidRPr="00425BC0">
        <w:rPr>
          <w:sz w:val="22"/>
          <w:szCs w:val="22"/>
        </w:rPr>
        <w:t>otrzymany wynik przemnożyć przez 50%</w:t>
      </w:r>
    </w:p>
    <w:p w14:paraId="73EDE7CE" w14:textId="77777777" w:rsidR="00527932" w:rsidRPr="00425BC0" w:rsidRDefault="00527932" w:rsidP="00FB3416">
      <w:pPr>
        <w:pStyle w:val="Akapitzlist"/>
        <w:numPr>
          <w:ilvl w:val="0"/>
          <w:numId w:val="93"/>
        </w:numPr>
        <w:ind w:left="1134"/>
        <w:jc w:val="both"/>
        <w:rPr>
          <w:sz w:val="22"/>
          <w:szCs w:val="22"/>
        </w:rPr>
      </w:pPr>
      <w:r w:rsidRPr="00425BC0">
        <w:rPr>
          <w:sz w:val="22"/>
          <w:szCs w:val="22"/>
        </w:rPr>
        <w:t>do otrzymanego wyniku dodać 1</w:t>
      </w:r>
    </w:p>
    <w:p w14:paraId="08E2C0E7" w14:textId="77777777" w:rsidR="00527932" w:rsidRPr="00425BC0" w:rsidRDefault="00527932" w:rsidP="00FB3416">
      <w:pPr>
        <w:pStyle w:val="Akapitzlist"/>
        <w:numPr>
          <w:ilvl w:val="0"/>
          <w:numId w:val="93"/>
        </w:numPr>
        <w:ind w:left="1134"/>
        <w:jc w:val="both"/>
        <w:rPr>
          <w:sz w:val="22"/>
          <w:szCs w:val="22"/>
        </w:rPr>
      </w:pPr>
      <w:r w:rsidRPr="00425BC0">
        <w:rPr>
          <w:sz w:val="22"/>
          <w:szCs w:val="22"/>
        </w:rPr>
        <w:t>uzyskany wynik zaokrąglić do dwóch miejsc po przecinku, zgodnie z matematycznymi zasadami zaokrąglania.</w:t>
      </w:r>
    </w:p>
    <w:p w14:paraId="7E0F0327" w14:textId="77777777" w:rsidR="00527932" w:rsidRPr="00425BC0" w:rsidRDefault="00527932" w:rsidP="00527932">
      <w:pPr>
        <w:pStyle w:val="Akapitzlist"/>
        <w:jc w:val="both"/>
        <w:rPr>
          <w:sz w:val="22"/>
          <w:szCs w:val="22"/>
        </w:rPr>
      </w:pPr>
      <w:bookmarkStart w:id="250" w:name="_Hlk125713709"/>
      <w:r w:rsidRPr="00425BC0">
        <w:rPr>
          <w:sz w:val="22"/>
          <w:szCs w:val="22"/>
        </w:rPr>
        <w:t xml:space="preserve">Obowiązujące ceny jednostkowe </w:t>
      </w:r>
      <w:bookmarkStart w:id="251" w:name="_Hlk125713748"/>
      <w:r w:rsidRPr="00425BC0">
        <w:rPr>
          <w:sz w:val="22"/>
          <w:szCs w:val="22"/>
        </w:rPr>
        <w:t xml:space="preserve">należy przemnożyć przez tak ustalony </w:t>
      </w:r>
      <w:r w:rsidRPr="00425BC0">
        <w:rPr>
          <w:b/>
          <w:bCs/>
          <w:sz w:val="22"/>
          <w:szCs w:val="22"/>
        </w:rPr>
        <w:t>wskaźnik waloryzacyjny dla okresu 12 miesięcy</w:t>
      </w:r>
      <w:r w:rsidRPr="00425BC0">
        <w:rPr>
          <w:sz w:val="22"/>
          <w:szCs w:val="22"/>
        </w:rPr>
        <w:t>.</w:t>
      </w:r>
      <w:bookmarkEnd w:id="251"/>
      <w:r w:rsidRPr="00425BC0">
        <w:rPr>
          <w:sz w:val="22"/>
          <w:szCs w:val="22"/>
        </w:rPr>
        <w:t xml:space="preserve"> </w:t>
      </w:r>
    </w:p>
    <w:bookmarkEnd w:id="250"/>
    <w:p w14:paraId="20F8F9F0" w14:textId="77777777" w:rsidR="00527932" w:rsidRPr="00425BC0" w:rsidRDefault="00527932" w:rsidP="00527932">
      <w:pPr>
        <w:pStyle w:val="Akapitzlist"/>
        <w:jc w:val="both"/>
        <w:rPr>
          <w:sz w:val="22"/>
          <w:szCs w:val="22"/>
        </w:rPr>
      </w:pPr>
      <w:r w:rsidRPr="00425BC0">
        <w:rPr>
          <w:sz w:val="22"/>
          <w:szCs w:val="22"/>
        </w:rPr>
        <w:t>Zwaloryzowana wartość umowy zostanie wyliczona w następujący sposób:</w:t>
      </w:r>
    </w:p>
    <w:p w14:paraId="0A992EF4" w14:textId="77777777" w:rsidR="00527932" w:rsidRPr="00425BC0" w:rsidRDefault="00527932" w:rsidP="00527932">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527932" w:rsidRPr="00425BC0" w14:paraId="4D304899" w14:textId="77777777" w:rsidTr="00D70072">
        <w:tc>
          <w:tcPr>
            <w:tcW w:w="1800" w:type="dxa"/>
            <w:vAlign w:val="center"/>
          </w:tcPr>
          <w:p w14:paraId="31AAF40C" w14:textId="77777777" w:rsidR="00527932" w:rsidRPr="00425BC0" w:rsidRDefault="00527932" w:rsidP="00D70072">
            <w:pPr>
              <w:pStyle w:val="Akapitzlist"/>
              <w:ind w:left="0"/>
              <w:jc w:val="center"/>
              <w:rPr>
                <w:b/>
                <w:bCs/>
                <w:sz w:val="22"/>
                <w:szCs w:val="22"/>
              </w:rPr>
            </w:pPr>
            <w:r w:rsidRPr="00425BC0">
              <w:rPr>
                <w:b/>
                <w:bCs/>
                <w:sz w:val="22"/>
                <w:szCs w:val="22"/>
              </w:rPr>
              <w:t>Wartość umowy po waloryzacji</w:t>
            </w:r>
          </w:p>
        </w:tc>
        <w:tc>
          <w:tcPr>
            <w:tcW w:w="342" w:type="dxa"/>
            <w:vAlign w:val="center"/>
          </w:tcPr>
          <w:p w14:paraId="06614D0D" w14:textId="77777777" w:rsidR="00527932" w:rsidRPr="00425BC0" w:rsidRDefault="00527932" w:rsidP="00D70072">
            <w:pPr>
              <w:pStyle w:val="Akapitzlist"/>
              <w:ind w:left="0"/>
              <w:jc w:val="center"/>
              <w:rPr>
                <w:b/>
                <w:bCs/>
                <w:sz w:val="22"/>
                <w:szCs w:val="22"/>
              </w:rPr>
            </w:pPr>
            <w:r w:rsidRPr="00425BC0">
              <w:rPr>
                <w:b/>
                <w:bCs/>
                <w:sz w:val="22"/>
                <w:szCs w:val="22"/>
              </w:rPr>
              <w:t>=</w:t>
            </w:r>
          </w:p>
        </w:tc>
        <w:tc>
          <w:tcPr>
            <w:tcW w:w="1958" w:type="dxa"/>
            <w:vAlign w:val="center"/>
          </w:tcPr>
          <w:p w14:paraId="5DD59349" w14:textId="77777777" w:rsidR="00527932" w:rsidRPr="00425BC0" w:rsidRDefault="00527932" w:rsidP="00D70072">
            <w:pPr>
              <w:pStyle w:val="Akapitzlist"/>
              <w:ind w:left="0"/>
              <w:jc w:val="center"/>
              <w:rPr>
                <w:b/>
                <w:bCs/>
                <w:sz w:val="22"/>
                <w:szCs w:val="22"/>
              </w:rPr>
            </w:pPr>
            <w:r w:rsidRPr="00425BC0">
              <w:rPr>
                <w:b/>
                <w:bCs/>
                <w:sz w:val="22"/>
                <w:szCs w:val="22"/>
              </w:rPr>
              <w:t>Wartość dotychczas zrealizowana</w:t>
            </w:r>
          </w:p>
        </w:tc>
        <w:tc>
          <w:tcPr>
            <w:tcW w:w="342" w:type="dxa"/>
            <w:vAlign w:val="center"/>
          </w:tcPr>
          <w:p w14:paraId="65802DC3" w14:textId="77777777" w:rsidR="00527932" w:rsidRPr="00425BC0" w:rsidRDefault="00527932" w:rsidP="00D70072">
            <w:pPr>
              <w:pStyle w:val="Akapitzlist"/>
              <w:ind w:left="0"/>
              <w:jc w:val="center"/>
              <w:rPr>
                <w:b/>
                <w:bCs/>
                <w:sz w:val="22"/>
                <w:szCs w:val="22"/>
              </w:rPr>
            </w:pPr>
            <w:r w:rsidRPr="00425BC0">
              <w:rPr>
                <w:b/>
                <w:bCs/>
                <w:sz w:val="22"/>
                <w:szCs w:val="22"/>
              </w:rPr>
              <w:t>+</w:t>
            </w:r>
          </w:p>
        </w:tc>
        <w:tc>
          <w:tcPr>
            <w:tcW w:w="1931" w:type="dxa"/>
            <w:vAlign w:val="center"/>
          </w:tcPr>
          <w:p w14:paraId="01686E4E" w14:textId="77777777" w:rsidR="00527932" w:rsidRPr="00425BC0" w:rsidRDefault="00527932" w:rsidP="00D70072">
            <w:pPr>
              <w:pStyle w:val="Akapitzlist"/>
              <w:ind w:left="0"/>
              <w:jc w:val="center"/>
              <w:rPr>
                <w:b/>
                <w:bCs/>
                <w:sz w:val="22"/>
                <w:szCs w:val="22"/>
              </w:rPr>
            </w:pPr>
            <w:r w:rsidRPr="00425BC0">
              <w:rPr>
                <w:b/>
                <w:bCs/>
                <w:sz w:val="22"/>
                <w:szCs w:val="22"/>
              </w:rPr>
              <w:t>Wartość pozostała do realizacji</w:t>
            </w:r>
          </w:p>
        </w:tc>
        <w:tc>
          <w:tcPr>
            <w:tcW w:w="326" w:type="dxa"/>
            <w:vAlign w:val="center"/>
          </w:tcPr>
          <w:p w14:paraId="1E5C5F5C" w14:textId="77777777" w:rsidR="00527932" w:rsidRPr="00425BC0" w:rsidRDefault="00527932" w:rsidP="00D70072">
            <w:pPr>
              <w:pStyle w:val="Akapitzlist"/>
              <w:ind w:left="0"/>
              <w:jc w:val="center"/>
              <w:rPr>
                <w:b/>
                <w:bCs/>
                <w:sz w:val="22"/>
                <w:szCs w:val="22"/>
              </w:rPr>
            </w:pPr>
            <w:r w:rsidRPr="00425BC0">
              <w:rPr>
                <w:b/>
                <w:bCs/>
                <w:sz w:val="22"/>
                <w:szCs w:val="22"/>
              </w:rPr>
              <w:t>x</w:t>
            </w:r>
          </w:p>
        </w:tc>
        <w:tc>
          <w:tcPr>
            <w:tcW w:w="1664" w:type="dxa"/>
            <w:vAlign w:val="center"/>
          </w:tcPr>
          <w:p w14:paraId="58C308AA" w14:textId="77777777" w:rsidR="00527932" w:rsidRPr="00425BC0" w:rsidRDefault="00527932" w:rsidP="00D70072">
            <w:pPr>
              <w:pStyle w:val="Akapitzlist"/>
              <w:ind w:left="0"/>
              <w:jc w:val="center"/>
              <w:rPr>
                <w:b/>
                <w:bCs/>
                <w:sz w:val="22"/>
                <w:szCs w:val="22"/>
              </w:rPr>
            </w:pPr>
            <w:r w:rsidRPr="00425BC0">
              <w:rPr>
                <w:b/>
                <w:bCs/>
                <w:sz w:val="22"/>
                <w:szCs w:val="22"/>
              </w:rPr>
              <w:t>Wskaźnik waloryzacyjny</w:t>
            </w:r>
          </w:p>
        </w:tc>
      </w:tr>
    </w:tbl>
    <w:p w14:paraId="505DE7DA" w14:textId="77777777" w:rsidR="00527932" w:rsidRPr="00425BC0" w:rsidRDefault="00527932" w:rsidP="00527932">
      <w:pPr>
        <w:pStyle w:val="Akapitzlist"/>
        <w:rPr>
          <w:sz w:val="22"/>
          <w:szCs w:val="22"/>
        </w:rPr>
      </w:pPr>
    </w:p>
    <w:p w14:paraId="3D9480F8" w14:textId="77777777" w:rsidR="00527932" w:rsidRPr="00425BC0" w:rsidRDefault="00527932" w:rsidP="00FB3416">
      <w:pPr>
        <w:pStyle w:val="Akapitzlist"/>
        <w:numPr>
          <w:ilvl w:val="0"/>
          <w:numId w:val="92"/>
        </w:numPr>
        <w:jc w:val="both"/>
        <w:rPr>
          <w:strike/>
          <w:color w:val="000000" w:themeColor="text1"/>
          <w:sz w:val="22"/>
          <w:szCs w:val="22"/>
        </w:rPr>
      </w:pPr>
      <w:bookmarkStart w:id="252" w:name="_Hlk121482319"/>
      <w:r w:rsidRPr="00425BC0">
        <w:rPr>
          <w:color w:val="000000" w:themeColor="text1"/>
          <w:sz w:val="22"/>
          <w:szCs w:val="22"/>
        </w:rPr>
        <w:t xml:space="preserve">Wykonawca składa wniosek o zmianę wynagrodzenia wraz z dokumentami wskazującymi i udowadniającymi wysokość wpływu ww. okoliczności na koszty </w:t>
      </w:r>
      <w:r w:rsidRPr="00606BD8">
        <w:rPr>
          <w:color w:val="000000" w:themeColor="text1"/>
          <w:sz w:val="22"/>
          <w:szCs w:val="22"/>
        </w:rPr>
        <w:t xml:space="preserve">wykonania Umowy. </w:t>
      </w:r>
      <w:r w:rsidRPr="00606BD8">
        <w:rPr>
          <w:sz w:val="22"/>
          <w:szCs w:val="22"/>
        </w:rPr>
        <w:t xml:space="preserve">Wniosek powinien zostać złożony w okresie obowiązywania umowy. </w:t>
      </w:r>
      <w:r w:rsidRPr="00606BD8">
        <w:rPr>
          <w:color w:val="000000" w:themeColor="text1"/>
          <w:sz w:val="22"/>
          <w:szCs w:val="22"/>
        </w:rPr>
        <w:t>Wskazane przez Wykonawcę okoliczności powinny dotyczyć elementów kosztotwórczych bezpośrednio powiązanych ze wskaźnikiem, o którym mowa powyższym ustępie. Zamawiający zastrzega sobie prawo do weryfikacji dokumentów oraz żądania przedłożenia dodatkowych dokume</w:t>
      </w:r>
      <w:r w:rsidRPr="00425BC0">
        <w:rPr>
          <w:color w:val="000000" w:themeColor="text1"/>
          <w:sz w:val="22"/>
          <w:szCs w:val="22"/>
        </w:rPr>
        <w:t xml:space="preserve">ntów w tym zakresie. </w:t>
      </w:r>
    </w:p>
    <w:p w14:paraId="05247DB8" w14:textId="77777777" w:rsidR="00527932" w:rsidRPr="00425BC0" w:rsidRDefault="00527932" w:rsidP="00527932">
      <w:pPr>
        <w:pStyle w:val="Akapitzlist"/>
        <w:ind w:left="360"/>
        <w:jc w:val="both"/>
        <w:rPr>
          <w:color w:val="000000" w:themeColor="text1"/>
          <w:sz w:val="22"/>
          <w:szCs w:val="22"/>
        </w:rPr>
      </w:pPr>
      <w:r w:rsidRPr="00425BC0">
        <w:rPr>
          <w:color w:val="000000" w:themeColor="text1"/>
          <w:sz w:val="22"/>
          <w:szCs w:val="22"/>
        </w:rPr>
        <w:t>Wynagrodzenie zostanie zmienione jedynie w zakresie, w jakim udokumentowana zostanie zmiana przedmiotowych kosztów po stronie Wykonawcy z zastrzeżeniem ust. 3 pkt 3)</w:t>
      </w:r>
    </w:p>
    <w:p w14:paraId="63F7A43A" w14:textId="77777777" w:rsidR="00527932" w:rsidRPr="00425BC0" w:rsidRDefault="00527932" w:rsidP="00527932">
      <w:pPr>
        <w:pStyle w:val="Akapitzlist"/>
        <w:ind w:left="360"/>
        <w:jc w:val="both"/>
        <w:rPr>
          <w:color w:val="000000" w:themeColor="text1"/>
          <w:sz w:val="22"/>
          <w:szCs w:val="22"/>
        </w:rPr>
      </w:pPr>
      <w:r w:rsidRPr="00425BC0">
        <w:rPr>
          <w:color w:val="000000" w:themeColor="text1"/>
          <w:sz w:val="22"/>
          <w:szCs w:val="22"/>
        </w:rPr>
        <w:t>W przypadku gdy wykazany i udowodniony wzrost kosztów będzie:</w:t>
      </w:r>
    </w:p>
    <w:p w14:paraId="2E64419A" w14:textId="5E93E03A" w:rsidR="00527932" w:rsidRPr="00425BC0" w:rsidRDefault="00527932" w:rsidP="00FB3416">
      <w:pPr>
        <w:pStyle w:val="Akapitzlist"/>
        <w:numPr>
          <w:ilvl w:val="0"/>
          <w:numId w:val="94"/>
        </w:numPr>
        <w:ind w:left="709" w:hanging="283"/>
        <w:jc w:val="both"/>
        <w:rPr>
          <w:color w:val="000000" w:themeColor="text1"/>
          <w:sz w:val="22"/>
          <w:szCs w:val="22"/>
        </w:rPr>
      </w:pPr>
      <w:r w:rsidRPr="00425BC0">
        <w:rPr>
          <w:color w:val="000000" w:themeColor="text1"/>
          <w:sz w:val="22"/>
          <w:szCs w:val="22"/>
        </w:rPr>
        <w:t xml:space="preserve">niższy niż </w:t>
      </w:r>
      <w:r w:rsidRPr="00425BC0">
        <w:rPr>
          <w:b/>
          <w:bCs/>
          <w:color w:val="000000" w:themeColor="text1"/>
          <w:sz w:val="22"/>
          <w:szCs w:val="22"/>
        </w:rPr>
        <w:t xml:space="preserve">wskaźnik waloryzacyjny </w:t>
      </w:r>
      <w:r w:rsidRPr="00425BC0">
        <w:rPr>
          <w:color w:val="000000" w:themeColor="text1"/>
          <w:sz w:val="22"/>
          <w:szCs w:val="22"/>
        </w:rPr>
        <w:t>ustalony wg zasad określonych w ust.3 pkt 4), obowiązujące ceny jednostkowe zostaną zwaloryzowane o wykazany i udowodniony wzrost kosztów</w:t>
      </w:r>
      <w:bookmarkStart w:id="253" w:name="_Hlk125713876"/>
      <w:r w:rsidRPr="00425BC0">
        <w:rPr>
          <w:color w:val="000000" w:themeColor="text1"/>
          <w:sz w:val="22"/>
          <w:szCs w:val="22"/>
        </w:rPr>
        <w:t>, z</w:t>
      </w:r>
      <w:r w:rsidR="00535E32">
        <w:rPr>
          <w:color w:val="000000" w:themeColor="text1"/>
          <w:sz w:val="22"/>
          <w:szCs w:val="22"/>
        </w:rPr>
        <w:t> </w:t>
      </w:r>
      <w:r w:rsidRPr="00425BC0">
        <w:rPr>
          <w:color w:val="000000" w:themeColor="text1"/>
          <w:sz w:val="22"/>
          <w:szCs w:val="22"/>
        </w:rPr>
        <w:t>zastrzeżeniem ust. 3 pkt 3)</w:t>
      </w:r>
      <w:bookmarkEnd w:id="253"/>
    </w:p>
    <w:p w14:paraId="57358670" w14:textId="77777777" w:rsidR="00527932" w:rsidRPr="00425BC0" w:rsidRDefault="00527932" w:rsidP="00FB3416">
      <w:pPr>
        <w:pStyle w:val="Akapitzlist"/>
        <w:numPr>
          <w:ilvl w:val="0"/>
          <w:numId w:val="94"/>
        </w:numPr>
        <w:ind w:left="709" w:hanging="283"/>
        <w:jc w:val="both"/>
        <w:rPr>
          <w:color w:val="000000" w:themeColor="text1"/>
          <w:sz w:val="22"/>
          <w:szCs w:val="22"/>
        </w:rPr>
      </w:pPr>
      <w:bookmarkStart w:id="254" w:name="_Hlk125713894"/>
      <w:r w:rsidRPr="00425BC0">
        <w:rPr>
          <w:color w:val="000000" w:themeColor="text1"/>
          <w:sz w:val="22"/>
          <w:szCs w:val="22"/>
        </w:rPr>
        <w:t xml:space="preserve">wyższy niż </w:t>
      </w:r>
      <w:r w:rsidRPr="00425BC0">
        <w:rPr>
          <w:b/>
          <w:bCs/>
          <w:color w:val="000000" w:themeColor="text1"/>
          <w:sz w:val="22"/>
          <w:szCs w:val="22"/>
        </w:rPr>
        <w:t xml:space="preserve">wskaźnik waloryzacyjny </w:t>
      </w:r>
      <w:r w:rsidRPr="00425BC0">
        <w:rPr>
          <w:color w:val="000000" w:themeColor="text1"/>
          <w:sz w:val="22"/>
          <w:szCs w:val="22"/>
        </w:rPr>
        <w:t>ustalony wg zasad określonych w ust. 3 pkt 4), obowiązujące ceny jednostkowe zostaną zwaloryzowane wg zasad określonych w ust. 3 pkt 4).</w:t>
      </w:r>
    </w:p>
    <w:bookmarkEnd w:id="254"/>
    <w:p w14:paraId="3B735A31" w14:textId="77777777" w:rsidR="00527932" w:rsidRPr="00425BC0" w:rsidRDefault="00527932" w:rsidP="00FB3416">
      <w:pPr>
        <w:pStyle w:val="Akapitzlist"/>
        <w:numPr>
          <w:ilvl w:val="0"/>
          <w:numId w:val="92"/>
        </w:numPr>
        <w:jc w:val="both"/>
        <w:rPr>
          <w:sz w:val="22"/>
          <w:szCs w:val="22"/>
        </w:rPr>
      </w:pPr>
      <w:r w:rsidRPr="00425BC0">
        <w:rPr>
          <w:sz w:val="22"/>
          <w:szCs w:val="22"/>
        </w:rPr>
        <w:t>Za okres zwłoki w wykonaniu umowy, waloryzacja opisana powyżej nie przysługuje.</w:t>
      </w:r>
    </w:p>
    <w:p w14:paraId="5357EC08" w14:textId="77777777" w:rsidR="00527932" w:rsidRPr="00425BC0" w:rsidRDefault="00527932" w:rsidP="00FB3416">
      <w:pPr>
        <w:pStyle w:val="Akapitzlist"/>
        <w:numPr>
          <w:ilvl w:val="0"/>
          <w:numId w:val="92"/>
        </w:numPr>
        <w:jc w:val="both"/>
        <w:rPr>
          <w:sz w:val="22"/>
          <w:szCs w:val="22"/>
        </w:rPr>
      </w:pPr>
      <w:r w:rsidRPr="00425BC0">
        <w:rPr>
          <w:sz w:val="22"/>
          <w:szCs w:val="22"/>
        </w:rPr>
        <w:t xml:space="preserve">Wykonawca jest zobowiązany uwzględnić zasady waloryzacji określone powyżej w umowach </w:t>
      </w:r>
      <w:r w:rsidRPr="00425BC0">
        <w:rPr>
          <w:sz w:val="22"/>
          <w:szCs w:val="22"/>
        </w:rPr>
        <w:br/>
        <w:t>z Podwykonawcami.</w:t>
      </w:r>
    </w:p>
    <w:p w14:paraId="32DF3309" w14:textId="790A78AE" w:rsidR="000C23F8" w:rsidRPr="00500E2A" w:rsidRDefault="000C23F8" w:rsidP="000C23F8">
      <w:pPr>
        <w:pStyle w:val="Nagwek2"/>
      </w:pPr>
      <w:bookmarkStart w:id="255" w:name="_Toc64016213"/>
      <w:bookmarkStart w:id="256" w:name="_Toc106095875"/>
      <w:bookmarkStart w:id="257" w:name="_Toc106096315"/>
      <w:bookmarkStart w:id="258" w:name="_Toc106096419"/>
      <w:bookmarkStart w:id="259" w:name="_Hlk67826426"/>
      <w:bookmarkStart w:id="260" w:name="_Toc204591385"/>
      <w:bookmarkEnd w:id="239"/>
      <w:bookmarkEnd w:id="252"/>
      <w:r w:rsidRPr="00500E2A">
        <w:t>§</w:t>
      </w:r>
      <w:r>
        <w:t xml:space="preserve"> </w:t>
      </w:r>
      <w:r w:rsidRPr="00500E2A">
        <w:t>1</w:t>
      </w:r>
      <w:r w:rsidR="00B71040">
        <w:t>7</w:t>
      </w:r>
      <w:r w:rsidRPr="00500E2A">
        <w:t>. Ochrona danych osobowych</w:t>
      </w:r>
      <w:bookmarkEnd w:id="255"/>
      <w:bookmarkEnd w:id="256"/>
      <w:bookmarkEnd w:id="257"/>
      <w:bookmarkEnd w:id="258"/>
      <w:bookmarkEnd w:id="260"/>
      <w:r w:rsidRPr="00500E2A">
        <w:t xml:space="preserve"> </w:t>
      </w:r>
    </w:p>
    <w:p w14:paraId="37B5AD72" w14:textId="498B39B0"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4F17AA">
        <w:rPr>
          <w:b/>
          <w:bCs/>
          <w:sz w:val="22"/>
          <w:szCs w:val="22"/>
        </w:rPr>
        <w:t>2</w:t>
      </w:r>
      <w:r w:rsidRPr="00500E2A">
        <w:rPr>
          <w:b/>
          <w:bCs/>
          <w:sz w:val="22"/>
          <w:szCs w:val="22"/>
        </w:rPr>
        <w:t xml:space="preserve"> do Umowy.</w:t>
      </w:r>
      <w:bookmarkEnd w:id="259"/>
    </w:p>
    <w:p w14:paraId="58527156" w14:textId="11C869A2" w:rsidR="000C23F8" w:rsidRPr="00E66F78" w:rsidRDefault="000C23F8" w:rsidP="000C23F8">
      <w:pPr>
        <w:pStyle w:val="Nagwek2"/>
      </w:pPr>
      <w:bookmarkStart w:id="261" w:name="_Toc64016214"/>
      <w:bookmarkStart w:id="262" w:name="_Toc106095876"/>
      <w:bookmarkStart w:id="263" w:name="_Toc106096316"/>
      <w:bookmarkStart w:id="264" w:name="_Toc106096420"/>
      <w:bookmarkStart w:id="265" w:name="_Toc204591386"/>
      <w:r w:rsidRPr="00500E2A">
        <w:t>§</w:t>
      </w:r>
      <w:r>
        <w:t xml:space="preserve"> </w:t>
      </w:r>
      <w:r w:rsidRPr="00500E2A">
        <w:t>1</w:t>
      </w:r>
      <w:r w:rsidR="00B71040">
        <w:t>8</w:t>
      </w:r>
      <w:r w:rsidRPr="00500E2A">
        <w:t xml:space="preserve">. Ochrona tajemnic </w:t>
      </w:r>
      <w:r w:rsidRPr="00E66F78">
        <w:t>przedsiębiorcy, zachowanie poufności</w:t>
      </w:r>
      <w:bookmarkEnd w:id="261"/>
      <w:bookmarkEnd w:id="262"/>
      <w:bookmarkEnd w:id="263"/>
      <w:bookmarkEnd w:id="264"/>
      <w:bookmarkEnd w:id="265"/>
      <w:r w:rsidRPr="00E66F78">
        <w:t xml:space="preserve"> </w:t>
      </w:r>
    </w:p>
    <w:p w14:paraId="6DD2CBE1" w14:textId="19D23C0E" w:rsidR="000C23F8" w:rsidRPr="00E66F78" w:rsidRDefault="000C23F8">
      <w:pPr>
        <w:numPr>
          <w:ilvl w:val="0"/>
          <w:numId w:val="51"/>
        </w:numPr>
        <w:spacing w:line="259" w:lineRule="auto"/>
        <w:ind w:hanging="357"/>
        <w:jc w:val="both"/>
        <w:rPr>
          <w:sz w:val="22"/>
          <w:szCs w:val="22"/>
        </w:rPr>
      </w:pPr>
      <w:bookmarkStart w:id="266" w:name="_Hlk67826457"/>
      <w:r w:rsidRPr="00E66F7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2D1605">
        <w:rPr>
          <w:sz w:val="22"/>
          <w:szCs w:val="22"/>
        </w:rPr>
        <w:t> </w:t>
      </w:r>
      <w:r w:rsidRPr="00E66F78">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51"/>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33BA55A7" w:rsidR="000C23F8" w:rsidRPr="00E66F78" w:rsidRDefault="000C23F8">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w:t>
      </w:r>
      <w:r w:rsidR="00535E32">
        <w:rPr>
          <w:sz w:val="22"/>
          <w:szCs w:val="22"/>
        </w:rPr>
        <w:t> </w:t>
      </w:r>
      <w:r w:rsidRPr="00E66F78">
        <w:rPr>
          <w:sz w:val="22"/>
          <w:szCs w:val="22"/>
        </w:rPr>
        <w:t>Podwykonawcami zaangażowanymi w realizację Umowy, z zastrzeżeniem zachowania poufności informacji przez Podwykonawców;</w:t>
      </w:r>
    </w:p>
    <w:p w14:paraId="546EBDED" w14:textId="77777777" w:rsidR="000C23F8" w:rsidRPr="00500E2A" w:rsidRDefault="000C23F8">
      <w:pPr>
        <w:numPr>
          <w:ilvl w:val="1"/>
          <w:numId w:val="51"/>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14AD5C01" w:rsidR="000C23F8" w:rsidRPr="00E66F78" w:rsidRDefault="000C23F8">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gdy obowiązek przekazania im takich informacji wynika</w:t>
      </w:r>
      <w:r w:rsidR="0062444B">
        <w:rPr>
          <w:sz w:val="22"/>
          <w:szCs w:val="22"/>
        </w:rPr>
        <w:t> </w:t>
      </w:r>
      <w:r w:rsidRPr="00E66F78">
        <w:rPr>
          <w:sz w:val="22"/>
          <w:szCs w:val="22"/>
        </w:rPr>
        <w:t>z przepisów prawa.</w:t>
      </w:r>
    </w:p>
    <w:p w14:paraId="3B00205B" w14:textId="77777777" w:rsidR="000C23F8" w:rsidRPr="00500E2A" w:rsidRDefault="000C23F8">
      <w:pPr>
        <w:numPr>
          <w:ilvl w:val="0"/>
          <w:numId w:val="51"/>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B326AD6" w:rsidR="000C23F8" w:rsidRPr="00E66F78" w:rsidRDefault="000C23F8">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w:t>
      </w:r>
      <w:r w:rsidR="0062444B">
        <w:rPr>
          <w:sz w:val="22"/>
          <w:szCs w:val="22"/>
        </w:rPr>
        <w:t> </w:t>
      </w:r>
      <w:r w:rsidRPr="00E66F78">
        <w:rPr>
          <w:sz w:val="22"/>
          <w:szCs w:val="22"/>
        </w:rPr>
        <w:t>jednocześnie nie służy do jej realizacji, z zastrzeżeniem ust. 4 i 5 .</w:t>
      </w:r>
    </w:p>
    <w:p w14:paraId="2EA46192" w14:textId="77777777" w:rsidR="000C23F8" w:rsidRPr="00E66F78" w:rsidRDefault="000C23F8">
      <w:pPr>
        <w:numPr>
          <w:ilvl w:val="0"/>
          <w:numId w:val="51"/>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325DEE90" w:rsidR="000C23F8" w:rsidRPr="00F8529D" w:rsidRDefault="000C23F8">
      <w:pPr>
        <w:numPr>
          <w:ilvl w:val="0"/>
          <w:numId w:val="51"/>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w:t>
      </w:r>
      <w:r w:rsidR="0062444B">
        <w:rPr>
          <w:sz w:val="22"/>
          <w:szCs w:val="22"/>
        </w:rPr>
        <w:t> </w:t>
      </w:r>
      <w:r w:rsidRPr="00F8529D">
        <w:rPr>
          <w:sz w:val="22"/>
          <w:szCs w:val="22"/>
        </w:rPr>
        <w:t>ochronie niejawnego know-how przedsiębiorcy oraz ustawy o zwalczaniu nieuczciwej konkurencji.</w:t>
      </w:r>
    </w:p>
    <w:p w14:paraId="01153DC3" w14:textId="0D87DF28" w:rsidR="00133433" w:rsidRPr="00F8529D" w:rsidRDefault="00133433">
      <w:pPr>
        <w:numPr>
          <w:ilvl w:val="0"/>
          <w:numId w:val="51"/>
        </w:numPr>
        <w:spacing w:line="259" w:lineRule="auto"/>
        <w:ind w:left="363" w:hanging="357"/>
        <w:jc w:val="both"/>
        <w:rPr>
          <w:sz w:val="22"/>
          <w:szCs w:val="22"/>
        </w:rPr>
      </w:pPr>
      <w:bookmarkStart w:id="26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68" w:name="_Toc64016215"/>
      <w:bookmarkStart w:id="269" w:name="_Toc106095877"/>
      <w:bookmarkStart w:id="270" w:name="_Toc106096317"/>
      <w:bookmarkStart w:id="271" w:name="_Toc106096421"/>
      <w:bookmarkStart w:id="272" w:name="_Toc204591387"/>
      <w:bookmarkEnd w:id="266"/>
      <w:bookmarkEnd w:id="267"/>
      <w:r w:rsidRPr="00F8529D">
        <w:t>§ 1</w:t>
      </w:r>
      <w:r w:rsidR="00B71040" w:rsidRPr="00F8529D">
        <w:t>9</w:t>
      </w:r>
      <w:r w:rsidRPr="00F8529D">
        <w:t>. Zasady etyki</w:t>
      </w:r>
      <w:bookmarkEnd w:id="268"/>
      <w:bookmarkEnd w:id="269"/>
      <w:bookmarkEnd w:id="270"/>
      <w:bookmarkEnd w:id="271"/>
      <w:bookmarkEnd w:id="272"/>
    </w:p>
    <w:p w14:paraId="2CA957CA" w14:textId="77777777" w:rsidR="000C23F8" w:rsidRPr="002D1605" w:rsidRDefault="000C23F8">
      <w:pPr>
        <w:numPr>
          <w:ilvl w:val="0"/>
          <w:numId w:val="52"/>
        </w:numPr>
        <w:spacing w:line="259" w:lineRule="auto"/>
        <w:ind w:hanging="357"/>
        <w:jc w:val="both"/>
        <w:rPr>
          <w:sz w:val="22"/>
          <w:szCs w:val="22"/>
        </w:rPr>
      </w:pPr>
      <w:bookmarkStart w:id="27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w:t>
      </w:r>
      <w:r w:rsidRPr="002D1605">
        <w:rPr>
          <w:sz w:val="22"/>
          <w:szCs w:val="22"/>
        </w:rPr>
        <w:t>Zakaz ten dotyczy także pracowników, przedstawicieli Stron oraz innych osób działających w ich imieniu lub na ich rzecz i odnosi się w szczególności do zachowań, które mogą prowadzić do:</w:t>
      </w:r>
    </w:p>
    <w:p w14:paraId="7799B220" w14:textId="54CE19F2" w:rsidR="000C23F8" w:rsidRPr="002D1605" w:rsidRDefault="000C23F8">
      <w:pPr>
        <w:numPr>
          <w:ilvl w:val="1"/>
          <w:numId w:val="52"/>
        </w:numPr>
        <w:spacing w:line="259" w:lineRule="auto"/>
        <w:ind w:hanging="357"/>
        <w:jc w:val="both"/>
        <w:rPr>
          <w:sz w:val="22"/>
          <w:szCs w:val="22"/>
        </w:rPr>
      </w:pPr>
      <w:bookmarkStart w:id="274" w:name="_Hlk156480572"/>
      <w:r w:rsidRPr="002D1605">
        <w:rPr>
          <w:sz w:val="22"/>
          <w:szCs w:val="22"/>
        </w:rPr>
        <w:t xml:space="preserve">popełnienia przestępstw określonych w art. 16 ustawy z dnia 28 października 2002 r. </w:t>
      </w:r>
      <w:bookmarkStart w:id="275" w:name="_Hlk144468375"/>
      <w:r w:rsidRPr="002D1605">
        <w:rPr>
          <w:sz w:val="22"/>
          <w:szCs w:val="22"/>
        </w:rPr>
        <w:t>o odpowiedzialności podmiotów zbiorowych za czyny zabronione pod groźbą kary</w:t>
      </w:r>
      <w:bookmarkEnd w:id="275"/>
      <w:r w:rsidR="00744F79" w:rsidRPr="002D1605">
        <w:rPr>
          <w:sz w:val="22"/>
          <w:szCs w:val="22"/>
        </w:rPr>
        <w:t>.</w:t>
      </w:r>
    </w:p>
    <w:p w14:paraId="5E537C58" w14:textId="0F5B2514" w:rsidR="000C23F8" w:rsidRPr="002D1605" w:rsidRDefault="000C23F8">
      <w:pPr>
        <w:numPr>
          <w:ilvl w:val="1"/>
          <w:numId w:val="52"/>
        </w:numPr>
        <w:spacing w:line="259" w:lineRule="auto"/>
        <w:ind w:hanging="357"/>
        <w:jc w:val="both"/>
        <w:rPr>
          <w:sz w:val="22"/>
          <w:szCs w:val="22"/>
        </w:rPr>
      </w:pPr>
      <w:r w:rsidRPr="002D1605">
        <w:rPr>
          <w:sz w:val="22"/>
          <w:szCs w:val="22"/>
        </w:rPr>
        <w:t xml:space="preserve">popełnienia czynów wskazanych w ustawie z dnia 16 kwietnia 1993 roku </w:t>
      </w:r>
      <w:bookmarkStart w:id="276" w:name="_Hlk144468401"/>
      <w:r w:rsidRPr="002D1605">
        <w:rPr>
          <w:sz w:val="22"/>
          <w:szCs w:val="22"/>
        </w:rPr>
        <w:t>o zwalczaniu nieuczciwej konkurencji</w:t>
      </w:r>
      <w:bookmarkStart w:id="277" w:name="_Hlk148611757"/>
      <w:bookmarkEnd w:id="276"/>
      <w:r w:rsidRPr="002D1605">
        <w:rPr>
          <w:sz w:val="22"/>
          <w:szCs w:val="22"/>
        </w:rPr>
        <w:t>.</w:t>
      </w:r>
      <w:bookmarkEnd w:id="277"/>
    </w:p>
    <w:bookmarkEnd w:id="274"/>
    <w:p w14:paraId="43D62C96" w14:textId="36CBDB9C" w:rsidR="000C23F8" w:rsidRPr="002D1605" w:rsidRDefault="000C23F8">
      <w:pPr>
        <w:numPr>
          <w:ilvl w:val="0"/>
          <w:numId w:val="52"/>
        </w:numPr>
        <w:spacing w:line="259" w:lineRule="auto"/>
        <w:ind w:hanging="357"/>
        <w:jc w:val="both"/>
        <w:rPr>
          <w:sz w:val="22"/>
          <w:szCs w:val="22"/>
        </w:rPr>
      </w:pPr>
      <w:r w:rsidRPr="002D1605">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w:t>
      </w:r>
      <w:r w:rsidR="0062444B" w:rsidRPr="002D1605">
        <w:rPr>
          <w:sz w:val="22"/>
          <w:szCs w:val="22"/>
        </w:rPr>
        <w:t> </w:t>
      </w:r>
      <w:r w:rsidRPr="002D1605">
        <w:rPr>
          <w:sz w:val="22"/>
          <w:szCs w:val="22"/>
        </w:rPr>
        <w:t>związku z jej realizacją.</w:t>
      </w:r>
    </w:p>
    <w:p w14:paraId="2C35BD89" w14:textId="443611AB" w:rsidR="00AB2101" w:rsidRPr="002D1605" w:rsidRDefault="00AB2101">
      <w:pPr>
        <w:numPr>
          <w:ilvl w:val="0"/>
          <w:numId w:val="52"/>
        </w:numPr>
        <w:spacing w:line="259" w:lineRule="auto"/>
        <w:jc w:val="both"/>
        <w:rPr>
          <w:sz w:val="22"/>
          <w:szCs w:val="22"/>
        </w:rPr>
      </w:pPr>
      <w:bookmarkStart w:id="278" w:name="_Hlk167104771"/>
      <w:r w:rsidRPr="002D1605">
        <w:rPr>
          <w:sz w:val="22"/>
          <w:szCs w:val="22"/>
        </w:rPr>
        <w:t>Strony oświadczają</w:t>
      </w:r>
      <w:r w:rsidR="00C02E70" w:rsidRPr="002D1605">
        <w:rPr>
          <w:sz w:val="22"/>
          <w:szCs w:val="22"/>
        </w:rPr>
        <w:t>,</w:t>
      </w:r>
      <w:r w:rsidRPr="002D1605">
        <w:rPr>
          <w:sz w:val="22"/>
          <w:szCs w:val="22"/>
        </w:rPr>
        <w:t xml:space="preserve"> że zapoznały się z Polityką Antykorupcyjną Polskiej Grupy Górniczej S.A. i</w:t>
      </w:r>
      <w:r w:rsidR="0062444B" w:rsidRPr="002D1605">
        <w:rPr>
          <w:sz w:val="22"/>
          <w:szCs w:val="22"/>
        </w:rPr>
        <w:t> </w:t>
      </w:r>
      <w:r w:rsidRPr="002D1605">
        <w:rPr>
          <w:sz w:val="22"/>
          <w:szCs w:val="22"/>
        </w:rPr>
        <w:t xml:space="preserve">zobowiązują się do jej stosowania oraz zapoznawania się ze zmianami Polityki, której treść znajduje się pod adresem: </w:t>
      </w:r>
      <w:hyperlink r:id="rId20" w:history="1">
        <w:r w:rsidRPr="002D1605">
          <w:rPr>
            <w:rStyle w:val="Hipercze"/>
            <w:sz w:val="22"/>
            <w:szCs w:val="22"/>
          </w:rPr>
          <w:t>https://www.pgg.pl/strefa-korporacyjna/firma/inne/polityka-antykorupcyjna</w:t>
        </w:r>
      </w:hyperlink>
      <w:r w:rsidRPr="002D1605">
        <w:rPr>
          <w:sz w:val="22"/>
          <w:szCs w:val="22"/>
        </w:rPr>
        <w:t xml:space="preserve">  </w:t>
      </w:r>
    </w:p>
    <w:p w14:paraId="24B5000C" w14:textId="46F39815" w:rsidR="00AB2101" w:rsidRPr="002D1605" w:rsidRDefault="00AB2101">
      <w:pPr>
        <w:numPr>
          <w:ilvl w:val="0"/>
          <w:numId w:val="52"/>
        </w:numPr>
        <w:spacing w:line="259" w:lineRule="auto"/>
        <w:jc w:val="both"/>
        <w:rPr>
          <w:sz w:val="22"/>
          <w:szCs w:val="22"/>
        </w:rPr>
      </w:pPr>
      <w:r w:rsidRPr="002D1605">
        <w:rPr>
          <w:sz w:val="22"/>
          <w:szCs w:val="22"/>
        </w:rPr>
        <w:t>Wykonawca oświadcza</w:t>
      </w:r>
      <w:r w:rsidR="00C02E70" w:rsidRPr="002D1605">
        <w:rPr>
          <w:sz w:val="22"/>
          <w:szCs w:val="22"/>
        </w:rPr>
        <w:t>,</w:t>
      </w:r>
      <w:r w:rsidRPr="002D1605">
        <w:rPr>
          <w:sz w:val="22"/>
          <w:szCs w:val="22"/>
        </w:rPr>
        <w:t xml:space="preserve"> że dołoży należytej staranności, aby pracownicy, współpracownicy, podwykonawcy lub osoby, przy pomocy których będzie realizował zamówienie zapoznali się </w:t>
      </w:r>
      <w:r w:rsidRPr="002D1605">
        <w:rPr>
          <w:sz w:val="22"/>
          <w:szCs w:val="22"/>
        </w:rPr>
        <w:br/>
        <w:t>i stosowali wyżej opisane zasady.</w:t>
      </w:r>
    </w:p>
    <w:p w14:paraId="4ECF8694" w14:textId="30F4EEEE" w:rsidR="00AB2101" w:rsidRPr="002D1605" w:rsidRDefault="00AB2101">
      <w:pPr>
        <w:numPr>
          <w:ilvl w:val="0"/>
          <w:numId w:val="52"/>
        </w:numPr>
        <w:spacing w:line="259" w:lineRule="auto"/>
        <w:jc w:val="both"/>
        <w:rPr>
          <w:sz w:val="22"/>
          <w:szCs w:val="22"/>
        </w:rPr>
      </w:pPr>
      <w:r w:rsidRPr="002D1605">
        <w:rPr>
          <w:sz w:val="22"/>
          <w:szCs w:val="22"/>
        </w:rPr>
        <w:t xml:space="preserve">Naruszenie wyżej opisanych zasad  jest traktowane jak rażące naruszenie postanowień Umowy. </w:t>
      </w:r>
    </w:p>
    <w:p w14:paraId="0A6ABAC7" w14:textId="02A90C6E" w:rsidR="00AB2101" w:rsidRPr="002D1605" w:rsidRDefault="00AB2101">
      <w:pPr>
        <w:numPr>
          <w:ilvl w:val="0"/>
          <w:numId w:val="52"/>
        </w:numPr>
        <w:spacing w:line="259" w:lineRule="auto"/>
        <w:jc w:val="both"/>
        <w:rPr>
          <w:sz w:val="22"/>
          <w:szCs w:val="22"/>
        </w:rPr>
      </w:pPr>
      <w:r w:rsidRPr="002D1605">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2D1605" w:rsidRDefault="00AB2101">
      <w:pPr>
        <w:numPr>
          <w:ilvl w:val="0"/>
          <w:numId w:val="52"/>
        </w:numPr>
        <w:spacing w:line="259" w:lineRule="auto"/>
        <w:jc w:val="both"/>
        <w:rPr>
          <w:sz w:val="22"/>
          <w:szCs w:val="22"/>
        </w:rPr>
      </w:pPr>
      <w:r w:rsidRPr="002D1605">
        <w:rPr>
          <w:sz w:val="22"/>
          <w:szCs w:val="22"/>
        </w:rPr>
        <w:t xml:space="preserve">Strony zobowiązują się do informowania się wzajemnie o każdym przypadku naruszenia zasad opisanych w niniejszym paragrafie Umowy. </w:t>
      </w:r>
      <w:bookmarkEnd w:id="278"/>
    </w:p>
    <w:p w14:paraId="6B143E29" w14:textId="2A19AAB0" w:rsidR="000C23F8" w:rsidRPr="002D1605" w:rsidRDefault="000C23F8" w:rsidP="00AD7A6E">
      <w:pPr>
        <w:pStyle w:val="Nagwek2"/>
      </w:pPr>
      <w:bookmarkStart w:id="279" w:name="_Toc106095878"/>
      <w:bookmarkStart w:id="280" w:name="_Toc106096318"/>
      <w:bookmarkStart w:id="281" w:name="_Toc106096422"/>
      <w:bookmarkStart w:id="282" w:name="_Hlk105675117"/>
      <w:bookmarkStart w:id="283" w:name="_Hlk67826575"/>
      <w:bookmarkStart w:id="284" w:name="_Toc64016216"/>
      <w:bookmarkStart w:id="285" w:name="_Toc204591388"/>
      <w:bookmarkEnd w:id="273"/>
      <w:r w:rsidRPr="002D1605">
        <w:t xml:space="preserve">§ </w:t>
      </w:r>
      <w:r w:rsidR="00B71040" w:rsidRPr="002D1605">
        <w:t>20</w:t>
      </w:r>
      <w:r w:rsidRPr="002D1605">
        <w:t>. Nadzór wynikający z zarządzania środowiskowego</w:t>
      </w:r>
      <w:bookmarkEnd w:id="279"/>
      <w:bookmarkEnd w:id="280"/>
      <w:bookmarkEnd w:id="281"/>
      <w:bookmarkEnd w:id="285"/>
    </w:p>
    <w:p w14:paraId="02A19E4A" w14:textId="77777777" w:rsidR="000C23F8" w:rsidRPr="00500E2A" w:rsidRDefault="000C23F8" w:rsidP="000C23F8">
      <w:pPr>
        <w:ind w:left="426" w:hanging="426"/>
        <w:jc w:val="both"/>
        <w:rPr>
          <w:sz w:val="22"/>
          <w:szCs w:val="22"/>
        </w:rPr>
      </w:pPr>
      <w:r w:rsidRPr="002D1605">
        <w:rPr>
          <w:sz w:val="22"/>
          <w:szCs w:val="22"/>
        </w:rPr>
        <w:t>1.</w:t>
      </w:r>
      <w:r w:rsidRPr="002D1605">
        <w:rPr>
          <w:sz w:val="14"/>
          <w:szCs w:val="14"/>
        </w:rPr>
        <w:t>       </w:t>
      </w:r>
      <w:r w:rsidRPr="002D1605">
        <w:rPr>
          <w:sz w:val="22"/>
          <w:szCs w:val="22"/>
        </w:rPr>
        <w:t>Wykonawca zobowiązuje się do przestrzegania przepisów prawnych</w:t>
      </w:r>
      <w:r w:rsidRPr="00500E2A">
        <w:rPr>
          <w:sz w:val="22"/>
          <w:szCs w:val="22"/>
        </w:rPr>
        <w:t xml:space="preserve">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0D6B8981" w:rsidR="000C23F8" w:rsidRPr="002D1605"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w:t>
      </w:r>
      <w:r w:rsidRPr="002D1605">
        <w:rPr>
          <w:sz w:val="22"/>
          <w:szCs w:val="22"/>
        </w:rPr>
        <w:t xml:space="preserve">odpady, </w:t>
      </w:r>
      <w:r w:rsidRPr="00500E2A">
        <w:rPr>
          <w:sz w:val="22"/>
          <w:szCs w:val="22"/>
        </w:rPr>
        <w:t xml:space="preserve">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w:t>
      </w:r>
      <w:r w:rsidR="0062444B">
        <w:rPr>
          <w:sz w:val="22"/>
          <w:szCs w:val="22"/>
        </w:rPr>
        <w:t> </w:t>
      </w:r>
      <w:r w:rsidRPr="00500E2A">
        <w:rPr>
          <w:sz w:val="22"/>
          <w:szCs w:val="22"/>
        </w:rPr>
        <w:t>i zobowiązuje się do postępowania z nimi zgodnie z</w:t>
      </w:r>
      <w:r w:rsidR="002D1605">
        <w:rPr>
          <w:sz w:val="22"/>
          <w:szCs w:val="22"/>
        </w:rPr>
        <w:t> </w:t>
      </w:r>
      <w:r w:rsidRPr="00500E2A">
        <w:rPr>
          <w:sz w:val="22"/>
          <w:szCs w:val="22"/>
        </w:rPr>
        <w:t xml:space="preserve">obowiązującymi </w:t>
      </w:r>
      <w:r w:rsidRPr="002D1605">
        <w:rPr>
          <w:sz w:val="22"/>
          <w:szCs w:val="22"/>
        </w:rPr>
        <w:t>przepisami prawa w sposób gwarantujący poszanowanie środowiska naturalnego.</w:t>
      </w:r>
    </w:p>
    <w:p w14:paraId="2FCA4D4C" w14:textId="1DEE1C7B" w:rsidR="000C23F8" w:rsidRPr="002D1605" w:rsidRDefault="000C23F8" w:rsidP="00AD7A6E">
      <w:pPr>
        <w:pStyle w:val="Nagwek2"/>
      </w:pPr>
      <w:bookmarkStart w:id="286" w:name="_Toc106095879"/>
      <w:bookmarkStart w:id="287" w:name="_Toc106096319"/>
      <w:bookmarkStart w:id="288" w:name="_Toc106096423"/>
      <w:bookmarkStart w:id="289" w:name="_Hlk67826617"/>
      <w:bookmarkStart w:id="290" w:name="_Toc204591389"/>
      <w:bookmarkEnd w:id="282"/>
      <w:bookmarkEnd w:id="283"/>
      <w:r w:rsidRPr="002D1605">
        <w:t>§ 2</w:t>
      </w:r>
      <w:r w:rsidR="00B71040" w:rsidRPr="002D1605">
        <w:t>1</w:t>
      </w:r>
      <w:r w:rsidRPr="002D1605">
        <w:t>. Siła wyższa</w:t>
      </w:r>
      <w:bookmarkEnd w:id="284"/>
      <w:bookmarkEnd w:id="286"/>
      <w:bookmarkEnd w:id="287"/>
      <w:bookmarkEnd w:id="288"/>
      <w:bookmarkEnd w:id="290"/>
    </w:p>
    <w:p w14:paraId="7F042164" w14:textId="77777777" w:rsidR="000C23F8" w:rsidRPr="002D1605" w:rsidRDefault="000C23F8">
      <w:pPr>
        <w:numPr>
          <w:ilvl w:val="0"/>
          <w:numId w:val="53"/>
        </w:numPr>
        <w:spacing w:line="276" w:lineRule="auto"/>
        <w:ind w:left="357" w:hanging="357"/>
        <w:jc w:val="both"/>
        <w:rPr>
          <w:sz w:val="22"/>
          <w:szCs w:val="22"/>
        </w:rPr>
      </w:pPr>
      <w:r w:rsidRPr="002D1605">
        <w:rPr>
          <w:sz w:val="22"/>
          <w:szCs w:val="22"/>
        </w:rPr>
        <w:t>Strony są zwolnione z odpowiedzialności za niewykonanie lub nienależyte wykonanie Umowy, jeżeli jej realizację uniemożliwiły okoliczności siły wyższej.</w:t>
      </w:r>
    </w:p>
    <w:p w14:paraId="5C81EFCA" w14:textId="7CDB41C0" w:rsidR="000C23F8" w:rsidRPr="002D1605" w:rsidRDefault="000C23F8">
      <w:pPr>
        <w:numPr>
          <w:ilvl w:val="0"/>
          <w:numId w:val="53"/>
        </w:numPr>
        <w:ind w:left="357" w:hanging="357"/>
        <w:jc w:val="both"/>
        <w:rPr>
          <w:sz w:val="22"/>
          <w:szCs w:val="22"/>
        </w:rPr>
      </w:pPr>
      <w:r w:rsidRPr="002D1605">
        <w:rPr>
          <w:sz w:val="22"/>
          <w:szCs w:val="22"/>
        </w:rPr>
        <w:t xml:space="preserve">Siłę wyższą stanowi zdarzenie nagłe, nieprzewidywalne i niezależne od woli </w:t>
      </w:r>
      <w:r w:rsidR="00133433" w:rsidRPr="002D1605">
        <w:rPr>
          <w:sz w:val="22"/>
          <w:szCs w:val="22"/>
        </w:rPr>
        <w:t>S</w:t>
      </w:r>
      <w:r w:rsidRPr="002D1605">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2D1605" w:rsidRDefault="000C23F8">
      <w:pPr>
        <w:numPr>
          <w:ilvl w:val="1"/>
          <w:numId w:val="53"/>
        </w:numPr>
        <w:jc w:val="both"/>
        <w:rPr>
          <w:sz w:val="22"/>
          <w:szCs w:val="22"/>
        </w:rPr>
      </w:pPr>
      <w:r w:rsidRPr="002D1605">
        <w:rPr>
          <w:sz w:val="22"/>
          <w:szCs w:val="22"/>
        </w:rPr>
        <w:t>klęski żywiołowe np. pożar, powódź, trzęsienie ziemi itp.,</w:t>
      </w:r>
    </w:p>
    <w:p w14:paraId="41D3FABD" w14:textId="77777777" w:rsidR="000C23F8" w:rsidRPr="002D1605" w:rsidRDefault="000C23F8">
      <w:pPr>
        <w:numPr>
          <w:ilvl w:val="1"/>
          <w:numId w:val="53"/>
        </w:numPr>
        <w:jc w:val="both"/>
        <w:rPr>
          <w:sz w:val="22"/>
          <w:szCs w:val="22"/>
        </w:rPr>
      </w:pPr>
      <w:r w:rsidRPr="002D1605">
        <w:rPr>
          <w:sz w:val="22"/>
          <w:szCs w:val="22"/>
        </w:rPr>
        <w:t>akty władzy państwowej np. stan wojenny, stan wyjątkowy, itp.,</w:t>
      </w:r>
    </w:p>
    <w:p w14:paraId="7C470AC9" w14:textId="77777777" w:rsidR="000C23F8" w:rsidRPr="002D1605" w:rsidRDefault="000C23F8">
      <w:pPr>
        <w:numPr>
          <w:ilvl w:val="1"/>
          <w:numId w:val="53"/>
        </w:numPr>
        <w:jc w:val="both"/>
        <w:rPr>
          <w:sz w:val="22"/>
          <w:szCs w:val="22"/>
        </w:rPr>
      </w:pPr>
      <w:r w:rsidRPr="002D1605">
        <w:rPr>
          <w:sz w:val="22"/>
          <w:szCs w:val="22"/>
        </w:rPr>
        <w:t>poważne zakłócenia w funkcjonowaniu transportu.</w:t>
      </w:r>
    </w:p>
    <w:p w14:paraId="4C75B0F6" w14:textId="1508BDBA" w:rsidR="000C23F8" w:rsidRPr="002D1605" w:rsidRDefault="000C23F8">
      <w:pPr>
        <w:numPr>
          <w:ilvl w:val="0"/>
          <w:numId w:val="53"/>
        </w:numPr>
        <w:ind w:left="357" w:hanging="357"/>
        <w:jc w:val="both"/>
        <w:rPr>
          <w:sz w:val="22"/>
          <w:szCs w:val="22"/>
        </w:rPr>
      </w:pPr>
      <w:bookmarkStart w:id="291" w:name="_Hlk146785796"/>
      <w:r w:rsidRPr="002D1605">
        <w:rPr>
          <w:sz w:val="22"/>
          <w:szCs w:val="22"/>
        </w:rPr>
        <w:t>Strony zobowiązują się wzajemnie do niezwłocznego informowania o zaistnieniu okoliczności stanowiącej siłę wyższą, o czasie jej trwania i przewidywany</w:t>
      </w:r>
      <w:r w:rsidR="00FF2455" w:rsidRPr="002D1605">
        <w:rPr>
          <w:sz w:val="22"/>
          <w:szCs w:val="22"/>
        </w:rPr>
        <w:t>m</w:t>
      </w:r>
      <w:r w:rsidRPr="002D1605">
        <w:rPr>
          <w:sz w:val="22"/>
          <w:szCs w:val="22"/>
        </w:rPr>
        <w:t xml:space="preserve"> </w:t>
      </w:r>
      <w:r w:rsidR="00FF2455" w:rsidRPr="002D1605">
        <w:rPr>
          <w:sz w:val="22"/>
          <w:szCs w:val="22"/>
        </w:rPr>
        <w:t xml:space="preserve">wpływie tych okoliczności na wykonanie </w:t>
      </w:r>
      <w:r w:rsidRPr="002D1605">
        <w:rPr>
          <w:sz w:val="22"/>
          <w:szCs w:val="22"/>
        </w:rPr>
        <w:t>Umowy</w:t>
      </w:r>
      <w:r w:rsidR="00FF2455" w:rsidRPr="002D1605">
        <w:rPr>
          <w:sz w:val="22"/>
          <w:szCs w:val="22"/>
        </w:rPr>
        <w:t xml:space="preserve"> o ile taki wpływ wystąpił lub może wystąpić</w:t>
      </w:r>
      <w:r w:rsidRPr="002D1605">
        <w:rPr>
          <w:sz w:val="22"/>
          <w:szCs w:val="22"/>
        </w:rPr>
        <w:t>.</w:t>
      </w:r>
      <w:r w:rsidR="00FF2455" w:rsidRPr="002D1605">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2D1605">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1"/>
    <w:p w14:paraId="5A12B597" w14:textId="77777777" w:rsidR="000C23F8" w:rsidRPr="002D1605" w:rsidRDefault="000C23F8">
      <w:pPr>
        <w:numPr>
          <w:ilvl w:val="0"/>
          <w:numId w:val="53"/>
        </w:numPr>
        <w:ind w:left="357" w:hanging="357"/>
        <w:jc w:val="both"/>
        <w:rPr>
          <w:sz w:val="22"/>
          <w:szCs w:val="22"/>
        </w:rPr>
      </w:pPr>
      <w:r w:rsidRPr="002D1605">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w:t>
      </w:r>
      <w:r w:rsidRPr="002D1605">
        <w:rPr>
          <w:b/>
          <w:bCs/>
          <w:sz w:val="22"/>
          <w:szCs w:val="22"/>
          <w:u w:val="single"/>
        </w:rPr>
        <w:t>nie wymaga</w:t>
      </w:r>
      <w:r w:rsidRPr="002D1605">
        <w:rPr>
          <w:sz w:val="22"/>
          <w:szCs w:val="22"/>
        </w:rPr>
        <w:t xml:space="preserve"> formy aneksu.</w:t>
      </w:r>
    </w:p>
    <w:p w14:paraId="5246617E" w14:textId="45C30D66" w:rsidR="000C23F8" w:rsidRPr="002D1605" w:rsidRDefault="000C23F8" w:rsidP="00AD7A6E">
      <w:pPr>
        <w:pStyle w:val="Nagwek2"/>
      </w:pPr>
      <w:bookmarkStart w:id="292" w:name="_Toc64016217"/>
      <w:bookmarkStart w:id="293" w:name="_Toc106095880"/>
      <w:bookmarkStart w:id="294" w:name="_Toc106096320"/>
      <w:bookmarkStart w:id="295" w:name="_Toc106096424"/>
      <w:bookmarkStart w:id="296" w:name="_Toc204591390"/>
      <w:r w:rsidRPr="002D1605">
        <w:t>§ 2</w:t>
      </w:r>
      <w:r w:rsidR="00B71040" w:rsidRPr="002D1605">
        <w:t>2</w:t>
      </w:r>
      <w:r w:rsidRPr="002D1605">
        <w:t>. Postanowienia końcowe</w:t>
      </w:r>
      <w:bookmarkEnd w:id="292"/>
      <w:bookmarkEnd w:id="293"/>
      <w:bookmarkEnd w:id="294"/>
      <w:bookmarkEnd w:id="295"/>
      <w:bookmarkEnd w:id="296"/>
    </w:p>
    <w:p w14:paraId="372E732F" w14:textId="57F6D8B3" w:rsidR="005812ED" w:rsidRPr="002D1605" w:rsidRDefault="005812ED">
      <w:pPr>
        <w:numPr>
          <w:ilvl w:val="0"/>
          <w:numId w:val="54"/>
        </w:numPr>
        <w:spacing w:line="259" w:lineRule="auto"/>
        <w:jc w:val="both"/>
        <w:rPr>
          <w:sz w:val="22"/>
          <w:szCs w:val="22"/>
        </w:rPr>
      </w:pPr>
      <w:r w:rsidRPr="002D1605">
        <w:rPr>
          <w:sz w:val="22"/>
          <w:szCs w:val="22"/>
        </w:rPr>
        <w:t>W sprawach nieuregulowanych niniejszą Umową stosuje się odpowiednie przepisy prawa polskiego, a</w:t>
      </w:r>
      <w:r w:rsidR="0062444B" w:rsidRPr="002D1605">
        <w:rPr>
          <w:sz w:val="22"/>
          <w:szCs w:val="22"/>
        </w:rPr>
        <w:t> </w:t>
      </w:r>
      <w:r w:rsidRPr="002D1605">
        <w:rPr>
          <w:sz w:val="22"/>
          <w:szCs w:val="22"/>
        </w:rPr>
        <w:t>w</w:t>
      </w:r>
      <w:r w:rsidR="0062444B" w:rsidRPr="002D1605">
        <w:rPr>
          <w:sz w:val="22"/>
          <w:szCs w:val="22"/>
        </w:rPr>
        <w:t> </w:t>
      </w:r>
      <w:r w:rsidRPr="002D1605">
        <w:rPr>
          <w:sz w:val="22"/>
          <w:szCs w:val="22"/>
        </w:rPr>
        <w:t>szczególności Kodeksu cywilnego oraz innych powszechnie obowiązujących aktów prawnych. W</w:t>
      </w:r>
      <w:r w:rsidR="0062444B" w:rsidRPr="002D1605">
        <w:rPr>
          <w:sz w:val="22"/>
          <w:szCs w:val="22"/>
        </w:rPr>
        <w:t> </w:t>
      </w:r>
      <w:r w:rsidRPr="002D1605">
        <w:rPr>
          <w:sz w:val="22"/>
          <w:szCs w:val="22"/>
        </w:rPr>
        <w:t xml:space="preserve">ww. zakresie wyłączna jest także jurysdykcja krajowa sądów polskich. </w:t>
      </w:r>
    </w:p>
    <w:p w14:paraId="747BD194" w14:textId="3468EAEF" w:rsidR="005812ED" w:rsidRPr="006F5907" w:rsidRDefault="005812ED">
      <w:pPr>
        <w:numPr>
          <w:ilvl w:val="0"/>
          <w:numId w:val="54"/>
        </w:numPr>
        <w:spacing w:line="259" w:lineRule="auto"/>
        <w:jc w:val="both"/>
        <w:rPr>
          <w:sz w:val="22"/>
          <w:szCs w:val="22"/>
        </w:rPr>
      </w:pPr>
      <w:r w:rsidRPr="002D1605">
        <w:rPr>
          <w:sz w:val="22"/>
          <w:szCs w:val="22"/>
        </w:rPr>
        <w:t xml:space="preserve">Wszelkie spory powstałe </w:t>
      </w:r>
      <w:r w:rsidRPr="006F5907">
        <w:rPr>
          <w:sz w:val="22"/>
          <w:szCs w:val="22"/>
        </w:rPr>
        <w:t>pomiędzy Stronami na tle wykładni lub realizacji Umowy rozstrzygane będą przez sąd powszechny właściwy dla siedziby Zamawiającego</w:t>
      </w:r>
      <w:r w:rsidR="003E51C5" w:rsidRPr="006F5907">
        <w:rPr>
          <w:sz w:val="22"/>
          <w:szCs w:val="22"/>
        </w:rPr>
        <w:t xml:space="preserve"> lub Sąd właściwy dla miejsca wykonania przedmiotu umowy</w:t>
      </w:r>
      <w:r w:rsidRPr="006F5907">
        <w:rPr>
          <w:sz w:val="22"/>
          <w:szCs w:val="22"/>
        </w:rPr>
        <w:t>.</w:t>
      </w:r>
    </w:p>
    <w:p w14:paraId="5B23DB2E" w14:textId="5FC3C57A" w:rsidR="000C23F8" w:rsidRDefault="000C23F8">
      <w:pPr>
        <w:numPr>
          <w:ilvl w:val="0"/>
          <w:numId w:val="54"/>
        </w:numPr>
        <w:spacing w:line="259" w:lineRule="auto"/>
        <w:jc w:val="both"/>
        <w:rPr>
          <w:sz w:val="22"/>
          <w:szCs w:val="22"/>
        </w:rPr>
      </w:pPr>
      <w:r w:rsidRPr="002D1605">
        <w:rPr>
          <w:sz w:val="22"/>
          <w:szCs w:val="22"/>
        </w:rPr>
        <w:t>Wszelkie zmiany i uzupełnienia Umowy wymagają dla swej ważności</w:t>
      </w:r>
      <w:r w:rsidRPr="00E66F78">
        <w:rPr>
          <w:sz w:val="22"/>
          <w:szCs w:val="22"/>
        </w:rPr>
        <w:t xml:space="preserve">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pPr>
        <w:numPr>
          <w:ilvl w:val="0"/>
          <w:numId w:val="54"/>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97" w:name="_Toc83291694"/>
      <w:bookmarkStart w:id="298" w:name="_Toc106095881"/>
      <w:bookmarkStart w:id="299" w:name="_Toc106096321"/>
      <w:bookmarkStart w:id="300" w:name="_Toc106096425"/>
      <w:bookmarkStart w:id="301" w:name="_Toc204591391"/>
      <w:bookmarkEnd w:id="289"/>
      <w:r w:rsidRPr="00AD7A6E">
        <w:rPr>
          <w:sz w:val="22"/>
          <w:szCs w:val="22"/>
        </w:rPr>
        <w:t>Załączniki do Umowy</w:t>
      </w:r>
      <w:bookmarkEnd w:id="297"/>
      <w:bookmarkEnd w:id="298"/>
      <w:bookmarkEnd w:id="299"/>
      <w:bookmarkEnd w:id="300"/>
      <w:bookmarkEnd w:id="301"/>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5B0A7994"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Załącznik nr 1.1. –   Wzór Protokołu odbioru</w:t>
      </w:r>
    </w:p>
    <w:p w14:paraId="5C6232A9" w14:textId="49489C65"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62444B">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238F0A5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62444B">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4B59EF13" w:rsidR="000C23F8" w:rsidRPr="002D1605" w:rsidRDefault="000C23F8" w:rsidP="000C23F8">
      <w:pPr>
        <w:tabs>
          <w:tab w:val="left" w:pos="1843"/>
        </w:tabs>
        <w:jc w:val="both"/>
        <w:rPr>
          <w:i/>
          <w:iCs/>
          <w:color w:val="EE0000"/>
        </w:rPr>
      </w:pPr>
    </w:p>
    <w:p w14:paraId="5B660ED4" w14:textId="77777777" w:rsidR="000C23F8" w:rsidRDefault="000C23F8" w:rsidP="000C23F8">
      <w:pPr>
        <w:spacing w:after="160" w:line="259" w:lineRule="auto"/>
        <w:rPr>
          <w:sz w:val="22"/>
          <w:szCs w:val="22"/>
        </w:rPr>
      </w:pPr>
      <w:r>
        <w:rPr>
          <w:sz w:val="22"/>
          <w:szCs w:val="22"/>
        </w:rPr>
        <w:br w:type="page"/>
      </w:r>
    </w:p>
    <w:p w14:paraId="52BA1276" w14:textId="534BC7E5" w:rsidR="000C23F8" w:rsidRPr="001456AD" w:rsidRDefault="000C23F8" w:rsidP="002D1605">
      <w:pPr>
        <w:spacing w:after="160" w:line="259" w:lineRule="auto"/>
        <w:jc w:val="right"/>
        <w:rPr>
          <w:b/>
          <w:bCs/>
          <w:sz w:val="22"/>
          <w:szCs w:val="22"/>
        </w:rPr>
      </w:pPr>
      <w:r w:rsidRPr="00A53812">
        <w:rPr>
          <w:color w:val="FF0000"/>
          <w:sz w:val="22"/>
          <w:szCs w:val="22"/>
        </w:rPr>
        <w:t xml:space="preserve">              </w:t>
      </w:r>
      <w:r w:rsidRPr="00A53812">
        <w:rPr>
          <w:color w:val="FF0000"/>
          <w:sz w:val="22"/>
          <w:szCs w:val="22"/>
        </w:rPr>
        <w:tab/>
      </w:r>
      <w:r w:rsidRPr="00A53812">
        <w:rPr>
          <w:color w:val="FF0000"/>
          <w:sz w:val="22"/>
          <w:szCs w:val="22"/>
        </w:rPr>
        <w:tab/>
      </w:r>
      <w:bookmarkStart w:id="302" w:name="_Hlk67826939"/>
      <w:bookmarkStart w:id="30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4" w:name="_Hlk147849015"/>
      <w:r w:rsidRPr="00744F79">
        <w:rPr>
          <w:b/>
          <w:bCs/>
          <w:i/>
          <w:iCs/>
          <w:color w:val="FF0000"/>
          <w:sz w:val="28"/>
          <w:szCs w:val="28"/>
        </w:rPr>
        <w:t>)</w:t>
      </w:r>
    </w:p>
    <w:bookmarkEnd w:id="303"/>
    <w:bookmarkEnd w:id="30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8D12DA" w:rsidRDefault="000C23F8" w:rsidP="000C23F8">
      <w:pPr>
        <w:spacing w:before="120"/>
        <w:jc w:val="right"/>
        <w:rPr>
          <w:b/>
          <w:bCs/>
          <w:sz w:val="22"/>
          <w:szCs w:val="22"/>
        </w:rPr>
      </w:pPr>
      <w:r w:rsidRPr="008D12DA">
        <w:rPr>
          <w:b/>
          <w:bCs/>
          <w:sz w:val="22"/>
          <w:szCs w:val="22"/>
        </w:rPr>
        <w:t xml:space="preserve">Załącznik nr 1.1 do Umowy </w:t>
      </w:r>
    </w:p>
    <w:p w14:paraId="30019F1A" w14:textId="77777777" w:rsidR="000C23F8" w:rsidRPr="008D12DA" w:rsidRDefault="000C23F8" w:rsidP="000C23F8">
      <w:pPr>
        <w:spacing w:before="120"/>
        <w:jc w:val="center"/>
        <w:rPr>
          <w:b/>
          <w:bCs/>
          <w:sz w:val="28"/>
          <w:szCs w:val="28"/>
        </w:rPr>
      </w:pPr>
    </w:p>
    <w:p w14:paraId="494180A3" w14:textId="77777777" w:rsidR="000C23F8" w:rsidRPr="008D12DA" w:rsidRDefault="000C23F8" w:rsidP="000C23F8">
      <w:pPr>
        <w:spacing w:before="120"/>
        <w:jc w:val="center"/>
        <w:rPr>
          <w:b/>
          <w:bCs/>
          <w:sz w:val="28"/>
          <w:szCs w:val="28"/>
        </w:rPr>
      </w:pPr>
      <w:r w:rsidRPr="002D1605">
        <w:rPr>
          <w:b/>
          <w:bCs/>
          <w:sz w:val="28"/>
          <w:szCs w:val="28"/>
        </w:rPr>
        <w:t xml:space="preserve">WZÓR PROTOKOŁU </w:t>
      </w:r>
      <w:r w:rsidRPr="008D12DA">
        <w:rPr>
          <w:b/>
          <w:bCs/>
          <w:sz w:val="28"/>
          <w:szCs w:val="28"/>
        </w:rPr>
        <w:t>ODBIORU</w:t>
      </w:r>
    </w:p>
    <w:p w14:paraId="70F0BF09" w14:textId="77777777" w:rsidR="000C23F8" w:rsidRDefault="000C23F8" w:rsidP="000C23F8">
      <w:pPr>
        <w:spacing w:before="120"/>
        <w:jc w:val="center"/>
        <w:rPr>
          <w:b/>
          <w:bCs/>
          <w:sz w:val="22"/>
          <w:szCs w:val="22"/>
        </w:rPr>
      </w:pPr>
    </w:p>
    <w:tbl>
      <w:tblPr>
        <w:tblW w:w="8780" w:type="dxa"/>
        <w:tblCellMar>
          <w:left w:w="70" w:type="dxa"/>
          <w:right w:w="70" w:type="dxa"/>
        </w:tblCellMar>
        <w:tblLook w:val="04A0" w:firstRow="1" w:lastRow="0" w:firstColumn="1" w:lastColumn="0" w:noHBand="0" w:noVBand="1"/>
      </w:tblPr>
      <w:tblGrid>
        <w:gridCol w:w="560"/>
        <w:gridCol w:w="960"/>
        <w:gridCol w:w="1060"/>
        <w:gridCol w:w="2880"/>
        <w:gridCol w:w="1400"/>
        <w:gridCol w:w="960"/>
        <w:gridCol w:w="960"/>
      </w:tblGrid>
      <w:tr w:rsidR="002B0BCD" w:rsidRPr="00BB1FF3" w14:paraId="41EC128A" w14:textId="77777777" w:rsidTr="002B0BCD">
        <w:trPr>
          <w:trHeight w:val="300"/>
        </w:trPr>
        <w:tc>
          <w:tcPr>
            <w:tcW w:w="560" w:type="dxa"/>
            <w:shd w:val="clear" w:color="auto" w:fill="auto"/>
            <w:noWrap/>
            <w:vAlign w:val="bottom"/>
            <w:hideMark/>
          </w:tcPr>
          <w:p w14:paraId="4B80E244" w14:textId="77777777" w:rsidR="002B0BCD" w:rsidRPr="00BB1FF3" w:rsidRDefault="002B0BCD" w:rsidP="00BB1FF3">
            <w:pPr>
              <w:rPr>
                <w:sz w:val="24"/>
                <w:szCs w:val="24"/>
              </w:rPr>
            </w:pPr>
          </w:p>
        </w:tc>
        <w:tc>
          <w:tcPr>
            <w:tcW w:w="960" w:type="dxa"/>
            <w:shd w:val="clear" w:color="auto" w:fill="auto"/>
            <w:noWrap/>
            <w:vAlign w:val="bottom"/>
            <w:hideMark/>
          </w:tcPr>
          <w:p w14:paraId="2A75381A" w14:textId="77777777" w:rsidR="002B0BCD" w:rsidRPr="00BB1FF3" w:rsidRDefault="002B0BCD" w:rsidP="00BB1FF3"/>
        </w:tc>
        <w:tc>
          <w:tcPr>
            <w:tcW w:w="1060" w:type="dxa"/>
            <w:shd w:val="clear" w:color="auto" w:fill="auto"/>
            <w:noWrap/>
            <w:vAlign w:val="bottom"/>
            <w:hideMark/>
          </w:tcPr>
          <w:p w14:paraId="6DF5F869" w14:textId="77777777" w:rsidR="002B0BCD" w:rsidRPr="00BB1FF3" w:rsidRDefault="002B0BCD" w:rsidP="00BB1FF3"/>
        </w:tc>
        <w:tc>
          <w:tcPr>
            <w:tcW w:w="2880" w:type="dxa"/>
            <w:shd w:val="clear" w:color="auto" w:fill="auto"/>
            <w:noWrap/>
            <w:vAlign w:val="bottom"/>
            <w:hideMark/>
          </w:tcPr>
          <w:p w14:paraId="1047D27A" w14:textId="008488A8" w:rsidR="002B0BCD" w:rsidRPr="00BB1FF3" w:rsidRDefault="002B0BCD" w:rsidP="00BB1FF3">
            <w:pPr>
              <w:jc w:val="right"/>
              <w:rPr>
                <w:rFonts w:ascii="Calibri" w:hAnsi="Calibri" w:cs="Calibri"/>
                <w:color w:val="000000"/>
                <w:sz w:val="22"/>
                <w:szCs w:val="22"/>
              </w:rPr>
            </w:pPr>
          </w:p>
        </w:tc>
        <w:tc>
          <w:tcPr>
            <w:tcW w:w="1400" w:type="dxa"/>
            <w:shd w:val="clear" w:color="auto" w:fill="auto"/>
            <w:noWrap/>
            <w:vAlign w:val="bottom"/>
            <w:hideMark/>
          </w:tcPr>
          <w:p w14:paraId="2E624F63" w14:textId="77777777" w:rsidR="002B0BCD" w:rsidRPr="00BB1FF3" w:rsidRDefault="002B0BCD" w:rsidP="00BB1FF3">
            <w:pPr>
              <w:jc w:val="right"/>
              <w:rPr>
                <w:rFonts w:ascii="Calibri" w:hAnsi="Calibri" w:cs="Calibri"/>
                <w:color w:val="000000"/>
                <w:sz w:val="22"/>
                <w:szCs w:val="22"/>
              </w:rPr>
            </w:pPr>
          </w:p>
        </w:tc>
        <w:tc>
          <w:tcPr>
            <w:tcW w:w="1920" w:type="dxa"/>
            <w:gridSpan w:val="2"/>
            <w:shd w:val="clear" w:color="auto" w:fill="auto"/>
            <w:noWrap/>
            <w:vAlign w:val="bottom"/>
            <w:hideMark/>
          </w:tcPr>
          <w:p w14:paraId="00EDE80E" w14:textId="2A487286" w:rsidR="002B0BCD" w:rsidRPr="00BB1FF3" w:rsidRDefault="002B0BCD" w:rsidP="00BB1FF3">
            <w:r w:rsidRPr="00BB1FF3">
              <w:rPr>
                <w:rFonts w:ascii="Calibri" w:hAnsi="Calibri" w:cs="Calibri"/>
                <w:color w:val="000000"/>
                <w:sz w:val="22"/>
                <w:szCs w:val="22"/>
              </w:rPr>
              <w:t>Rybnik dnia</w:t>
            </w:r>
          </w:p>
        </w:tc>
      </w:tr>
      <w:tr w:rsidR="00BB1FF3" w:rsidRPr="00BB1FF3" w14:paraId="6B357926" w14:textId="77777777" w:rsidTr="002B0BCD">
        <w:trPr>
          <w:trHeight w:val="300"/>
        </w:trPr>
        <w:tc>
          <w:tcPr>
            <w:tcW w:w="560" w:type="dxa"/>
            <w:shd w:val="clear" w:color="auto" w:fill="auto"/>
            <w:noWrap/>
            <w:vAlign w:val="bottom"/>
            <w:hideMark/>
          </w:tcPr>
          <w:p w14:paraId="18900D7B" w14:textId="77777777" w:rsidR="00BB1FF3" w:rsidRPr="00BB1FF3" w:rsidRDefault="00BB1FF3" w:rsidP="00BB1FF3"/>
        </w:tc>
        <w:tc>
          <w:tcPr>
            <w:tcW w:w="8220" w:type="dxa"/>
            <w:gridSpan w:val="6"/>
            <w:shd w:val="clear" w:color="auto" w:fill="auto"/>
            <w:noWrap/>
            <w:vAlign w:val="bottom"/>
            <w:hideMark/>
          </w:tcPr>
          <w:p w14:paraId="6961E25A" w14:textId="77777777" w:rsidR="00BB1FF3" w:rsidRPr="00BB1FF3" w:rsidRDefault="00BB1FF3" w:rsidP="00BB1FF3">
            <w:pPr>
              <w:jc w:val="center"/>
              <w:rPr>
                <w:rFonts w:ascii="Arial" w:hAnsi="Arial" w:cs="Arial"/>
                <w:b/>
                <w:bCs/>
                <w:color w:val="000000"/>
                <w:sz w:val="22"/>
                <w:szCs w:val="22"/>
              </w:rPr>
            </w:pPr>
            <w:r w:rsidRPr="00BB1FF3">
              <w:rPr>
                <w:rFonts w:ascii="Arial" w:hAnsi="Arial" w:cs="Arial"/>
                <w:b/>
                <w:bCs/>
                <w:color w:val="000000"/>
                <w:sz w:val="22"/>
                <w:szCs w:val="22"/>
              </w:rPr>
              <w:t>Eksploatacja osadnika nr V ZPMW Oddział KWK ROW Ruch Jankowice</w:t>
            </w:r>
          </w:p>
        </w:tc>
      </w:tr>
      <w:tr w:rsidR="00BB1FF3" w:rsidRPr="00BB1FF3" w14:paraId="5D716065" w14:textId="77777777" w:rsidTr="002B0BCD">
        <w:trPr>
          <w:trHeight w:val="300"/>
        </w:trPr>
        <w:tc>
          <w:tcPr>
            <w:tcW w:w="560" w:type="dxa"/>
            <w:shd w:val="clear" w:color="auto" w:fill="auto"/>
            <w:noWrap/>
            <w:vAlign w:val="bottom"/>
            <w:hideMark/>
          </w:tcPr>
          <w:p w14:paraId="7D759A91" w14:textId="77777777" w:rsidR="00BB1FF3" w:rsidRPr="00BB1FF3" w:rsidRDefault="00BB1FF3" w:rsidP="00BB1FF3">
            <w:pPr>
              <w:jc w:val="center"/>
              <w:rPr>
                <w:rFonts w:ascii="Arial" w:hAnsi="Arial" w:cs="Arial"/>
                <w:b/>
                <w:bCs/>
                <w:color w:val="000000"/>
                <w:sz w:val="22"/>
                <w:szCs w:val="22"/>
              </w:rPr>
            </w:pPr>
          </w:p>
        </w:tc>
        <w:tc>
          <w:tcPr>
            <w:tcW w:w="960" w:type="dxa"/>
            <w:shd w:val="clear" w:color="auto" w:fill="auto"/>
            <w:noWrap/>
            <w:vAlign w:val="bottom"/>
            <w:hideMark/>
          </w:tcPr>
          <w:p w14:paraId="23B79EF2" w14:textId="77777777" w:rsidR="00BB1FF3" w:rsidRPr="00BB1FF3" w:rsidRDefault="00BB1FF3" w:rsidP="00BB1FF3"/>
        </w:tc>
        <w:tc>
          <w:tcPr>
            <w:tcW w:w="1060" w:type="dxa"/>
            <w:shd w:val="clear" w:color="auto" w:fill="auto"/>
            <w:noWrap/>
            <w:vAlign w:val="bottom"/>
            <w:hideMark/>
          </w:tcPr>
          <w:p w14:paraId="56595D8A" w14:textId="2E274618" w:rsidR="00BB1FF3" w:rsidRPr="00BB1FF3" w:rsidRDefault="002B0BCD" w:rsidP="00BB1FF3">
            <w:r>
              <w:rPr>
                <w:rFonts w:ascii="Calibri" w:hAnsi="Calibri" w:cs="Calibri"/>
                <w:color w:val="000000"/>
                <w:sz w:val="22"/>
                <w:szCs w:val="22"/>
              </w:rPr>
              <w:t>U</w:t>
            </w:r>
            <w:r w:rsidRPr="00BB1FF3">
              <w:rPr>
                <w:rFonts w:ascii="Calibri" w:hAnsi="Calibri" w:cs="Calibri"/>
                <w:color w:val="000000"/>
                <w:sz w:val="22"/>
                <w:szCs w:val="22"/>
              </w:rPr>
              <w:t>mowa</w:t>
            </w:r>
            <w:r>
              <w:rPr>
                <w:rFonts w:ascii="Calibri" w:hAnsi="Calibri" w:cs="Calibri"/>
                <w:color w:val="000000"/>
                <w:sz w:val="22"/>
                <w:szCs w:val="22"/>
              </w:rPr>
              <w:t xml:space="preserve"> </w:t>
            </w:r>
          </w:p>
        </w:tc>
        <w:tc>
          <w:tcPr>
            <w:tcW w:w="2880" w:type="dxa"/>
            <w:shd w:val="clear" w:color="auto" w:fill="auto"/>
            <w:noWrap/>
            <w:vAlign w:val="bottom"/>
            <w:hideMark/>
          </w:tcPr>
          <w:p w14:paraId="3D6656BE" w14:textId="43E72C83" w:rsidR="00BB1FF3" w:rsidRPr="00BB1FF3" w:rsidRDefault="00BB1FF3" w:rsidP="00BB1FF3">
            <w:pPr>
              <w:rPr>
                <w:rFonts w:ascii="Calibri" w:hAnsi="Calibri" w:cs="Calibri"/>
                <w:color w:val="000000"/>
                <w:sz w:val="22"/>
                <w:szCs w:val="22"/>
              </w:rPr>
            </w:pPr>
          </w:p>
        </w:tc>
        <w:tc>
          <w:tcPr>
            <w:tcW w:w="1400" w:type="dxa"/>
            <w:shd w:val="clear" w:color="auto" w:fill="auto"/>
            <w:noWrap/>
            <w:vAlign w:val="bottom"/>
            <w:hideMark/>
          </w:tcPr>
          <w:p w14:paraId="1A1A882C" w14:textId="77777777" w:rsidR="00BB1FF3" w:rsidRPr="00BB1FF3" w:rsidRDefault="00BB1FF3" w:rsidP="00BB1FF3">
            <w:pPr>
              <w:rPr>
                <w:rFonts w:ascii="Calibri" w:hAnsi="Calibri" w:cs="Calibri"/>
                <w:color w:val="000000"/>
                <w:sz w:val="22"/>
                <w:szCs w:val="22"/>
              </w:rPr>
            </w:pPr>
          </w:p>
        </w:tc>
        <w:tc>
          <w:tcPr>
            <w:tcW w:w="960" w:type="dxa"/>
            <w:shd w:val="clear" w:color="auto" w:fill="auto"/>
            <w:noWrap/>
            <w:vAlign w:val="bottom"/>
            <w:hideMark/>
          </w:tcPr>
          <w:p w14:paraId="06E6CEF6" w14:textId="77777777" w:rsidR="00BB1FF3" w:rsidRPr="00BB1FF3" w:rsidRDefault="00BB1FF3" w:rsidP="00BB1FF3"/>
        </w:tc>
        <w:tc>
          <w:tcPr>
            <w:tcW w:w="960" w:type="dxa"/>
            <w:shd w:val="clear" w:color="auto" w:fill="auto"/>
            <w:noWrap/>
            <w:vAlign w:val="bottom"/>
            <w:hideMark/>
          </w:tcPr>
          <w:p w14:paraId="5F9E7813" w14:textId="77777777" w:rsidR="00BB1FF3" w:rsidRPr="00BB1FF3" w:rsidRDefault="00BB1FF3" w:rsidP="00BB1FF3"/>
        </w:tc>
      </w:tr>
      <w:tr w:rsidR="00BB1FF3" w:rsidRPr="00BB1FF3" w14:paraId="03FE333D" w14:textId="77777777" w:rsidTr="002B0BCD">
        <w:trPr>
          <w:trHeight w:val="300"/>
        </w:trPr>
        <w:tc>
          <w:tcPr>
            <w:tcW w:w="560" w:type="dxa"/>
            <w:shd w:val="clear" w:color="auto" w:fill="auto"/>
            <w:noWrap/>
            <w:vAlign w:val="bottom"/>
            <w:hideMark/>
          </w:tcPr>
          <w:p w14:paraId="618BE752" w14:textId="77777777" w:rsidR="00BB1FF3" w:rsidRPr="00BB1FF3" w:rsidRDefault="00BB1FF3" w:rsidP="00BB1FF3"/>
        </w:tc>
        <w:tc>
          <w:tcPr>
            <w:tcW w:w="960" w:type="dxa"/>
            <w:shd w:val="clear" w:color="auto" w:fill="auto"/>
            <w:noWrap/>
            <w:vAlign w:val="bottom"/>
            <w:hideMark/>
          </w:tcPr>
          <w:p w14:paraId="4F360C74" w14:textId="77777777" w:rsidR="00BB1FF3" w:rsidRPr="00BB1FF3" w:rsidRDefault="00BB1FF3" w:rsidP="00BB1FF3"/>
        </w:tc>
        <w:tc>
          <w:tcPr>
            <w:tcW w:w="3940" w:type="dxa"/>
            <w:gridSpan w:val="2"/>
            <w:shd w:val="clear" w:color="auto" w:fill="auto"/>
            <w:noWrap/>
            <w:vAlign w:val="bottom"/>
            <w:hideMark/>
          </w:tcPr>
          <w:p w14:paraId="6788ABE9"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Załącznik do protokołu odbioru</w:t>
            </w:r>
          </w:p>
        </w:tc>
        <w:tc>
          <w:tcPr>
            <w:tcW w:w="1400" w:type="dxa"/>
            <w:shd w:val="clear" w:color="auto" w:fill="auto"/>
            <w:noWrap/>
            <w:vAlign w:val="bottom"/>
            <w:hideMark/>
          </w:tcPr>
          <w:p w14:paraId="0137E775" w14:textId="77777777" w:rsidR="00BB1FF3" w:rsidRPr="00BB1FF3" w:rsidRDefault="00BB1FF3" w:rsidP="00BB1FF3">
            <w:pPr>
              <w:rPr>
                <w:rFonts w:ascii="Calibri" w:hAnsi="Calibri" w:cs="Calibri"/>
                <w:color w:val="000000"/>
                <w:sz w:val="22"/>
                <w:szCs w:val="22"/>
              </w:rPr>
            </w:pPr>
          </w:p>
        </w:tc>
        <w:tc>
          <w:tcPr>
            <w:tcW w:w="960" w:type="dxa"/>
            <w:shd w:val="clear" w:color="auto" w:fill="auto"/>
            <w:noWrap/>
            <w:vAlign w:val="bottom"/>
            <w:hideMark/>
          </w:tcPr>
          <w:p w14:paraId="58B736DD" w14:textId="77777777" w:rsidR="00BB1FF3" w:rsidRPr="00BB1FF3" w:rsidRDefault="00BB1FF3" w:rsidP="00BB1FF3"/>
        </w:tc>
        <w:tc>
          <w:tcPr>
            <w:tcW w:w="960" w:type="dxa"/>
            <w:shd w:val="clear" w:color="auto" w:fill="auto"/>
            <w:noWrap/>
            <w:vAlign w:val="bottom"/>
            <w:hideMark/>
          </w:tcPr>
          <w:p w14:paraId="07C0A171" w14:textId="77777777" w:rsidR="00BB1FF3" w:rsidRPr="00BB1FF3" w:rsidRDefault="00BB1FF3" w:rsidP="00BB1FF3"/>
        </w:tc>
      </w:tr>
      <w:tr w:rsidR="00BB1FF3" w:rsidRPr="00BB1FF3" w14:paraId="191E1342" w14:textId="77777777" w:rsidTr="002B0BCD">
        <w:trPr>
          <w:trHeight w:val="300"/>
        </w:trPr>
        <w:tc>
          <w:tcPr>
            <w:tcW w:w="560" w:type="dxa"/>
            <w:shd w:val="clear" w:color="auto" w:fill="auto"/>
            <w:noWrap/>
            <w:vAlign w:val="bottom"/>
            <w:hideMark/>
          </w:tcPr>
          <w:p w14:paraId="4A004DB4" w14:textId="77777777" w:rsidR="00BB1FF3" w:rsidRPr="00BB1FF3" w:rsidRDefault="00BB1FF3" w:rsidP="00BB1FF3"/>
        </w:tc>
        <w:tc>
          <w:tcPr>
            <w:tcW w:w="960" w:type="dxa"/>
            <w:shd w:val="clear" w:color="auto" w:fill="auto"/>
            <w:noWrap/>
            <w:vAlign w:val="bottom"/>
            <w:hideMark/>
          </w:tcPr>
          <w:p w14:paraId="08B1C21E" w14:textId="77777777" w:rsidR="00BB1FF3" w:rsidRPr="00BB1FF3" w:rsidRDefault="00BB1FF3" w:rsidP="00BB1FF3"/>
        </w:tc>
        <w:tc>
          <w:tcPr>
            <w:tcW w:w="3940" w:type="dxa"/>
            <w:gridSpan w:val="2"/>
            <w:shd w:val="clear" w:color="auto" w:fill="auto"/>
            <w:noWrap/>
            <w:vAlign w:val="bottom"/>
            <w:hideMark/>
          </w:tcPr>
          <w:p w14:paraId="2670B691"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 xml:space="preserve">Zestawienie dowodów ważenia za okres </w:t>
            </w:r>
          </w:p>
        </w:tc>
        <w:tc>
          <w:tcPr>
            <w:tcW w:w="1400" w:type="dxa"/>
            <w:shd w:val="clear" w:color="auto" w:fill="auto"/>
            <w:noWrap/>
            <w:vAlign w:val="bottom"/>
            <w:hideMark/>
          </w:tcPr>
          <w:p w14:paraId="4D189EF5" w14:textId="77777777" w:rsidR="00BB1FF3" w:rsidRPr="00BB1FF3" w:rsidRDefault="00BB1FF3" w:rsidP="00BB1FF3">
            <w:pPr>
              <w:rPr>
                <w:rFonts w:ascii="Calibri" w:hAnsi="Calibri" w:cs="Calibri"/>
                <w:color w:val="000000"/>
                <w:sz w:val="22"/>
                <w:szCs w:val="22"/>
              </w:rPr>
            </w:pPr>
          </w:p>
        </w:tc>
        <w:tc>
          <w:tcPr>
            <w:tcW w:w="960" w:type="dxa"/>
            <w:shd w:val="clear" w:color="auto" w:fill="auto"/>
            <w:noWrap/>
            <w:vAlign w:val="bottom"/>
            <w:hideMark/>
          </w:tcPr>
          <w:p w14:paraId="44970561" w14:textId="77777777" w:rsidR="00BB1FF3" w:rsidRPr="00BB1FF3" w:rsidRDefault="00BB1FF3" w:rsidP="00BB1FF3"/>
        </w:tc>
        <w:tc>
          <w:tcPr>
            <w:tcW w:w="960" w:type="dxa"/>
            <w:shd w:val="clear" w:color="auto" w:fill="auto"/>
            <w:noWrap/>
            <w:vAlign w:val="bottom"/>
            <w:hideMark/>
          </w:tcPr>
          <w:p w14:paraId="70B6350C" w14:textId="77777777" w:rsidR="00BB1FF3" w:rsidRPr="00BB1FF3" w:rsidRDefault="00BB1FF3" w:rsidP="00BB1FF3"/>
        </w:tc>
      </w:tr>
      <w:tr w:rsidR="00BB1FF3" w:rsidRPr="00BB1FF3" w14:paraId="4B52D0AE" w14:textId="77777777" w:rsidTr="002B0BCD">
        <w:trPr>
          <w:trHeight w:val="300"/>
        </w:trPr>
        <w:tc>
          <w:tcPr>
            <w:tcW w:w="560" w:type="dxa"/>
            <w:shd w:val="clear" w:color="auto" w:fill="auto"/>
            <w:noWrap/>
            <w:vAlign w:val="bottom"/>
            <w:hideMark/>
          </w:tcPr>
          <w:p w14:paraId="31D5953B" w14:textId="77777777" w:rsidR="00BB1FF3" w:rsidRPr="00BB1FF3" w:rsidRDefault="00BB1FF3" w:rsidP="00BB1FF3"/>
        </w:tc>
        <w:tc>
          <w:tcPr>
            <w:tcW w:w="960" w:type="dxa"/>
            <w:shd w:val="clear" w:color="auto" w:fill="auto"/>
            <w:noWrap/>
            <w:vAlign w:val="bottom"/>
            <w:hideMark/>
          </w:tcPr>
          <w:p w14:paraId="69CAD27F" w14:textId="77777777" w:rsidR="00BB1FF3" w:rsidRPr="00BB1FF3" w:rsidRDefault="00BB1FF3" w:rsidP="00BB1FF3"/>
        </w:tc>
        <w:tc>
          <w:tcPr>
            <w:tcW w:w="3940" w:type="dxa"/>
            <w:gridSpan w:val="2"/>
            <w:shd w:val="clear" w:color="auto" w:fill="auto"/>
            <w:noWrap/>
            <w:vAlign w:val="bottom"/>
            <w:hideMark/>
          </w:tcPr>
          <w:p w14:paraId="24FA38B7"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w:t>
            </w:r>
          </w:p>
        </w:tc>
        <w:tc>
          <w:tcPr>
            <w:tcW w:w="1400" w:type="dxa"/>
            <w:shd w:val="clear" w:color="auto" w:fill="auto"/>
            <w:noWrap/>
            <w:vAlign w:val="bottom"/>
            <w:hideMark/>
          </w:tcPr>
          <w:p w14:paraId="2E5E9182" w14:textId="77777777" w:rsidR="00BB1FF3" w:rsidRPr="00BB1FF3" w:rsidRDefault="00BB1FF3" w:rsidP="00BB1FF3">
            <w:pPr>
              <w:rPr>
                <w:rFonts w:ascii="Calibri" w:hAnsi="Calibri" w:cs="Calibri"/>
                <w:color w:val="000000"/>
                <w:sz w:val="22"/>
                <w:szCs w:val="22"/>
              </w:rPr>
            </w:pPr>
          </w:p>
        </w:tc>
        <w:tc>
          <w:tcPr>
            <w:tcW w:w="960" w:type="dxa"/>
            <w:shd w:val="clear" w:color="auto" w:fill="auto"/>
            <w:noWrap/>
            <w:vAlign w:val="bottom"/>
            <w:hideMark/>
          </w:tcPr>
          <w:p w14:paraId="7D00F792" w14:textId="77777777" w:rsidR="00BB1FF3" w:rsidRPr="00BB1FF3" w:rsidRDefault="00BB1FF3" w:rsidP="00BB1FF3"/>
        </w:tc>
        <w:tc>
          <w:tcPr>
            <w:tcW w:w="960" w:type="dxa"/>
            <w:shd w:val="clear" w:color="auto" w:fill="auto"/>
            <w:noWrap/>
            <w:vAlign w:val="bottom"/>
            <w:hideMark/>
          </w:tcPr>
          <w:p w14:paraId="2926A9F4" w14:textId="77777777" w:rsidR="00BB1FF3" w:rsidRPr="00BB1FF3" w:rsidRDefault="00BB1FF3" w:rsidP="00BB1FF3"/>
        </w:tc>
      </w:tr>
      <w:tr w:rsidR="00BB1FF3" w:rsidRPr="00BB1FF3" w14:paraId="3C0CB5C0" w14:textId="77777777" w:rsidTr="002B0BCD">
        <w:trPr>
          <w:trHeight w:val="300"/>
        </w:trPr>
        <w:tc>
          <w:tcPr>
            <w:tcW w:w="560" w:type="dxa"/>
            <w:shd w:val="clear" w:color="auto" w:fill="auto"/>
            <w:noWrap/>
            <w:vAlign w:val="bottom"/>
            <w:hideMark/>
          </w:tcPr>
          <w:p w14:paraId="431C7149" w14:textId="77777777" w:rsidR="00BB1FF3" w:rsidRPr="00BB1FF3" w:rsidRDefault="00BB1FF3" w:rsidP="00BB1FF3"/>
        </w:tc>
        <w:tc>
          <w:tcPr>
            <w:tcW w:w="960" w:type="dxa"/>
            <w:shd w:val="clear" w:color="auto" w:fill="auto"/>
            <w:noWrap/>
            <w:vAlign w:val="bottom"/>
            <w:hideMark/>
          </w:tcPr>
          <w:p w14:paraId="3532E1B3" w14:textId="77777777" w:rsidR="00BB1FF3" w:rsidRPr="00BB1FF3" w:rsidRDefault="00BB1FF3" w:rsidP="00BB1FF3"/>
        </w:tc>
        <w:tc>
          <w:tcPr>
            <w:tcW w:w="1060" w:type="dxa"/>
            <w:shd w:val="clear" w:color="auto" w:fill="auto"/>
            <w:noWrap/>
            <w:vAlign w:val="bottom"/>
            <w:hideMark/>
          </w:tcPr>
          <w:p w14:paraId="7C09643E" w14:textId="77777777" w:rsidR="00BB1FF3" w:rsidRPr="00BB1FF3" w:rsidRDefault="00BB1FF3" w:rsidP="00BB1FF3"/>
        </w:tc>
        <w:tc>
          <w:tcPr>
            <w:tcW w:w="2880" w:type="dxa"/>
            <w:shd w:val="clear" w:color="auto" w:fill="auto"/>
            <w:noWrap/>
            <w:vAlign w:val="bottom"/>
            <w:hideMark/>
          </w:tcPr>
          <w:p w14:paraId="0F57A506" w14:textId="77777777" w:rsidR="00BB1FF3" w:rsidRPr="00BB1FF3" w:rsidRDefault="00BB1FF3" w:rsidP="00BB1FF3"/>
        </w:tc>
        <w:tc>
          <w:tcPr>
            <w:tcW w:w="1400" w:type="dxa"/>
            <w:shd w:val="clear" w:color="auto" w:fill="auto"/>
            <w:noWrap/>
            <w:vAlign w:val="bottom"/>
            <w:hideMark/>
          </w:tcPr>
          <w:p w14:paraId="30628C74" w14:textId="77777777" w:rsidR="00BB1FF3" w:rsidRPr="00BB1FF3" w:rsidRDefault="00BB1FF3" w:rsidP="00BB1FF3"/>
        </w:tc>
        <w:tc>
          <w:tcPr>
            <w:tcW w:w="960" w:type="dxa"/>
            <w:shd w:val="clear" w:color="auto" w:fill="auto"/>
            <w:noWrap/>
            <w:vAlign w:val="bottom"/>
            <w:hideMark/>
          </w:tcPr>
          <w:p w14:paraId="4FB31D99" w14:textId="77777777" w:rsidR="00BB1FF3" w:rsidRPr="00BB1FF3" w:rsidRDefault="00BB1FF3" w:rsidP="00BB1FF3"/>
        </w:tc>
        <w:tc>
          <w:tcPr>
            <w:tcW w:w="960" w:type="dxa"/>
            <w:shd w:val="clear" w:color="auto" w:fill="auto"/>
            <w:noWrap/>
            <w:vAlign w:val="bottom"/>
            <w:hideMark/>
          </w:tcPr>
          <w:p w14:paraId="25836028" w14:textId="77777777" w:rsidR="00BB1FF3" w:rsidRPr="00BB1FF3" w:rsidRDefault="00BB1FF3" w:rsidP="00BB1FF3"/>
        </w:tc>
      </w:tr>
      <w:tr w:rsidR="00BB1FF3" w:rsidRPr="00BB1FF3" w14:paraId="35165C6B" w14:textId="77777777" w:rsidTr="002B0BCD">
        <w:trPr>
          <w:trHeight w:val="300"/>
        </w:trPr>
        <w:tc>
          <w:tcPr>
            <w:tcW w:w="560" w:type="dxa"/>
            <w:shd w:val="clear" w:color="auto" w:fill="auto"/>
            <w:noWrap/>
            <w:vAlign w:val="bottom"/>
            <w:hideMark/>
          </w:tcPr>
          <w:p w14:paraId="4EA54AB6" w14:textId="77777777" w:rsidR="00BB1FF3" w:rsidRPr="00BB1FF3" w:rsidRDefault="00BB1FF3" w:rsidP="00BB1FF3"/>
        </w:tc>
        <w:tc>
          <w:tcPr>
            <w:tcW w:w="960" w:type="dxa"/>
            <w:shd w:val="clear" w:color="auto" w:fill="auto"/>
            <w:noWrap/>
            <w:vAlign w:val="center"/>
            <w:hideMark/>
          </w:tcPr>
          <w:p w14:paraId="362FF84B" w14:textId="77777777" w:rsidR="00BB1FF3" w:rsidRPr="00BB1FF3" w:rsidRDefault="00BB1FF3" w:rsidP="00BB1FF3">
            <w:pPr>
              <w:jc w:val="center"/>
              <w:rPr>
                <w:rFonts w:ascii="Calibri" w:hAnsi="Calibri" w:cs="Calibri"/>
                <w:b/>
                <w:bCs/>
                <w:color w:val="000000"/>
                <w:sz w:val="22"/>
                <w:szCs w:val="22"/>
              </w:rPr>
            </w:pPr>
            <w:r w:rsidRPr="00BB1FF3">
              <w:rPr>
                <w:rFonts w:ascii="Calibri" w:hAnsi="Calibri" w:cs="Calibri"/>
                <w:b/>
                <w:bCs/>
                <w:color w:val="000000"/>
                <w:sz w:val="22"/>
                <w:szCs w:val="22"/>
              </w:rPr>
              <w:t>LP</w:t>
            </w:r>
          </w:p>
        </w:tc>
        <w:tc>
          <w:tcPr>
            <w:tcW w:w="1060" w:type="dxa"/>
            <w:shd w:val="clear" w:color="auto" w:fill="auto"/>
            <w:noWrap/>
            <w:vAlign w:val="center"/>
            <w:hideMark/>
          </w:tcPr>
          <w:p w14:paraId="6955165B" w14:textId="77777777" w:rsidR="00BB1FF3" w:rsidRPr="00BB1FF3" w:rsidRDefault="00BB1FF3" w:rsidP="00BB1FF3">
            <w:pPr>
              <w:jc w:val="center"/>
              <w:rPr>
                <w:rFonts w:ascii="Calibri" w:hAnsi="Calibri" w:cs="Calibri"/>
                <w:b/>
                <w:bCs/>
                <w:color w:val="000000"/>
                <w:sz w:val="22"/>
                <w:szCs w:val="22"/>
              </w:rPr>
            </w:pPr>
            <w:r w:rsidRPr="00BB1FF3">
              <w:rPr>
                <w:rFonts w:ascii="Calibri" w:hAnsi="Calibri" w:cs="Calibri"/>
                <w:b/>
                <w:bCs/>
                <w:color w:val="000000"/>
                <w:sz w:val="22"/>
                <w:szCs w:val="22"/>
              </w:rPr>
              <w:t>data</w:t>
            </w:r>
          </w:p>
        </w:tc>
        <w:tc>
          <w:tcPr>
            <w:tcW w:w="2880" w:type="dxa"/>
            <w:shd w:val="clear" w:color="auto" w:fill="auto"/>
            <w:noWrap/>
            <w:vAlign w:val="center"/>
            <w:hideMark/>
          </w:tcPr>
          <w:p w14:paraId="00479B59" w14:textId="77777777" w:rsidR="00BB1FF3" w:rsidRPr="00BB1FF3" w:rsidRDefault="00BB1FF3" w:rsidP="00BB1FF3">
            <w:pPr>
              <w:jc w:val="center"/>
              <w:rPr>
                <w:rFonts w:ascii="Calibri" w:hAnsi="Calibri" w:cs="Calibri"/>
                <w:b/>
                <w:bCs/>
                <w:color w:val="000000"/>
                <w:sz w:val="22"/>
                <w:szCs w:val="22"/>
              </w:rPr>
            </w:pPr>
            <w:r w:rsidRPr="00BB1FF3">
              <w:rPr>
                <w:rFonts w:ascii="Calibri" w:hAnsi="Calibri" w:cs="Calibri"/>
                <w:b/>
                <w:bCs/>
                <w:color w:val="000000"/>
                <w:sz w:val="22"/>
                <w:szCs w:val="22"/>
              </w:rPr>
              <w:t>nr dokumentu wagowego</w:t>
            </w:r>
          </w:p>
        </w:tc>
        <w:tc>
          <w:tcPr>
            <w:tcW w:w="1400" w:type="dxa"/>
            <w:shd w:val="clear" w:color="auto" w:fill="auto"/>
            <w:noWrap/>
            <w:vAlign w:val="center"/>
            <w:hideMark/>
          </w:tcPr>
          <w:p w14:paraId="561F433A" w14:textId="77777777" w:rsidR="00BB1FF3" w:rsidRPr="00BB1FF3" w:rsidRDefault="00BB1FF3" w:rsidP="00BB1FF3">
            <w:pPr>
              <w:jc w:val="center"/>
              <w:rPr>
                <w:rFonts w:ascii="Calibri" w:hAnsi="Calibri" w:cs="Calibri"/>
                <w:b/>
                <w:bCs/>
                <w:color w:val="000000"/>
                <w:sz w:val="22"/>
                <w:szCs w:val="22"/>
              </w:rPr>
            </w:pPr>
            <w:r w:rsidRPr="00BB1FF3">
              <w:rPr>
                <w:rFonts w:ascii="Calibri" w:hAnsi="Calibri" w:cs="Calibri"/>
                <w:b/>
                <w:bCs/>
                <w:color w:val="000000"/>
                <w:sz w:val="22"/>
                <w:szCs w:val="22"/>
              </w:rPr>
              <w:t>masa netto [t]</w:t>
            </w:r>
          </w:p>
        </w:tc>
        <w:tc>
          <w:tcPr>
            <w:tcW w:w="960" w:type="dxa"/>
            <w:shd w:val="clear" w:color="auto" w:fill="auto"/>
            <w:noWrap/>
            <w:vAlign w:val="bottom"/>
            <w:hideMark/>
          </w:tcPr>
          <w:p w14:paraId="0862F41F" w14:textId="77777777" w:rsidR="00BB1FF3" w:rsidRPr="00BB1FF3" w:rsidRDefault="00BB1FF3" w:rsidP="00BB1FF3">
            <w:pPr>
              <w:jc w:val="center"/>
              <w:rPr>
                <w:rFonts w:ascii="Calibri" w:hAnsi="Calibri" w:cs="Calibri"/>
                <w:b/>
                <w:bCs/>
                <w:color w:val="000000"/>
                <w:sz w:val="22"/>
                <w:szCs w:val="22"/>
              </w:rPr>
            </w:pPr>
          </w:p>
        </w:tc>
        <w:tc>
          <w:tcPr>
            <w:tcW w:w="960" w:type="dxa"/>
            <w:shd w:val="clear" w:color="auto" w:fill="auto"/>
            <w:noWrap/>
            <w:vAlign w:val="bottom"/>
            <w:hideMark/>
          </w:tcPr>
          <w:p w14:paraId="573C0846" w14:textId="77777777" w:rsidR="00BB1FF3" w:rsidRPr="00BB1FF3" w:rsidRDefault="00BB1FF3" w:rsidP="00BB1FF3"/>
        </w:tc>
      </w:tr>
      <w:tr w:rsidR="00BB1FF3" w:rsidRPr="00BB1FF3" w14:paraId="7748C262" w14:textId="77777777" w:rsidTr="002B0BCD">
        <w:trPr>
          <w:trHeight w:val="300"/>
        </w:trPr>
        <w:tc>
          <w:tcPr>
            <w:tcW w:w="560" w:type="dxa"/>
            <w:shd w:val="clear" w:color="auto" w:fill="auto"/>
            <w:noWrap/>
            <w:vAlign w:val="bottom"/>
            <w:hideMark/>
          </w:tcPr>
          <w:p w14:paraId="35E4396E"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 </w:t>
            </w:r>
          </w:p>
        </w:tc>
        <w:tc>
          <w:tcPr>
            <w:tcW w:w="960" w:type="dxa"/>
            <w:shd w:val="clear" w:color="auto" w:fill="auto"/>
            <w:noWrap/>
            <w:vAlign w:val="bottom"/>
            <w:hideMark/>
          </w:tcPr>
          <w:p w14:paraId="0F7C1285" w14:textId="77777777" w:rsidR="00BB1FF3" w:rsidRPr="00BB1FF3" w:rsidRDefault="00BB1FF3" w:rsidP="00BB1FF3">
            <w:pPr>
              <w:jc w:val="right"/>
              <w:rPr>
                <w:rFonts w:ascii="Calibri" w:hAnsi="Calibri" w:cs="Calibri"/>
                <w:color w:val="000000"/>
                <w:sz w:val="22"/>
                <w:szCs w:val="22"/>
              </w:rPr>
            </w:pPr>
            <w:r w:rsidRPr="00BB1FF3">
              <w:rPr>
                <w:rFonts w:ascii="Calibri" w:hAnsi="Calibri" w:cs="Calibri"/>
                <w:color w:val="000000"/>
                <w:sz w:val="22"/>
                <w:szCs w:val="22"/>
              </w:rPr>
              <w:t>1</w:t>
            </w:r>
          </w:p>
        </w:tc>
        <w:tc>
          <w:tcPr>
            <w:tcW w:w="1060" w:type="dxa"/>
            <w:vMerge w:val="restart"/>
            <w:shd w:val="clear" w:color="auto" w:fill="auto"/>
            <w:noWrap/>
            <w:vAlign w:val="center"/>
            <w:hideMark/>
          </w:tcPr>
          <w:p w14:paraId="25DF3ED3"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2880" w:type="dxa"/>
            <w:shd w:val="clear" w:color="auto" w:fill="auto"/>
            <w:noWrap/>
            <w:vAlign w:val="center"/>
            <w:hideMark/>
          </w:tcPr>
          <w:p w14:paraId="0079FB93"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1400" w:type="dxa"/>
            <w:shd w:val="clear" w:color="auto" w:fill="auto"/>
            <w:noWrap/>
            <w:vAlign w:val="center"/>
            <w:hideMark/>
          </w:tcPr>
          <w:p w14:paraId="62B4DE7D"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960" w:type="dxa"/>
            <w:shd w:val="clear" w:color="auto" w:fill="auto"/>
            <w:noWrap/>
            <w:vAlign w:val="bottom"/>
            <w:hideMark/>
          </w:tcPr>
          <w:p w14:paraId="4FC84211" w14:textId="77777777" w:rsidR="00BB1FF3" w:rsidRPr="00BB1FF3" w:rsidRDefault="00BB1FF3" w:rsidP="00BB1FF3">
            <w:pPr>
              <w:jc w:val="center"/>
              <w:rPr>
                <w:rFonts w:ascii="Calibri" w:hAnsi="Calibri" w:cs="Calibri"/>
                <w:color w:val="000000"/>
                <w:sz w:val="22"/>
                <w:szCs w:val="22"/>
              </w:rPr>
            </w:pPr>
          </w:p>
        </w:tc>
        <w:tc>
          <w:tcPr>
            <w:tcW w:w="960" w:type="dxa"/>
            <w:shd w:val="clear" w:color="auto" w:fill="auto"/>
            <w:noWrap/>
            <w:vAlign w:val="bottom"/>
            <w:hideMark/>
          </w:tcPr>
          <w:p w14:paraId="509B779E" w14:textId="77777777" w:rsidR="00BB1FF3" w:rsidRPr="00BB1FF3" w:rsidRDefault="00BB1FF3" w:rsidP="00BB1FF3"/>
        </w:tc>
      </w:tr>
      <w:tr w:rsidR="00BB1FF3" w:rsidRPr="00BB1FF3" w14:paraId="6331EA7A" w14:textId="77777777" w:rsidTr="002B0BCD">
        <w:trPr>
          <w:trHeight w:val="300"/>
        </w:trPr>
        <w:tc>
          <w:tcPr>
            <w:tcW w:w="560" w:type="dxa"/>
            <w:shd w:val="clear" w:color="auto" w:fill="auto"/>
            <w:noWrap/>
            <w:vAlign w:val="bottom"/>
            <w:hideMark/>
          </w:tcPr>
          <w:p w14:paraId="3D562F93"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 </w:t>
            </w:r>
          </w:p>
        </w:tc>
        <w:tc>
          <w:tcPr>
            <w:tcW w:w="960" w:type="dxa"/>
            <w:shd w:val="clear" w:color="auto" w:fill="auto"/>
            <w:noWrap/>
            <w:vAlign w:val="bottom"/>
            <w:hideMark/>
          </w:tcPr>
          <w:p w14:paraId="2E6BEB8D" w14:textId="77777777" w:rsidR="00BB1FF3" w:rsidRPr="00BB1FF3" w:rsidRDefault="00BB1FF3" w:rsidP="00BB1FF3">
            <w:pPr>
              <w:jc w:val="right"/>
              <w:rPr>
                <w:rFonts w:ascii="Calibri" w:hAnsi="Calibri" w:cs="Calibri"/>
                <w:color w:val="000000"/>
                <w:sz w:val="22"/>
                <w:szCs w:val="22"/>
              </w:rPr>
            </w:pPr>
            <w:r w:rsidRPr="00BB1FF3">
              <w:rPr>
                <w:rFonts w:ascii="Calibri" w:hAnsi="Calibri" w:cs="Calibri"/>
                <w:color w:val="000000"/>
                <w:sz w:val="22"/>
                <w:szCs w:val="22"/>
              </w:rPr>
              <w:t>2</w:t>
            </w:r>
          </w:p>
        </w:tc>
        <w:tc>
          <w:tcPr>
            <w:tcW w:w="1060" w:type="dxa"/>
            <w:vMerge/>
            <w:vAlign w:val="center"/>
            <w:hideMark/>
          </w:tcPr>
          <w:p w14:paraId="7D384F32" w14:textId="77777777" w:rsidR="00BB1FF3" w:rsidRPr="00BB1FF3" w:rsidRDefault="00BB1FF3" w:rsidP="00BB1FF3">
            <w:pPr>
              <w:rPr>
                <w:rFonts w:ascii="Calibri" w:hAnsi="Calibri" w:cs="Calibri"/>
                <w:color w:val="000000"/>
                <w:sz w:val="22"/>
                <w:szCs w:val="22"/>
              </w:rPr>
            </w:pPr>
          </w:p>
        </w:tc>
        <w:tc>
          <w:tcPr>
            <w:tcW w:w="2880" w:type="dxa"/>
            <w:shd w:val="clear" w:color="auto" w:fill="auto"/>
            <w:noWrap/>
            <w:vAlign w:val="center"/>
            <w:hideMark/>
          </w:tcPr>
          <w:p w14:paraId="74431C3C"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1400" w:type="dxa"/>
            <w:shd w:val="clear" w:color="auto" w:fill="auto"/>
            <w:noWrap/>
            <w:vAlign w:val="center"/>
            <w:hideMark/>
          </w:tcPr>
          <w:p w14:paraId="4D9F195D"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960" w:type="dxa"/>
            <w:shd w:val="clear" w:color="auto" w:fill="auto"/>
            <w:noWrap/>
            <w:vAlign w:val="bottom"/>
            <w:hideMark/>
          </w:tcPr>
          <w:p w14:paraId="6B9CF074" w14:textId="77777777" w:rsidR="00BB1FF3" w:rsidRPr="00BB1FF3" w:rsidRDefault="00BB1FF3" w:rsidP="00BB1FF3">
            <w:pPr>
              <w:jc w:val="center"/>
              <w:rPr>
                <w:rFonts w:ascii="Calibri" w:hAnsi="Calibri" w:cs="Calibri"/>
                <w:color w:val="000000"/>
                <w:sz w:val="22"/>
                <w:szCs w:val="22"/>
              </w:rPr>
            </w:pPr>
          </w:p>
        </w:tc>
        <w:tc>
          <w:tcPr>
            <w:tcW w:w="960" w:type="dxa"/>
            <w:shd w:val="clear" w:color="auto" w:fill="auto"/>
            <w:noWrap/>
            <w:vAlign w:val="bottom"/>
            <w:hideMark/>
          </w:tcPr>
          <w:p w14:paraId="7EC19304" w14:textId="77777777" w:rsidR="00BB1FF3" w:rsidRPr="00BB1FF3" w:rsidRDefault="00BB1FF3" w:rsidP="00BB1FF3"/>
        </w:tc>
      </w:tr>
      <w:tr w:rsidR="00BB1FF3" w:rsidRPr="00BB1FF3" w14:paraId="3318E6D9" w14:textId="77777777" w:rsidTr="002B0BCD">
        <w:trPr>
          <w:trHeight w:val="300"/>
        </w:trPr>
        <w:tc>
          <w:tcPr>
            <w:tcW w:w="560" w:type="dxa"/>
            <w:shd w:val="clear" w:color="auto" w:fill="auto"/>
            <w:noWrap/>
            <w:vAlign w:val="bottom"/>
            <w:hideMark/>
          </w:tcPr>
          <w:p w14:paraId="0CFD2510"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 </w:t>
            </w:r>
          </w:p>
        </w:tc>
        <w:tc>
          <w:tcPr>
            <w:tcW w:w="960" w:type="dxa"/>
            <w:shd w:val="clear" w:color="auto" w:fill="auto"/>
            <w:noWrap/>
            <w:vAlign w:val="bottom"/>
            <w:hideMark/>
          </w:tcPr>
          <w:p w14:paraId="66838903" w14:textId="77777777" w:rsidR="00BB1FF3" w:rsidRPr="00BB1FF3" w:rsidRDefault="00BB1FF3" w:rsidP="00BB1FF3">
            <w:pPr>
              <w:jc w:val="right"/>
              <w:rPr>
                <w:rFonts w:ascii="Calibri" w:hAnsi="Calibri" w:cs="Calibri"/>
                <w:color w:val="000000"/>
                <w:sz w:val="22"/>
                <w:szCs w:val="22"/>
              </w:rPr>
            </w:pPr>
            <w:r w:rsidRPr="00BB1FF3">
              <w:rPr>
                <w:rFonts w:ascii="Calibri" w:hAnsi="Calibri" w:cs="Calibri"/>
                <w:color w:val="000000"/>
                <w:sz w:val="22"/>
                <w:szCs w:val="22"/>
              </w:rPr>
              <w:t>3</w:t>
            </w:r>
          </w:p>
        </w:tc>
        <w:tc>
          <w:tcPr>
            <w:tcW w:w="1060" w:type="dxa"/>
            <w:vMerge w:val="restart"/>
            <w:shd w:val="clear" w:color="auto" w:fill="auto"/>
            <w:noWrap/>
            <w:vAlign w:val="center"/>
            <w:hideMark/>
          </w:tcPr>
          <w:p w14:paraId="5F2C2CC0"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2880" w:type="dxa"/>
            <w:shd w:val="clear" w:color="auto" w:fill="auto"/>
            <w:noWrap/>
            <w:vAlign w:val="center"/>
            <w:hideMark/>
          </w:tcPr>
          <w:p w14:paraId="3CBDBAD6"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1400" w:type="dxa"/>
            <w:shd w:val="clear" w:color="auto" w:fill="auto"/>
            <w:noWrap/>
            <w:vAlign w:val="center"/>
            <w:hideMark/>
          </w:tcPr>
          <w:p w14:paraId="55B56B99"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960" w:type="dxa"/>
            <w:shd w:val="clear" w:color="auto" w:fill="auto"/>
            <w:noWrap/>
            <w:vAlign w:val="bottom"/>
            <w:hideMark/>
          </w:tcPr>
          <w:p w14:paraId="2BEDADD7" w14:textId="77777777" w:rsidR="00BB1FF3" w:rsidRPr="00BB1FF3" w:rsidRDefault="00BB1FF3" w:rsidP="00BB1FF3">
            <w:pPr>
              <w:jc w:val="center"/>
              <w:rPr>
                <w:rFonts w:ascii="Calibri" w:hAnsi="Calibri" w:cs="Calibri"/>
                <w:color w:val="000000"/>
                <w:sz w:val="22"/>
                <w:szCs w:val="22"/>
              </w:rPr>
            </w:pPr>
          </w:p>
        </w:tc>
        <w:tc>
          <w:tcPr>
            <w:tcW w:w="960" w:type="dxa"/>
            <w:shd w:val="clear" w:color="auto" w:fill="auto"/>
            <w:noWrap/>
            <w:vAlign w:val="bottom"/>
            <w:hideMark/>
          </w:tcPr>
          <w:p w14:paraId="5832E21A" w14:textId="77777777" w:rsidR="00BB1FF3" w:rsidRPr="00BB1FF3" w:rsidRDefault="00BB1FF3" w:rsidP="00BB1FF3"/>
        </w:tc>
      </w:tr>
      <w:tr w:rsidR="00BB1FF3" w:rsidRPr="00BB1FF3" w14:paraId="23107CD2" w14:textId="77777777" w:rsidTr="002B0BCD">
        <w:trPr>
          <w:trHeight w:val="300"/>
        </w:trPr>
        <w:tc>
          <w:tcPr>
            <w:tcW w:w="560" w:type="dxa"/>
            <w:shd w:val="clear" w:color="auto" w:fill="auto"/>
            <w:noWrap/>
            <w:vAlign w:val="bottom"/>
            <w:hideMark/>
          </w:tcPr>
          <w:p w14:paraId="5D5CDFC8"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 </w:t>
            </w:r>
          </w:p>
        </w:tc>
        <w:tc>
          <w:tcPr>
            <w:tcW w:w="960" w:type="dxa"/>
            <w:shd w:val="clear" w:color="auto" w:fill="auto"/>
            <w:noWrap/>
            <w:vAlign w:val="bottom"/>
            <w:hideMark/>
          </w:tcPr>
          <w:p w14:paraId="4F01EA66" w14:textId="77777777" w:rsidR="00BB1FF3" w:rsidRPr="00BB1FF3" w:rsidRDefault="00BB1FF3" w:rsidP="00BB1FF3">
            <w:pPr>
              <w:jc w:val="right"/>
              <w:rPr>
                <w:rFonts w:ascii="Calibri" w:hAnsi="Calibri" w:cs="Calibri"/>
                <w:color w:val="000000"/>
                <w:sz w:val="22"/>
                <w:szCs w:val="22"/>
              </w:rPr>
            </w:pPr>
            <w:r w:rsidRPr="00BB1FF3">
              <w:rPr>
                <w:rFonts w:ascii="Calibri" w:hAnsi="Calibri" w:cs="Calibri"/>
                <w:color w:val="000000"/>
                <w:sz w:val="22"/>
                <w:szCs w:val="22"/>
              </w:rPr>
              <w:t>4</w:t>
            </w:r>
          </w:p>
        </w:tc>
        <w:tc>
          <w:tcPr>
            <w:tcW w:w="1060" w:type="dxa"/>
            <w:vMerge/>
            <w:vAlign w:val="center"/>
            <w:hideMark/>
          </w:tcPr>
          <w:p w14:paraId="178A36BB" w14:textId="77777777" w:rsidR="00BB1FF3" w:rsidRPr="00BB1FF3" w:rsidRDefault="00BB1FF3" w:rsidP="00BB1FF3">
            <w:pPr>
              <w:rPr>
                <w:rFonts w:ascii="Calibri" w:hAnsi="Calibri" w:cs="Calibri"/>
                <w:color w:val="000000"/>
                <w:sz w:val="22"/>
                <w:szCs w:val="22"/>
              </w:rPr>
            </w:pPr>
          </w:p>
        </w:tc>
        <w:tc>
          <w:tcPr>
            <w:tcW w:w="2880" w:type="dxa"/>
            <w:shd w:val="clear" w:color="auto" w:fill="auto"/>
            <w:noWrap/>
            <w:vAlign w:val="center"/>
            <w:hideMark/>
          </w:tcPr>
          <w:p w14:paraId="2C625816"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1400" w:type="dxa"/>
            <w:shd w:val="clear" w:color="auto" w:fill="auto"/>
            <w:noWrap/>
            <w:vAlign w:val="center"/>
            <w:hideMark/>
          </w:tcPr>
          <w:p w14:paraId="53DA07A7"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960" w:type="dxa"/>
            <w:shd w:val="clear" w:color="auto" w:fill="auto"/>
            <w:noWrap/>
            <w:vAlign w:val="bottom"/>
            <w:hideMark/>
          </w:tcPr>
          <w:p w14:paraId="6E646C54" w14:textId="77777777" w:rsidR="00BB1FF3" w:rsidRPr="00BB1FF3" w:rsidRDefault="00BB1FF3" w:rsidP="00BB1FF3">
            <w:pPr>
              <w:jc w:val="center"/>
              <w:rPr>
                <w:rFonts w:ascii="Calibri" w:hAnsi="Calibri" w:cs="Calibri"/>
                <w:color w:val="000000"/>
                <w:sz w:val="22"/>
                <w:szCs w:val="22"/>
              </w:rPr>
            </w:pPr>
          </w:p>
        </w:tc>
        <w:tc>
          <w:tcPr>
            <w:tcW w:w="960" w:type="dxa"/>
            <w:shd w:val="clear" w:color="auto" w:fill="auto"/>
            <w:noWrap/>
            <w:vAlign w:val="bottom"/>
            <w:hideMark/>
          </w:tcPr>
          <w:p w14:paraId="1D9CCA7A" w14:textId="77777777" w:rsidR="00BB1FF3" w:rsidRPr="00BB1FF3" w:rsidRDefault="00BB1FF3" w:rsidP="00BB1FF3"/>
        </w:tc>
      </w:tr>
      <w:tr w:rsidR="00BB1FF3" w:rsidRPr="00BB1FF3" w14:paraId="3F183E33" w14:textId="77777777" w:rsidTr="002B0BCD">
        <w:trPr>
          <w:trHeight w:val="300"/>
        </w:trPr>
        <w:tc>
          <w:tcPr>
            <w:tcW w:w="560" w:type="dxa"/>
            <w:shd w:val="clear" w:color="auto" w:fill="auto"/>
            <w:noWrap/>
            <w:vAlign w:val="bottom"/>
            <w:hideMark/>
          </w:tcPr>
          <w:p w14:paraId="4A91373D"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 </w:t>
            </w:r>
          </w:p>
        </w:tc>
        <w:tc>
          <w:tcPr>
            <w:tcW w:w="960" w:type="dxa"/>
            <w:shd w:val="clear" w:color="auto" w:fill="auto"/>
            <w:noWrap/>
            <w:vAlign w:val="bottom"/>
            <w:hideMark/>
          </w:tcPr>
          <w:p w14:paraId="40010CC8" w14:textId="77777777" w:rsidR="00BB1FF3" w:rsidRPr="00BB1FF3" w:rsidRDefault="00BB1FF3" w:rsidP="00BB1FF3">
            <w:pPr>
              <w:jc w:val="right"/>
              <w:rPr>
                <w:rFonts w:ascii="Calibri" w:hAnsi="Calibri" w:cs="Calibri"/>
                <w:color w:val="000000"/>
                <w:sz w:val="22"/>
                <w:szCs w:val="22"/>
              </w:rPr>
            </w:pPr>
            <w:r w:rsidRPr="00BB1FF3">
              <w:rPr>
                <w:rFonts w:ascii="Calibri" w:hAnsi="Calibri" w:cs="Calibri"/>
                <w:color w:val="000000"/>
                <w:sz w:val="22"/>
                <w:szCs w:val="22"/>
              </w:rPr>
              <w:t>5</w:t>
            </w:r>
          </w:p>
        </w:tc>
        <w:tc>
          <w:tcPr>
            <w:tcW w:w="1060" w:type="dxa"/>
            <w:vMerge w:val="restart"/>
            <w:shd w:val="clear" w:color="auto" w:fill="auto"/>
            <w:noWrap/>
            <w:vAlign w:val="center"/>
            <w:hideMark/>
          </w:tcPr>
          <w:p w14:paraId="03542489"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2880" w:type="dxa"/>
            <w:shd w:val="clear" w:color="auto" w:fill="auto"/>
            <w:noWrap/>
            <w:vAlign w:val="center"/>
            <w:hideMark/>
          </w:tcPr>
          <w:p w14:paraId="4E0A4102"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1400" w:type="dxa"/>
            <w:shd w:val="clear" w:color="auto" w:fill="auto"/>
            <w:noWrap/>
            <w:vAlign w:val="center"/>
            <w:hideMark/>
          </w:tcPr>
          <w:p w14:paraId="7A6CCE21"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960" w:type="dxa"/>
            <w:shd w:val="clear" w:color="auto" w:fill="auto"/>
            <w:noWrap/>
            <w:vAlign w:val="bottom"/>
            <w:hideMark/>
          </w:tcPr>
          <w:p w14:paraId="3B2CC81E" w14:textId="77777777" w:rsidR="00BB1FF3" w:rsidRPr="00BB1FF3" w:rsidRDefault="00BB1FF3" w:rsidP="00BB1FF3">
            <w:pPr>
              <w:jc w:val="center"/>
              <w:rPr>
                <w:rFonts w:ascii="Calibri" w:hAnsi="Calibri" w:cs="Calibri"/>
                <w:color w:val="000000"/>
                <w:sz w:val="22"/>
                <w:szCs w:val="22"/>
              </w:rPr>
            </w:pPr>
          </w:p>
        </w:tc>
        <w:tc>
          <w:tcPr>
            <w:tcW w:w="960" w:type="dxa"/>
            <w:shd w:val="clear" w:color="auto" w:fill="auto"/>
            <w:noWrap/>
            <w:vAlign w:val="bottom"/>
            <w:hideMark/>
          </w:tcPr>
          <w:p w14:paraId="4005F1C1" w14:textId="77777777" w:rsidR="00BB1FF3" w:rsidRPr="00BB1FF3" w:rsidRDefault="00BB1FF3" w:rsidP="00BB1FF3"/>
        </w:tc>
      </w:tr>
      <w:tr w:rsidR="00BB1FF3" w:rsidRPr="00BB1FF3" w14:paraId="16EA93C6" w14:textId="77777777" w:rsidTr="002B0BCD">
        <w:trPr>
          <w:trHeight w:val="300"/>
        </w:trPr>
        <w:tc>
          <w:tcPr>
            <w:tcW w:w="560" w:type="dxa"/>
            <w:shd w:val="clear" w:color="auto" w:fill="auto"/>
            <w:noWrap/>
            <w:vAlign w:val="bottom"/>
            <w:hideMark/>
          </w:tcPr>
          <w:p w14:paraId="2016F023"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 </w:t>
            </w:r>
          </w:p>
        </w:tc>
        <w:tc>
          <w:tcPr>
            <w:tcW w:w="960" w:type="dxa"/>
            <w:shd w:val="clear" w:color="auto" w:fill="auto"/>
            <w:noWrap/>
            <w:vAlign w:val="bottom"/>
            <w:hideMark/>
          </w:tcPr>
          <w:p w14:paraId="2B073EBD" w14:textId="77777777" w:rsidR="00BB1FF3" w:rsidRPr="00BB1FF3" w:rsidRDefault="00BB1FF3" w:rsidP="00BB1FF3">
            <w:pPr>
              <w:jc w:val="right"/>
              <w:rPr>
                <w:rFonts w:ascii="Calibri" w:hAnsi="Calibri" w:cs="Calibri"/>
                <w:color w:val="000000"/>
                <w:sz w:val="22"/>
                <w:szCs w:val="22"/>
              </w:rPr>
            </w:pPr>
            <w:r w:rsidRPr="00BB1FF3">
              <w:rPr>
                <w:rFonts w:ascii="Calibri" w:hAnsi="Calibri" w:cs="Calibri"/>
                <w:color w:val="000000"/>
                <w:sz w:val="22"/>
                <w:szCs w:val="22"/>
              </w:rPr>
              <w:t>6</w:t>
            </w:r>
          </w:p>
        </w:tc>
        <w:tc>
          <w:tcPr>
            <w:tcW w:w="1060" w:type="dxa"/>
            <w:vMerge/>
            <w:vAlign w:val="center"/>
            <w:hideMark/>
          </w:tcPr>
          <w:p w14:paraId="4FFEB233" w14:textId="77777777" w:rsidR="00BB1FF3" w:rsidRPr="00BB1FF3" w:rsidRDefault="00BB1FF3" w:rsidP="00BB1FF3">
            <w:pPr>
              <w:rPr>
                <w:rFonts w:ascii="Calibri" w:hAnsi="Calibri" w:cs="Calibri"/>
                <w:color w:val="000000"/>
                <w:sz w:val="22"/>
                <w:szCs w:val="22"/>
              </w:rPr>
            </w:pPr>
          </w:p>
        </w:tc>
        <w:tc>
          <w:tcPr>
            <w:tcW w:w="2880" w:type="dxa"/>
            <w:shd w:val="clear" w:color="auto" w:fill="auto"/>
            <w:noWrap/>
            <w:vAlign w:val="center"/>
            <w:hideMark/>
          </w:tcPr>
          <w:p w14:paraId="79072AB0"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1400" w:type="dxa"/>
            <w:shd w:val="clear" w:color="auto" w:fill="auto"/>
            <w:noWrap/>
            <w:vAlign w:val="center"/>
            <w:hideMark/>
          </w:tcPr>
          <w:p w14:paraId="22FD8BD0"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w:t>
            </w:r>
          </w:p>
        </w:tc>
        <w:tc>
          <w:tcPr>
            <w:tcW w:w="960" w:type="dxa"/>
            <w:shd w:val="clear" w:color="auto" w:fill="auto"/>
            <w:noWrap/>
            <w:vAlign w:val="bottom"/>
            <w:hideMark/>
          </w:tcPr>
          <w:p w14:paraId="73E9775C" w14:textId="77777777" w:rsidR="00BB1FF3" w:rsidRPr="00BB1FF3" w:rsidRDefault="00BB1FF3" w:rsidP="00BB1FF3">
            <w:pPr>
              <w:jc w:val="center"/>
              <w:rPr>
                <w:rFonts w:ascii="Calibri" w:hAnsi="Calibri" w:cs="Calibri"/>
                <w:color w:val="000000"/>
                <w:sz w:val="22"/>
                <w:szCs w:val="22"/>
              </w:rPr>
            </w:pPr>
          </w:p>
        </w:tc>
        <w:tc>
          <w:tcPr>
            <w:tcW w:w="960" w:type="dxa"/>
            <w:shd w:val="clear" w:color="auto" w:fill="auto"/>
            <w:noWrap/>
            <w:vAlign w:val="bottom"/>
            <w:hideMark/>
          </w:tcPr>
          <w:p w14:paraId="5E950B97" w14:textId="77777777" w:rsidR="00BB1FF3" w:rsidRPr="00BB1FF3" w:rsidRDefault="00BB1FF3" w:rsidP="00BB1FF3"/>
        </w:tc>
      </w:tr>
      <w:tr w:rsidR="00BB1FF3" w:rsidRPr="00BB1FF3" w14:paraId="05E6B2CD" w14:textId="77777777" w:rsidTr="002B0BCD">
        <w:trPr>
          <w:trHeight w:val="300"/>
        </w:trPr>
        <w:tc>
          <w:tcPr>
            <w:tcW w:w="560" w:type="dxa"/>
            <w:shd w:val="clear" w:color="auto" w:fill="auto"/>
            <w:noWrap/>
            <w:vAlign w:val="bottom"/>
            <w:hideMark/>
          </w:tcPr>
          <w:p w14:paraId="4033C655" w14:textId="77777777" w:rsidR="00BB1FF3" w:rsidRPr="00BB1FF3" w:rsidRDefault="00BB1FF3" w:rsidP="00BB1FF3"/>
        </w:tc>
        <w:tc>
          <w:tcPr>
            <w:tcW w:w="960" w:type="dxa"/>
            <w:shd w:val="clear" w:color="auto" w:fill="auto"/>
            <w:noWrap/>
            <w:vAlign w:val="bottom"/>
            <w:hideMark/>
          </w:tcPr>
          <w:p w14:paraId="1D4C7596" w14:textId="77777777" w:rsidR="00BB1FF3" w:rsidRPr="00BB1FF3" w:rsidRDefault="00BB1FF3" w:rsidP="00BB1FF3"/>
        </w:tc>
        <w:tc>
          <w:tcPr>
            <w:tcW w:w="1060" w:type="dxa"/>
            <w:shd w:val="clear" w:color="auto" w:fill="auto"/>
            <w:noWrap/>
            <w:vAlign w:val="bottom"/>
            <w:hideMark/>
          </w:tcPr>
          <w:p w14:paraId="1947B2A4" w14:textId="77777777" w:rsidR="00BB1FF3" w:rsidRPr="00BB1FF3" w:rsidRDefault="00BB1FF3" w:rsidP="00BB1FF3"/>
        </w:tc>
        <w:tc>
          <w:tcPr>
            <w:tcW w:w="2880" w:type="dxa"/>
            <w:shd w:val="clear" w:color="auto" w:fill="auto"/>
            <w:noWrap/>
            <w:vAlign w:val="bottom"/>
            <w:hideMark/>
          </w:tcPr>
          <w:p w14:paraId="6E9D0B6D" w14:textId="77777777" w:rsidR="00BB1FF3" w:rsidRPr="00BB1FF3" w:rsidRDefault="00BB1FF3" w:rsidP="00BB1FF3"/>
        </w:tc>
        <w:tc>
          <w:tcPr>
            <w:tcW w:w="1400" w:type="dxa"/>
            <w:shd w:val="clear" w:color="auto" w:fill="auto"/>
            <w:noWrap/>
            <w:vAlign w:val="bottom"/>
            <w:hideMark/>
          </w:tcPr>
          <w:p w14:paraId="19CC4A3D" w14:textId="77777777" w:rsidR="00BB1FF3" w:rsidRPr="00BB1FF3" w:rsidRDefault="00BB1FF3" w:rsidP="00BB1FF3"/>
        </w:tc>
        <w:tc>
          <w:tcPr>
            <w:tcW w:w="960" w:type="dxa"/>
            <w:shd w:val="clear" w:color="auto" w:fill="auto"/>
            <w:noWrap/>
            <w:vAlign w:val="bottom"/>
            <w:hideMark/>
          </w:tcPr>
          <w:p w14:paraId="4D48C087" w14:textId="77777777" w:rsidR="00BB1FF3" w:rsidRPr="00BB1FF3" w:rsidRDefault="00BB1FF3" w:rsidP="00BB1FF3"/>
        </w:tc>
        <w:tc>
          <w:tcPr>
            <w:tcW w:w="960" w:type="dxa"/>
            <w:shd w:val="clear" w:color="auto" w:fill="auto"/>
            <w:noWrap/>
            <w:vAlign w:val="bottom"/>
            <w:hideMark/>
          </w:tcPr>
          <w:p w14:paraId="7B0EE7FC" w14:textId="77777777" w:rsidR="00BB1FF3" w:rsidRPr="00BB1FF3" w:rsidRDefault="00BB1FF3" w:rsidP="00BB1FF3"/>
        </w:tc>
      </w:tr>
      <w:tr w:rsidR="00BB1FF3" w:rsidRPr="00BB1FF3" w14:paraId="36F8D12E" w14:textId="77777777" w:rsidTr="002B0BCD">
        <w:trPr>
          <w:trHeight w:val="300"/>
        </w:trPr>
        <w:tc>
          <w:tcPr>
            <w:tcW w:w="560" w:type="dxa"/>
            <w:shd w:val="clear" w:color="auto" w:fill="auto"/>
            <w:noWrap/>
            <w:vAlign w:val="bottom"/>
            <w:hideMark/>
          </w:tcPr>
          <w:p w14:paraId="7E660682" w14:textId="77777777" w:rsidR="00BB1FF3" w:rsidRPr="00BB1FF3" w:rsidRDefault="00BB1FF3" w:rsidP="00BB1FF3"/>
        </w:tc>
        <w:tc>
          <w:tcPr>
            <w:tcW w:w="960" w:type="dxa"/>
            <w:shd w:val="clear" w:color="auto" w:fill="auto"/>
            <w:noWrap/>
            <w:vAlign w:val="bottom"/>
            <w:hideMark/>
          </w:tcPr>
          <w:p w14:paraId="2B14B798" w14:textId="77777777" w:rsidR="00BB1FF3" w:rsidRPr="00BB1FF3" w:rsidRDefault="00BB1FF3" w:rsidP="00BB1FF3"/>
        </w:tc>
        <w:tc>
          <w:tcPr>
            <w:tcW w:w="1060" w:type="dxa"/>
            <w:shd w:val="clear" w:color="auto" w:fill="auto"/>
            <w:noWrap/>
            <w:vAlign w:val="bottom"/>
            <w:hideMark/>
          </w:tcPr>
          <w:p w14:paraId="54D3FA30" w14:textId="77777777" w:rsidR="00BB1FF3" w:rsidRPr="00BB1FF3" w:rsidRDefault="00BB1FF3" w:rsidP="00BB1FF3"/>
        </w:tc>
        <w:tc>
          <w:tcPr>
            <w:tcW w:w="2880" w:type="dxa"/>
            <w:shd w:val="clear" w:color="auto" w:fill="auto"/>
            <w:noWrap/>
            <w:vAlign w:val="bottom"/>
            <w:hideMark/>
          </w:tcPr>
          <w:p w14:paraId="6331F793" w14:textId="77777777" w:rsidR="00BB1FF3" w:rsidRPr="00BB1FF3" w:rsidRDefault="00BB1FF3" w:rsidP="00BB1FF3"/>
        </w:tc>
        <w:tc>
          <w:tcPr>
            <w:tcW w:w="1400" w:type="dxa"/>
            <w:shd w:val="clear" w:color="auto" w:fill="auto"/>
            <w:noWrap/>
            <w:vAlign w:val="bottom"/>
            <w:hideMark/>
          </w:tcPr>
          <w:p w14:paraId="0EF3B113" w14:textId="77777777" w:rsidR="00BB1FF3" w:rsidRPr="00BB1FF3" w:rsidRDefault="00BB1FF3" w:rsidP="00BB1FF3"/>
        </w:tc>
        <w:tc>
          <w:tcPr>
            <w:tcW w:w="960" w:type="dxa"/>
            <w:shd w:val="clear" w:color="auto" w:fill="auto"/>
            <w:noWrap/>
            <w:vAlign w:val="bottom"/>
            <w:hideMark/>
          </w:tcPr>
          <w:p w14:paraId="35DCE43E" w14:textId="77777777" w:rsidR="00BB1FF3" w:rsidRPr="00BB1FF3" w:rsidRDefault="00BB1FF3" w:rsidP="00BB1FF3"/>
        </w:tc>
        <w:tc>
          <w:tcPr>
            <w:tcW w:w="960" w:type="dxa"/>
            <w:shd w:val="clear" w:color="auto" w:fill="auto"/>
            <w:noWrap/>
            <w:vAlign w:val="bottom"/>
            <w:hideMark/>
          </w:tcPr>
          <w:p w14:paraId="762CFD28" w14:textId="77777777" w:rsidR="00BB1FF3" w:rsidRPr="00BB1FF3" w:rsidRDefault="00BB1FF3" w:rsidP="00BB1FF3"/>
        </w:tc>
      </w:tr>
      <w:tr w:rsidR="00BB1FF3" w:rsidRPr="00BB1FF3" w14:paraId="3C3E90A4" w14:textId="77777777" w:rsidTr="002B0BCD">
        <w:trPr>
          <w:trHeight w:val="300"/>
        </w:trPr>
        <w:tc>
          <w:tcPr>
            <w:tcW w:w="560" w:type="dxa"/>
            <w:shd w:val="clear" w:color="auto" w:fill="auto"/>
            <w:noWrap/>
            <w:vAlign w:val="bottom"/>
            <w:hideMark/>
          </w:tcPr>
          <w:p w14:paraId="027DB00D" w14:textId="77777777" w:rsidR="00BB1FF3" w:rsidRPr="00BB1FF3" w:rsidRDefault="00BB1FF3" w:rsidP="00BB1FF3"/>
        </w:tc>
        <w:tc>
          <w:tcPr>
            <w:tcW w:w="960" w:type="dxa"/>
            <w:shd w:val="clear" w:color="auto" w:fill="auto"/>
            <w:noWrap/>
            <w:vAlign w:val="bottom"/>
            <w:hideMark/>
          </w:tcPr>
          <w:p w14:paraId="2AD78A23" w14:textId="77777777" w:rsidR="00BB1FF3" w:rsidRPr="00BB1FF3" w:rsidRDefault="00BB1FF3" w:rsidP="00BB1FF3"/>
        </w:tc>
        <w:tc>
          <w:tcPr>
            <w:tcW w:w="1060" w:type="dxa"/>
            <w:shd w:val="clear" w:color="auto" w:fill="auto"/>
            <w:noWrap/>
            <w:vAlign w:val="bottom"/>
            <w:hideMark/>
          </w:tcPr>
          <w:p w14:paraId="29DB2906" w14:textId="77777777" w:rsidR="00BB1FF3" w:rsidRPr="00BB1FF3" w:rsidRDefault="00BB1FF3" w:rsidP="00BB1FF3"/>
        </w:tc>
        <w:tc>
          <w:tcPr>
            <w:tcW w:w="2880" w:type="dxa"/>
            <w:shd w:val="clear" w:color="auto" w:fill="auto"/>
            <w:noWrap/>
            <w:vAlign w:val="bottom"/>
            <w:hideMark/>
          </w:tcPr>
          <w:p w14:paraId="57C1A086" w14:textId="77777777" w:rsidR="00BB1FF3" w:rsidRPr="00BB1FF3" w:rsidRDefault="00BB1FF3" w:rsidP="00BB1FF3">
            <w:pPr>
              <w:jc w:val="center"/>
              <w:rPr>
                <w:rFonts w:ascii="Calibri" w:hAnsi="Calibri" w:cs="Calibri"/>
                <w:color w:val="000000"/>
                <w:sz w:val="22"/>
                <w:szCs w:val="22"/>
              </w:rPr>
            </w:pPr>
            <w:r w:rsidRPr="00BB1FF3">
              <w:rPr>
                <w:rFonts w:ascii="Calibri" w:hAnsi="Calibri" w:cs="Calibri"/>
                <w:color w:val="000000"/>
                <w:sz w:val="22"/>
                <w:szCs w:val="22"/>
              </w:rPr>
              <w:t xml:space="preserve">Razem </w:t>
            </w:r>
          </w:p>
        </w:tc>
        <w:tc>
          <w:tcPr>
            <w:tcW w:w="1400" w:type="dxa"/>
            <w:shd w:val="clear" w:color="auto" w:fill="auto"/>
            <w:noWrap/>
            <w:vAlign w:val="bottom"/>
            <w:hideMark/>
          </w:tcPr>
          <w:p w14:paraId="3A380A40"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w:t>
            </w:r>
          </w:p>
        </w:tc>
        <w:tc>
          <w:tcPr>
            <w:tcW w:w="960" w:type="dxa"/>
            <w:shd w:val="clear" w:color="auto" w:fill="auto"/>
            <w:noWrap/>
            <w:vAlign w:val="bottom"/>
            <w:hideMark/>
          </w:tcPr>
          <w:p w14:paraId="12EDFD5D"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ton</w:t>
            </w:r>
          </w:p>
        </w:tc>
        <w:tc>
          <w:tcPr>
            <w:tcW w:w="960" w:type="dxa"/>
            <w:shd w:val="clear" w:color="auto" w:fill="auto"/>
            <w:noWrap/>
            <w:vAlign w:val="bottom"/>
            <w:hideMark/>
          </w:tcPr>
          <w:p w14:paraId="4F1D9088" w14:textId="77777777" w:rsidR="00BB1FF3" w:rsidRPr="00BB1FF3" w:rsidRDefault="00BB1FF3" w:rsidP="00BB1FF3">
            <w:pPr>
              <w:rPr>
                <w:rFonts w:ascii="Calibri" w:hAnsi="Calibri" w:cs="Calibri"/>
                <w:color w:val="000000"/>
                <w:sz w:val="22"/>
                <w:szCs w:val="22"/>
              </w:rPr>
            </w:pPr>
          </w:p>
        </w:tc>
      </w:tr>
      <w:tr w:rsidR="00BB1FF3" w:rsidRPr="00BB1FF3" w14:paraId="7AE5207C" w14:textId="77777777" w:rsidTr="002B0BCD">
        <w:trPr>
          <w:trHeight w:val="300"/>
        </w:trPr>
        <w:tc>
          <w:tcPr>
            <w:tcW w:w="560" w:type="dxa"/>
            <w:shd w:val="clear" w:color="auto" w:fill="auto"/>
            <w:noWrap/>
            <w:vAlign w:val="bottom"/>
            <w:hideMark/>
          </w:tcPr>
          <w:p w14:paraId="473FB83F" w14:textId="77777777" w:rsidR="00BB1FF3" w:rsidRPr="00BB1FF3" w:rsidRDefault="00BB1FF3" w:rsidP="00BB1FF3"/>
        </w:tc>
        <w:tc>
          <w:tcPr>
            <w:tcW w:w="960" w:type="dxa"/>
            <w:shd w:val="clear" w:color="auto" w:fill="auto"/>
            <w:noWrap/>
            <w:vAlign w:val="bottom"/>
            <w:hideMark/>
          </w:tcPr>
          <w:p w14:paraId="728C2C77" w14:textId="77777777" w:rsidR="00BB1FF3" w:rsidRPr="00BB1FF3" w:rsidRDefault="00BB1FF3" w:rsidP="00BB1FF3"/>
        </w:tc>
        <w:tc>
          <w:tcPr>
            <w:tcW w:w="1060" w:type="dxa"/>
            <w:shd w:val="clear" w:color="auto" w:fill="auto"/>
            <w:noWrap/>
            <w:vAlign w:val="bottom"/>
            <w:hideMark/>
          </w:tcPr>
          <w:p w14:paraId="0692BA6F" w14:textId="77777777" w:rsidR="00BB1FF3" w:rsidRPr="00BB1FF3" w:rsidRDefault="00BB1FF3" w:rsidP="00BB1FF3"/>
        </w:tc>
        <w:tc>
          <w:tcPr>
            <w:tcW w:w="2880" w:type="dxa"/>
            <w:shd w:val="clear" w:color="auto" w:fill="auto"/>
            <w:noWrap/>
            <w:vAlign w:val="bottom"/>
            <w:hideMark/>
          </w:tcPr>
          <w:p w14:paraId="4606E8B3" w14:textId="77777777" w:rsidR="00BB1FF3" w:rsidRPr="00BB1FF3" w:rsidRDefault="00BB1FF3" w:rsidP="00BB1FF3"/>
        </w:tc>
        <w:tc>
          <w:tcPr>
            <w:tcW w:w="1400" w:type="dxa"/>
            <w:shd w:val="clear" w:color="auto" w:fill="auto"/>
            <w:noWrap/>
            <w:vAlign w:val="bottom"/>
            <w:hideMark/>
          </w:tcPr>
          <w:p w14:paraId="1219F399" w14:textId="77777777" w:rsidR="00BB1FF3" w:rsidRPr="00BB1FF3" w:rsidRDefault="00BB1FF3" w:rsidP="00BB1FF3"/>
        </w:tc>
        <w:tc>
          <w:tcPr>
            <w:tcW w:w="960" w:type="dxa"/>
            <w:shd w:val="clear" w:color="auto" w:fill="auto"/>
            <w:noWrap/>
            <w:vAlign w:val="bottom"/>
            <w:hideMark/>
          </w:tcPr>
          <w:p w14:paraId="08A2DC86" w14:textId="77777777" w:rsidR="00BB1FF3" w:rsidRPr="00BB1FF3" w:rsidRDefault="00BB1FF3" w:rsidP="00BB1FF3"/>
        </w:tc>
        <w:tc>
          <w:tcPr>
            <w:tcW w:w="960" w:type="dxa"/>
            <w:shd w:val="clear" w:color="auto" w:fill="auto"/>
            <w:noWrap/>
            <w:vAlign w:val="bottom"/>
            <w:hideMark/>
          </w:tcPr>
          <w:p w14:paraId="6AF2AD09" w14:textId="77777777" w:rsidR="00BB1FF3" w:rsidRPr="00BB1FF3" w:rsidRDefault="00BB1FF3" w:rsidP="00BB1FF3"/>
        </w:tc>
      </w:tr>
      <w:tr w:rsidR="00BB1FF3" w:rsidRPr="00BB1FF3" w14:paraId="3CE39845" w14:textId="77777777" w:rsidTr="002B0BCD">
        <w:trPr>
          <w:trHeight w:val="300"/>
        </w:trPr>
        <w:tc>
          <w:tcPr>
            <w:tcW w:w="560" w:type="dxa"/>
            <w:shd w:val="clear" w:color="auto" w:fill="auto"/>
            <w:noWrap/>
            <w:vAlign w:val="bottom"/>
            <w:hideMark/>
          </w:tcPr>
          <w:p w14:paraId="431C3CBE" w14:textId="77777777" w:rsidR="00BB1FF3" w:rsidRPr="00BB1FF3" w:rsidRDefault="00BB1FF3" w:rsidP="00BB1FF3"/>
        </w:tc>
        <w:tc>
          <w:tcPr>
            <w:tcW w:w="960" w:type="dxa"/>
            <w:shd w:val="clear" w:color="auto" w:fill="auto"/>
            <w:noWrap/>
            <w:vAlign w:val="bottom"/>
            <w:hideMark/>
          </w:tcPr>
          <w:p w14:paraId="2D531D11" w14:textId="77777777" w:rsidR="00BB1FF3" w:rsidRPr="00BB1FF3" w:rsidRDefault="00BB1FF3" w:rsidP="00BB1FF3"/>
        </w:tc>
        <w:tc>
          <w:tcPr>
            <w:tcW w:w="1060" w:type="dxa"/>
            <w:shd w:val="clear" w:color="auto" w:fill="auto"/>
            <w:noWrap/>
            <w:vAlign w:val="bottom"/>
            <w:hideMark/>
          </w:tcPr>
          <w:p w14:paraId="688ED90F" w14:textId="77777777" w:rsidR="00BB1FF3" w:rsidRPr="00BB1FF3" w:rsidRDefault="00BB1FF3" w:rsidP="00BB1FF3"/>
        </w:tc>
        <w:tc>
          <w:tcPr>
            <w:tcW w:w="2880" w:type="dxa"/>
            <w:shd w:val="clear" w:color="auto" w:fill="auto"/>
            <w:noWrap/>
            <w:vAlign w:val="bottom"/>
            <w:hideMark/>
          </w:tcPr>
          <w:p w14:paraId="4B2A0404"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Wyliczenie wartości usług</w:t>
            </w:r>
          </w:p>
        </w:tc>
        <w:tc>
          <w:tcPr>
            <w:tcW w:w="1400" w:type="dxa"/>
            <w:shd w:val="clear" w:color="auto" w:fill="auto"/>
            <w:noWrap/>
            <w:vAlign w:val="bottom"/>
            <w:hideMark/>
          </w:tcPr>
          <w:p w14:paraId="25E8F90D" w14:textId="77777777" w:rsidR="00BB1FF3" w:rsidRPr="00BB1FF3" w:rsidRDefault="00BB1FF3" w:rsidP="00BB1FF3">
            <w:pPr>
              <w:rPr>
                <w:rFonts w:ascii="Calibri" w:hAnsi="Calibri" w:cs="Calibri"/>
                <w:color w:val="000000"/>
                <w:sz w:val="22"/>
                <w:szCs w:val="22"/>
              </w:rPr>
            </w:pPr>
          </w:p>
        </w:tc>
        <w:tc>
          <w:tcPr>
            <w:tcW w:w="960" w:type="dxa"/>
            <w:shd w:val="clear" w:color="auto" w:fill="auto"/>
            <w:noWrap/>
            <w:vAlign w:val="bottom"/>
            <w:hideMark/>
          </w:tcPr>
          <w:p w14:paraId="75A73B44" w14:textId="77777777" w:rsidR="00BB1FF3" w:rsidRPr="00BB1FF3" w:rsidRDefault="00BB1FF3" w:rsidP="00BB1FF3"/>
        </w:tc>
        <w:tc>
          <w:tcPr>
            <w:tcW w:w="960" w:type="dxa"/>
            <w:shd w:val="clear" w:color="auto" w:fill="auto"/>
            <w:noWrap/>
            <w:vAlign w:val="bottom"/>
            <w:hideMark/>
          </w:tcPr>
          <w:p w14:paraId="2B998DD9" w14:textId="77777777" w:rsidR="00BB1FF3" w:rsidRPr="00BB1FF3" w:rsidRDefault="00BB1FF3" w:rsidP="00BB1FF3"/>
        </w:tc>
      </w:tr>
      <w:tr w:rsidR="00BB1FF3" w:rsidRPr="00BB1FF3" w14:paraId="3662D7A8" w14:textId="77777777" w:rsidTr="002B0BCD">
        <w:trPr>
          <w:trHeight w:val="300"/>
        </w:trPr>
        <w:tc>
          <w:tcPr>
            <w:tcW w:w="560" w:type="dxa"/>
            <w:shd w:val="clear" w:color="auto" w:fill="auto"/>
            <w:noWrap/>
            <w:vAlign w:val="bottom"/>
            <w:hideMark/>
          </w:tcPr>
          <w:p w14:paraId="02557220" w14:textId="77777777" w:rsidR="00BB1FF3" w:rsidRPr="00BB1FF3" w:rsidRDefault="00BB1FF3" w:rsidP="00BB1FF3"/>
        </w:tc>
        <w:tc>
          <w:tcPr>
            <w:tcW w:w="960" w:type="dxa"/>
            <w:shd w:val="clear" w:color="auto" w:fill="auto"/>
            <w:noWrap/>
            <w:vAlign w:val="bottom"/>
            <w:hideMark/>
          </w:tcPr>
          <w:p w14:paraId="2307EE0C" w14:textId="77777777" w:rsidR="00BB1FF3" w:rsidRPr="00BB1FF3" w:rsidRDefault="00BB1FF3" w:rsidP="00BB1FF3"/>
        </w:tc>
        <w:tc>
          <w:tcPr>
            <w:tcW w:w="1060" w:type="dxa"/>
            <w:shd w:val="clear" w:color="auto" w:fill="auto"/>
            <w:noWrap/>
            <w:vAlign w:val="bottom"/>
            <w:hideMark/>
          </w:tcPr>
          <w:p w14:paraId="02441397" w14:textId="77777777" w:rsidR="00BB1FF3" w:rsidRPr="00BB1FF3" w:rsidRDefault="00BB1FF3" w:rsidP="00BB1FF3"/>
        </w:tc>
        <w:tc>
          <w:tcPr>
            <w:tcW w:w="2880" w:type="dxa"/>
            <w:shd w:val="clear" w:color="auto" w:fill="auto"/>
            <w:noWrap/>
            <w:vAlign w:val="bottom"/>
            <w:hideMark/>
          </w:tcPr>
          <w:p w14:paraId="08B02814"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 xml:space="preserve">stawka jednostkowa </w:t>
            </w:r>
          </w:p>
        </w:tc>
        <w:tc>
          <w:tcPr>
            <w:tcW w:w="1400" w:type="dxa"/>
            <w:shd w:val="clear" w:color="auto" w:fill="auto"/>
            <w:noWrap/>
            <w:vAlign w:val="bottom"/>
            <w:hideMark/>
          </w:tcPr>
          <w:p w14:paraId="68FE3ECA" w14:textId="77777777" w:rsidR="00BB1FF3" w:rsidRPr="00BB1FF3" w:rsidRDefault="00BB1FF3" w:rsidP="00BB1FF3">
            <w:pPr>
              <w:rPr>
                <w:rFonts w:ascii="Calibri" w:hAnsi="Calibri" w:cs="Calibri"/>
                <w:color w:val="000000"/>
                <w:sz w:val="22"/>
                <w:szCs w:val="22"/>
              </w:rPr>
            </w:pPr>
          </w:p>
        </w:tc>
        <w:tc>
          <w:tcPr>
            <w:tcW w:w="960" w:type="dxa"/>
            <w:shd w:val="clear" w:color="auto" w:fill="auto"/>
            <w:noWrap/>
            <w:vAlign w:val="bottom"/>
            <w:hideMark/>
          </w:tcPr>
          <w:p w14:paraId="7CBBACB4" w14:textId="77777777" w:rsidR="00BB1FF3" w:rsidRPr="00BB1FF3" w:rsidRDefault="00BB1FF3" w:rsidP="00BB1FF3"/>
        </w:tc>
        <w:tc>
          <w:tcPr>
            <w:tcW w:w="960" w:type="dxa"/>
            <w:shd w:val="clear" w:color="auto" w:fill="auto"/>
            <w:noWrap/>
            <w:vAlign w:val="bottom"/>
            <w:hideMark/>
          </w:tcPr>
          <w:p w14:paraId="46DD646F" w14:textId="77777777" w:rsidR="00BB1FF3" w:rsidRPr="00BB1FF3" w:rsidRDefault="00BB1FF3" w:rsidP="00BB1FF3"/>
        </w:tc>
      </w:tr>
      <w:tr w:rsidR="00BB1FF3" w:rsidRPr="00BB1FF3" w14:paraId="7E0332E5" w14:textId="77777777" w:rsidTr="002B0BCD">
        <w:trPr>
          <w:trHeight w:val="300"/>
        </w:trPr>
        <w:tc>
          <w:tcPr>
            <w:tcW w:w="560" w:type="dxa"/>
            <w:shd w:val="clear" w:color="auto" w:fill="auto"/>
            <w:noWrap/>
            <w:vAlign w:val="bottom"/>
            <w:hideMark/>
          </w:tcPr>
          <w:p w14:paraId="08F82000" w14:textId="77777777" w:rsidR="00BB1FF3" w:rsidRPr="00BB1FF3" w:rsidRDefault="00BB1FF3" w:rsidP="00BB1FF3"/>
        </w:tc>
        <w:tc>
          <w:tcPr>
            <w:tcW w:w="960" w:type="dxa"/>
            <w:shd w:val="clear" w:color="auto" w:fill="auto"/>
            <w:noWrap/>
            <w:vAlign w:val="bottom"/>
            <w:hideMark/>
          </w:tcPr>
          <w:p w14:paraId="31F05CEB" w14:textId="77777777" w:rsidR="00BB1FF3" w:rsidRPr="00BB1FF3" w:rsidRDefault="00BB1FF3" w:rsidP="00BB1FF3"/>
        </w:tc>
        <w:tc>
          <w:tcPr>
            <w:tcW w:w="1060" w:type="dxa"/>
            <w:shd w:val="clear" w:color="auto" w:fill="auto"/>
            <w:noWrap/>
            <w:vAlign w:val="bottom"/>
            <w:hideMark/>
          </w:tcPr>
          <w:p w14:paraId="6D2970B2" w14:textId="77777777" w:rsidR="00BB1FF3" w:rsidRPr="00BB1FF3" w:rsidRDefault="00BB1FF3" w:rsidP="00BB1FF3"/>
        </w:tc>
        <w:tc>
          <w:tcPr>
            <w:tcW w:w="2880" w:type="dxa"/>
            <w:shd w:val="clear" w:color="auto" w:fill="auto"/>
            <w:noWrap/>
            <w:vAlign w:val="bottom"/>
            <w:hideMark/>
          </w:tcPr>
          <w:p w14:paraId="69D547E2" w14:textId="77777777" w:rsidR="00BB1FF3" w:rsidRPr="00BB1FF3" w:rsidRDefault="00BB1FF3" w:rsidP="00BB1FF3"/>
        </w:tc>
        <w:tc>
          <w:tcPr>
            <w:tcW w:w="1400" w:type="dxa"/>
            <w:shd w:val="clear" w:color="auto" w:fill="auto"/>
            <w:noWrap/>
            <w:vAlign w:val="bottom"/>
            <w:hideMark/>
          </w:tcPr>
          <w:p w14:paraId="3633A69B" w14:textId="77777777" w:rsidR="00BB1FF3" w:rsidRPr="00BB1FF3" w:rsidRDefault="00BB1FF3" w:rsidP="00BB1FF3"/>
        </w:tc>
        <w:tc>
          <w:tcPr>
            <w:tcW w:w="960" w:type="dxa"/>
            <w:shd w:val="clear" w:color="auto" w:fill="auto"/>
            <w:noWrap/>
            <w:vAlign w:val="bottom"/>
            <w:hideMark/>
          </w:tcPr>
          <w:p w14:paraId="768B6BA9" w14:textId="77777777" w:rsidR="00BB1FF3" w:rsidRPr="00BB1FF3" w:rsidRDefault="00BB1FF3" w:rsidP="00BB1FF3"/>
        </w:tc>
        <w:tc>
          <w:tcPr>
            <w:tcW w:w="960" w:type="dxa"/>
            <w:shd w:val="clear" w:color="auto" w:fill="auto"/>
            <w:noWrap/>
            <w:vAlign w:val="bottom"/>
            <w:hideMark/>
          </w:tcPr>
          <w:p w14:paraId="5DAE2D0D" w14:textId="77777777" w:rsidR="00BB1FF3" w:rsidRPr="00BB1FF3" w:rsidRDefault="00BB1FF3" w:rsidP="00BB1FF3"/>
        </w:tc>
      </w:tr>
      <w:tr w:rsidR="00BB1FF3" w:rsidRPr="00BB1FF3" w14:paraId="455EAC00" w14:textId="77777777" w:rsidTr="002B0BCD">
        <w:trPr>
          <w:trHeight w:val="300"/>
        </w:trPr>
        <w:tc>
          <w:tcPr>
            <w:tcW w:w="560" w:type="dxa"/>
            <w:shd w:val="clear" w:color="auto" w:fill="auto"/>
            <w:noWrap/>
            <w:vAlign w:val="bottom"/>
            <w:hideMark/>
          </w:tcPr>
          <w:p w14:paraId="5BC47FF7" w14:textId="77777777" w:rsidR="00BB1FF3" w:rsidRPr="00BB1FF3" w:rsidRDefault="00BB1FF3" w:rsidP="00BB1FF3"/>
        </w:tc>
        <w:tc>
          <w:tcPr>
            <w:tcW w:w="960" w:type="dxa"/>
            <w:shd w:val="clear" w:color="auto" w:fill="auto"/>
            <w:noWrap/>
            <w:vAlign w:val="bottom"/>
            <w:hideMark/>
          </w:tcPr>
          <w:p w14:paraId="1C6DFB7A" w14:textId="77777777" w:rsidR="00BB1FF3" w:rsidRPr="00BB1FF3" w:rsidRDefault="00BB1FF3" w:rsidP="00BB1FF3"/>
        </w:tc>
        <w:tc>
          <w:tcPr>
            <w:tcW w:w="1060" w:type="dxa"/>
            <w:shd w:val="clear" w:color="auto" w:fill="auto"/>
            <w:noWrap/>
            <w:vAlign w:val="bottom"/>
            <w:hideMark/>
          </w:tcPr>
          <w:p w14:paraId="42553B81" w14:textId="77777777" w:rsidR="00BB1FF3" w:rsidRPr="00BB1FF3" w:rsidRDefault="00BB1FF3" w:rsidP="00BB1FF3"/>
        </w:tc>
        <w:tc>
          <w:tcPr>
            <w:tcW w:w="2880" w:type="dxa"/>
            <w:shd w:val="clear" w:color="auto" w:fill="auto"/>
            <w:noWrap/>
            <w:vAlign w:val="bottom"/>
            <w:hideMark/>
          </w:tcPr>
          <w:p w14:paraId="5AD8A8F1" w14:textId="77777777" w:rsidR="00BB1FF3" w:rsidRPr="00BB1FF3" w:rsidRDefault="00BB1FF3" w:rsidP="00BB1FF3"/>
        </w:tc>
        <w:tc>
          <w:tcPr>
            <w:tcW w:w="1400" w:type="dxa"/>
            <w:shd w:val="clear" w:color="auto" w:fill="auto"/>
            <w:noWrap/>
            <w:vAlign w:val="bottom"/>
            <w:hideMark/>
          </w:tcPr>
          <w:p w14:paraId="44D600AA" w14:textId="77777777" w:rsidR="00BB1FF3" w:rsidRPr="00BB1FF3" w:rsidRDefault="00BB1FF3" w:rsidP="00BB1FF3"/>
        </w:tc>
        <w:tc>
          <w:tcPr>
            <w:tcW w:w="960" w:type="dxa"/>
            <w:shd w:val="clear" w:color="auto" w:fill="auto"/>
            <w:noWrap/>
            <w:vAlign w:val="bottom"/>
            <w:hideMark/>
          </w:tcPr>
          <w:p w14:paraId="60E44ECD" w14:textId="77777777" w:rsidR="00BB1FF3" w:rsidRPr="00BB1FF3" w:rsidRDefault="00BB1FF3" w:rsidP="00BB1FF3"/>
        </w:tc>
        <w:tc>
          <w:tcPr>
            <w:tcW w:w="960" w:type="dxa"/>
            <w:shd w:val="clear" w:color="auto" w:fill="auto"/>
            <w:noWrap/>
            <w:vAlign w:val="bottom"/>
            <w:hideMark/>
          </w:tcPr>
          <w:p w14:paraId="31AFEE88" w14:textId="77777777" w:rsidR="00BB1FF3" w:rsidRPr="00BB1FF3" w:rsidRDefault="00BB1FF3" w:rsidP="00BB1FF3"/>
        </w:tc>
      </w:tr>
      <w:tr w:rsidR="00BB1FF3" w:rsidRPr="00BB1FF3" w14:paraId="0AA58F33" w14:textId="77777777" w:rsidTr="002B0BCD">
        <w:trPr>
          <w:trHeight w:val="300"/>
        </w:trPr>
        <w:tc>
          <w:tcPr>
            <w:tcW w:w="560" w:type="dxa"/>
            <w:shd w:val="clear" w:color="auto" w:fill="auto"/>
            <w:noWrap/>
            <w:vAlign w:val="bottom"/>
            <w:hideMark/>
          </w:tcPr>
          <w:p w14:paraId="5BF9589C" w14:textId="77777777" w:rsidR="00BB1FF3" w:rsidRPr="00BB1FF3" w:rsidRDefault="00BB1FF3" w:rsidP="00BB1FF3"/>
        </w:tc>
        <w:tc>
          <w:tcPr>
            <w:tcW w:w="960" w:type="dxa"/>
            <w:shd w:val="clear" w:color="auto" w:fill="auto"/>
            <w:noWrap/>
            <w:vAlign w:val="bottom"/>
            <w:hideMark/>
          </w:tcPr>
          <w:p w14:paraId="07C945FF" w14:textId="77777777" w:rsidR="00BB1FF3" w:rsidRPr="00BB1FF3" w:rsidRDefault="00BB1FF3" w:rsidP="00BB1FF3"/>
        </w:tc>
        <w:tc>
          <w:tcPr>
            <w:tcW w:w="1060" w:type="dxa"/>
            <w:shd w:val="clear" w:color="auto" w:fill="auto"/>
            <w:noWrap/>
            <w:vAlign w:val="bottom"/>
            <w:hideMark/>
          </w:tcPr>
          <w:p w14:paraId="4F8EFBA3" w14:textId="77777777" w:rsidR="00BB1FF3" w:rsidRPr="00BB1FF3" w:rsidRDefault="00BB1FF3" w:rsidP="00BB1FF3"/>
        </w:tc>
        <w:tc>
          <w:tcPr>
            <w:tcW w:w="2880" w:type="dxa"/>
            <w:shd w:val="clear" w:color="auto" w:fill="auto"/>
            <w:noWrap/>
            <w:vAlign w:val="bottom"/>
            <w:hideMark/>
          </w:tcPr>
          <w:p w14:paraId="3B58784D"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wartość usługi</w:t>
            </w:r>
          </w:p>
        </w:tc>
        <w:tc>
          <w:tcPr>
            <w:tcW w:w="1400" w:type="dxa"/>
            <w:shd w:val="clear" w:color="auto" w:fill="auto"/>
            <w:noWrap/>
            <w:vAlign w:val="bottom"/>
            <w:hideMark/>
          </w:tcPr>
          <w:p w14:paraId="4C0C04E1"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w:t>
            </w:r>
          </w:p>
        </w:tc>
        <w:tc>
          <w:tcPr>
            <w:tcW w:w="960" w:type="dxa"/>
            <w:shd w:val="clear" w:color="auto" w:fill="auto"/>
            <w:noWrap/>
            <w:vAlign w:val="bottom"/>
            <w:hideMark/>
          </w:tcPr>
          <w:p w14:paraId="0423FC97" w14:textId="77777777" w:rsidR="00BB1FF3" w:rsidRPr="00BB1FF3" w:rsidRDefault="00BB1FF3" w:rsidP="00BB1FF3">
            <w:pPr>
              <w:rPr>
                <w:rFonts w:ascii="Calibri" w:hAnsi="Calibri" w:cs="Calibri"/>
                <w:color w:val="000000"/>
                <w:sz w:val="22"/>
                <w:szCs w:val="22"/>
              </w:rPr>
            </w:pPr>
            <w:r w:rsidRPr="00BB1FF3">
              <w:rPr>
                <w:rFonts w:ascii="Calibri" w:hAnsi="Calibri" w:cs="Calibri"/>
                <w:color w:val="000000"/>
                <w:sz w:val="22"/>
                <w:szCs w:val="22"/>
              </w:rPr>
              <w:t>zł</w:t>
            </w:r>
          </w:p>
        </w:tc>
        <w:tc>
          <w:tcPr>
            <w:tcW w:w="960" w:type="dxa"/>
            <w:shd w:val="clear" w:color="auto" w:fill="auto"/>
            <w:noWrap/>
            <w:vAlign w:val="bottom"/>
            <w:hideMark/>
          </w:tcPr>
          <w:p w14:paraId="739DDFF4" w14:textId="77777777" w:rsidR="00BB1FF3" w:rsidRPr="00BB1FF3" w:rsidRDefault="00BB1FF3" w:rsidP="00BB1FF3">
            <w:pPr>
              <w:rPr>
                <w:rFonts w:ascii="Calibri" w:hAnsi="Calibri" w:cs="Calibri"/>
                <w:color w:val="000000"/>
                <w:sz w:val="22"/>
                <w:szCs w:val="22"/>
              </w:rPr>
            </w:pPr>
          </w:p>
        </w:tc>
      </w:tr>
      <w:tr w:rsidR="00BB1FF3" w:rsidRPr="00BB1FF3" w14:paraId="35D96E9E" w14:textId="77777777" w:rsidTr="002B0BCD">
        <w:trPr>
          <w:trHeight w:val="300"/>
        </w:trPr>
        <w:tc>
          <w:tcPr>
            <w:tcW w:w="560" w:type="dxa"/>
            <w:shd w:val="clear" w:color="auto" w:fill="auto"/>
            <w:noWrap/>
            <w:vAlign w:val="bottom"/>
            <w:hideMark/>
          </w:tcPr>
          <w:p w14:paraId="0C735F3D" w14:textId="77777777" w:rsidR="00BB1FF3" w:rsidRPr="00BB1FF3" w:rsidRDefault="00BB1FF3" w:rsidP="00BB1FF3"/>
        </w:tc>
        <w:tc>
          <w:tcPr>
            <w:tcW w:w="960" w:type="dxa"/>
            <w:shd w:val="clear" w:color="auto" w:fill="auto"/>
            <w:noWrap/>
            <w:vAlign w:val="bottom"/>
            <w:hideMark/>
          </w:tcPr>
          <w:p w14:paraId="4119541E" w14:textId="77777777" w:rsidR="00BB1FF3" w:rsidRPr="00BB1FF3" w:rsidRDefault="00BB1FF3" w:rsidP="00BB1FF3"/>
        </w:tc>
        <w:tc>
          <w:tcPr>
            <w:tcW w:w="1060" w:type="dxa"/>
            <w:shd w:val="clear" w:color="auto" w:fill="auto"/>
            <w:noWrap/>
            <w:vAlign w:val="bottom"/>
            <w:hideMark/>
          </w:tcPr>
          <w:p w14:paraId="03BCDC24" w14:textId="77777777" w:rsidR="00BB1FF3" w:rsidRPr="00BB1FF3" w:rsidRDefault="00BB1FF3" w:rsidP="00BB1FF3"/>
        </w:tc>
        <w:tc>
          <w:tcPr>
            <w:tcW w:w="2880" w:type="dxa"/>
            <w:shd w:val="clear" w:color="auto" w:fill="auto"/>
            <w:noWrap/>
            <w:vAlign w:val="bottom"/>
            <w:hideMark/>
          </w:tcPr>
          <w:p w14:paraId="7F56115D" w14:textId="77777777" w:rsidR="00BB1FF3" w:rsidRPr="00BB1FF3" w:rsidRDefault="00BB1FF3" w:rsidP="00BB1FF3"/>
        </w:tc>
        <w:tc>
          <w:tcPr>
            <w:tcW w:w="1400" w:type="dxa"/>
            <w:shd w:val="clear" w:color="auto" w:fill="auto"/>
            <w:noWrap/>
            <w:vAlign w:val="bottom"/>
            <w:hideMark/>
          </w:tcPr>
          <w:p w14:paraId="23E51725" w14:textId="77777777" w:rsidR="00BB1FF3" w:rsidRPr="00BB1FF3" w:rsidRDefault="00BB1FF3" w:rsidP="00BB1FF3"/>
        </w:tc>
        <w:tc>
          <w:tcPr>
            <w:tcW w:w="960" w:type="dxa"/>
            <w:shd w:val="clear" w:color="auto" w:fill="auto"/>
            <w:noWrap/>
            <w:vAlign w:val="bottom"/>
            <w:hideMark/>
          </w:tcPr>
          <w:p w14:paraId="26B5B1BF" w14:textId="77777777" w:rsidR="00BB1FF3" w:rsidRPr="00BB1FF3" w:rsidRDefault="00BB1FF3" w:rsidP="00BB1FF3"/>
        </w:tc>
        <w:tc>
          <w:tcPr>
            <w:tcW w:w="960" w:type="dxa"/>
            <w:shd w:val="clear" w:color="auto" w:fill="auto"/>
            <w:noWrap/>
            <w:vAlign w:val="bottom"/>
            <w:hideMark/>
          </w:tcPr>
          <w:p w14:paraId="2370B4EB" w14:textId="77777777" w:rsidR="00BB1FF3" w:rsidRPr="00BB1FF3" w:rsidRDefault="00BB1FF3" w:rsidP="00BB1FF3"/>
        </w:tc>
      </w:tr>
    </w:tbl>
    <w:p w14:paraId="54186903" w14:textId="77777777" w:rsidR="00BB1FF3" w:rsidRDefault="00BB1FF3" w:rsidP="000C23F8">
      <w:pPr>
        <w:spacing w:before="120"/>
        <w:jc w:val="center"/>
        <w:rPr>
          <w:b/>
          <w:bCs/>
          <w:sz w:val="22"/>
          <w:szCs w:val="22"/>
        </w:rPr>
      </w:pPr>
    </w:p>
    <w:p w14:paraId="4EB429D6" w14:textId="77777777" w:rsidR="00BB1FF3" w:rsidRPr="008D12DA" w:rsidRDefault="00BB1FF3" w:rsidP="000C23F8">
      <w:pPr>
        <w:spacing w:before="120"/>
        <w:jc w:val="center"/>
        <w:rPr>
          <w:b/>
          <w:bCs/>
          <w:sz w:val="22"/>
          <w:szCs w:val="22"/>
        </w:rPr>
      </w:pPr>
    </w:p>
    <w:p w14:paraId="5EDDA398" w14:textId="77777777" w:rsidR="000C23F8" w:rsidRPr="008D12DA" w:rsidRDefault="000C23F8" w:rsidP="000C23F8">
      <w:pPr>
        <w:jc w:val="center"/>
      </w:pPr>
    </w:p>
    <w:p w14:paraId="77D9EAA3" w14:textId="77777777" w:rsidR="000C23F8" w:rsidRPr="008D12DA" w:rsidRDefault="000C23F8" w:rsidP="000C23F8">
      <w:pPr>
        <w:spacing w:after="160" w:line="259" w:lineRule="auto"/>
      </w:pPr>
      <w:r w:rsidRPr="008D12DA">
        <w:br w:type="page"/>
      </w:r>
    </w:p>
    <w:p w14:paraId="0DD5D9FD" w14:textId="66C0B2F2" w:rsidR="000C23F8" w:rsidRPr="008D12DA" w:rsidRDefault="000C23F8" w:rsidP="000C23F8">
      <w:pPr>
        <w:spacing w:before="120"/>
        <w:jc w:val="right"/>
        <w:rPr>
          <w:b/>
          <w:bCs/>
          <w:sz w:val="22"/>
          <w:szCs w:val="22"/>
        </w:rPr>
      </w:pPr>
      <w:bookmarkStart w:id="305" w:name="_Hlk67831498"/>
      <w:bookmarkStart w:id="306" w:name="_Hlk67827058"/>
      <w:r w:rsidRPr="008D12DA">
        <w:rPr>
          <w:b/>
          <w:bCs/>
          <w:sz w:val="22"/>
          <w:szCs w:val="22"/>
        </w:rPr>
        <w:t xml:space="preserve">Załącznik nr </w:t>
      </w:r>
      <w:r w:rsidR="0062444B" w:rsidRPr="008D12DA">
        <w:rPr>
          <w:b/>
          <w:bCs/>
          <w:sz w:val="22"/>
          <w:szCs w:val="22"/>
        </w:rPr>
        <w:t>2</w:t>
      </w:r>
      <w:r w:rsidRPr="008D12DA">
        <w:rPr>
          <w:b/>
          <w:bCs/>
          <w:sz w:val="22"/>
          <w:szCs w:val="22"/>
        </w:rPr>
        <w:t xml:space="preserve"> do Umowy </w:t>
      </w:r>
    </w:p>
    <w:bookmarkEnd w:id="305"/>
    <w:bookmarkEnd w:id="306"/>
    <w:p w14:paraId="601876F4" w14:textId="77777777" w:rsidR="000C23F8" w:rsidRPr="008D12DA" w:rsidRDefault="000C23F8" w:rsidP="000C23F8">
      <w:pPr>
        <w:spacing w:after="160" w:line="259" w:lineRule="auto"/>
        <w:jc w:val="center"/>
        <w:rPr>
          <w:b/>
          <w:bCs/>
          <w:sz w:val="22"/>
          <w:szCs w:val="22"/>
        </w:rPr>
      </w:pPr>
    </w:p>
    <w:p w14:paraId="259869C0" w14:textId="77777777" w:rsidR="000C23F8" w:rsidRPr="008D12DA" w:rsidRDefault="000C23F8" w:rsidP="000C23F8">
      <w:pPr>
        <w:tabs>
          <w:tab w:val="left" w:pos="630"/>
          <w:tab w:val="center" w:pos="4536"/>
        </w:tabs>
        <w:spacing w:after="160" w:line="259" w:lineRule="auto"/>
        <w:jc w:val="center"/>
        <w:rPr>
          <w:b/>
          <w:bCs/>
          <w:sz w:val="22"/>
          <w:szCs w:val="22"/>
        </w:rPr>
      </w:pPr>
      <w:r w:rsidRPr="008D12DA">
        <w:rPr>
          <w:b/>
          <w:bCs/>
          <w:sz w:val="28"/>
          <w:szCs w:val="28"/>
        </w:rPr>
        <w:t>Ochrona danych osobowych</w:t>
      </w:r>
    </w:p>
    <w:p w14:paraId="631DAEEF" w14:textId="77777777" w:rsidR="000C23F8" w:rsidRPr="008D12DA" w:rsidRDefault="000C23F8" w:rsidP="000C23F8">
      <w:pPr>
        <w:overflowPunct w:val="0"/>
        <w:autoSpaceDE w:val="0"/>
        <w:autoSpaceDN w:val="0"/>
        <w:jc w:val="both"/>
        <w:rPr>
          <w:color w:val="000000"/>
          <w:sz w:val="10"/>
          <w:szCs w:val="10"/>
        </w:rPr>
      </w:pPr>
    </w:p>
    <w:p w14:paraId="04CCEBE8" w14:textId="77777777" w:rsidR="000C23F8" w:rsidRPr="008D12DA" w:rsidRDefault="000C23F8">
      <w:pPr>
        <w:pStyle w:val="Akapitzlist"/>
        <w:numPr>
          <w:ilvl w:val="0"/>
          <w:numId w:val="64"/>
        </w:numPr>
        <w:overflowPunct w:val="0"/>
        <w:autoSpaceDE w:val="0"/>
        <w:autoSpaceDN w:val="0"/>
        <w:jc w:val="both"/>
        <w:rPr>
          <w:color w:val="000000"/>
          <w:sz w:val="22"/>
          <w:szCs w:val="22"/>
        </w:rPr>
      </w:pPr>
      <w:r w:rsidRPr="008D12DA">
        <w:rPr>
          <w:b/>
          <w:sz w:val="22"/>
          <w:szCs w:val="22"/>
          <w:u w:val="single"/>
        </w:rPr>
        <w:t>Udostępnienie danych osobowych</w:t>
      </w:r>
    </w:p>
    <w:p w14:paraId="4482D808" w14:textId="77777777" w:rsidR="000C23F8" w:rsidRPr="008D12DA" w:rsidRDefault="000C23F8">
      <w:pPr>
        <w:pStyle w:val="Akapitzlist"/>
        <w:numPr>
          <w:ilvl w:val="6"/>
          <w:numId w:val="54"/>
        </w:numPr>
        <w:overflowPunct w:val="0"/>
        <w:autoSpaceDE w:val="0"/>
        <w:autoSpaceDN w:val="0"/>
        <w:ind w:left="349"/>
        <w:contextualSpacing w:val="0"/>
        <w:jc w:val="both"/>
        <w:rPr>
          <w:color w:val="000000"/>
          <w:sz w:val="22"/>
          <w:szCs w:val="22"/>
        </w:rPr>
      </w:pPr>
      <w:r w:rsidRPr="008D12DA">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45158B0B" w:rsidR="000C23F8" w:rsidRPr="008D12DA" w:rsidRDefault="000C23F8">
      <w:pPr>
        <w:pStyle w:val="Akapitzlist"/>
        <w:numPr>
          <w:ilvl w:val="6"/>
          <w:numId w:val="54"/>
        </w:numPr>
        <w:overflowPunct w:val="0"/>
        <w:autoSpaceDE w:val="0"/>
        <w:autoSpaceDN w:val="0"/>
        <w:ind w:left="349"/>
        <w:contextualSpacing w:val="0"/>
        <w:jc w:val="both"/>
        <w:rPr>
          <w:color w:val="000000"/>
          <w:sz w:val="22"/>
          <w:szCs w:val="22"/>
        </w:rPr>
      </w:pPr>
      <w:r w:rsidRPr="008D12DA">
        <w:rPr>
          <w:color w:val="000000"/>
          <w:sz w:val="22"/>
          <w:szCs w:val="22"/>
        </w:rPr>
        <w:t>Celem przetwarzania danych osobowych udostępnionych  przez Strony jest zawarcie oraz wykonanie niniejszej Umowy. Przez wykonanie niniejszej Umowy Strony rozumieją</w:t>
      </w:r>
      <w:r w:rsidR="0062444B" w:rsidRPr="008D12DA">
        <w:rPr>
          <w:color w:val="000000"/>
          <w:sz w:val="22"/>
          <w:szCs w:val="22"/>
        </w:rPr>
        <w:t> </w:t>
      </w:r>
      <w:r w:rsidRPr="008D12DA">
        <w:rPr>
          <w:color w:val="000000"/>
          <w:sz w:val="22"/>
          <w:szCs w:val="22"/>
        </w:rPr>
        <w:t>w szczególności: nawiązanie i</w:t>
      </w:r>
      <w:r w:rsidR="0062444B" w:rsidRPr="008D12DA">
        <w:rPr>
          <w:color w:val="000000"/>
          <w:sz w:val="22"/>
          <w:szCs w:val="22"/>
        </w:rPr>
        <w:t> </w:t>
      </w:r>
      <w:r w:rsidRPr="008D12DA">
        <w:rPr>
          <w:color w:val="000000"/>
          <w:sz w:val="22"/>
          <w:szCs w:val="22"/>
        </w:rPr>
        <w:t>utrzymywanie stałego kontaktu na potrzeby wykonania Umowy, uzgadnianie sposobów wykonania zobowiązań, realizację wszelkich zobowiązań wynikających Umowy; jeżeli to potrzebne: udostępnienie danych osobowych podwykonawcom i innym partnerom handlowym zaangażowanym w wykonanie Umowy.</w:t>
      </w:r>
    </w:p>
    <w:p w14:paraId="10876D57" w14:textId="7650A57C" w:rsidR="000C23F8" w:rsidRPr="008D12DA" w:rsidRDefault="000C23F8">
      <w:pPr>
        <w:pStyle w:val="Akapitzlist"/>
        <w:numPr>
          <w:ilvl w:val="6"/>
          <w:numId w:val="54"/>
        </w:numPr>
        <w:overflowPunct w:val="0"/>
        <w:autoSpaceDE w:val="0"/>
        <w:autoSpaceDN w:val="0"/>
        <w:ind w:left="349"/>
        <w:contextualSpacing w:val="0"/>
        <w:jc w:val="both"/>
        <w:rPr>
          <w:color w:val="000000"/>
          <w:sz w:val="22"/>
          <w:szCs w:val="22"/>
        </w:rPr>
      </w:pPr>
      <w:r w:rsidRPr="008D12DA">
        <w:rPr>
          <w:color w:val="000000"/>
          <w:sz w:val="22"/>
          <w:szCs w:val="22"/>
        </w:rPr>
        <w:t>Podstawę prawną udostępnienia danych osobowych, o których mowa w ust. 1 stanowi art. 6 ust. 1 lit. c) oraz art. 6 ust. 1 lit. f)  Rozporządzenia Parlamentu Europejskiego i Rady z dnia 27 kwietnia 2016 roku w</w:t>
      </w:r>
      <w:r w:rsidR="00BB01ED">
        <w:rPr>
          <w:color w:val="000000"/>
          <w:sz w:val="22"/>
          <w:szCs w:val="22"/>
        </w:rPr>
        <w:t> </w:t>
      </w:r>
      <w:r w:rsidRPr="008D12DA">
        <w:rPr>
          <w:color w:val="000000"/>
          <w:sz w:val="22"/>
          <w:szCs w:val="22"/>
        </w:rPr>
        <w:t>sprawie ochrony osób fizycznych w związku z przetwarzaniem danych osobowych</w:t>
      </w:r>
      <w:r w:rsidR="0062444B" w:rsidRPr="008D12DA">
        <w:rPr>
          <w:color w:val="000000"/>
          <w:sz w:val="22"/>
          <w:szCs w:val="22"/>
        </w:rPr>
        <w:t xml:space="preserve"> </w:t>
      </w:r>
      <w:r w:rsidRPr="008D12DA">
        <w:rPr>
          <w:color w:val="000000"/>
          <w:sz w:val="22"/>
          <w:szCs w:val="22"/>
        </w:rPr>
        <w:t>i w sprawie swobodnego przepływu takich danych oraz uchylenia dyrektywy 95/46/WE (ogólne rozporządzenie o</w:t>
      </w:r>
      <w:r w:rsidR="0062444B" w:rsidRPr="008D12DA">
        <w:rPr>
          <w:color w:val="000000"/>
          <w:sz w:val="22"/>
          <w:szCs w:val="22"/>
        </w:rPr>
        <w:t> </w:t>
      </w:r>
      <w:r w:rsidRPr="008D12DA">
        <w:rPr>
          <w:color w:val="000000"/>
          <w:sz w:val="22"/>
          <w:szCs w:val="22"/>
        </w:rPr>
        <w:t>ochronie danych osobowych) (Dz. Urz. UE L.2016.119.1 z dnia 4 maja 2016 roku) (dalej jako „RODO”).</w:t>
      </w:r>
    </w:p>
    <w:p w14:paraId="367A50D6" w14:textId="20ECCC55" w:rsidR="000C23F8" w:rsidRPr="008D12DA" w:rsidRDefault="000C23F8">
      <w:pPr>
        <w:pStyle w:val="Akapitzlist"/>
        <w:numPr>
          <w:ilvl w:val="6"/>
          <w:numId w:val="54"/>
        </w:numPr>
        <w:overflowPunct w:val="0"/>
        <w:autoSpaceDE w:val="0"/>
        <w:autoSpaceDN w:val="0"/>
        <w:ind w:left="349"/>
        <w:contextualSpacing w:val="0"/>
        <w:jc w:val="both"/>
        <w:rPr>
          <w:color w:val="000000"/>
          <w:sz w:val="22"/>
          <w:szCs w:val="22"/>
        </w:rPr>
      </w:pPr>
      <w:r w:rsidRPr="008D12DA">
        <w:rPr>
          <w:color w:val="000000"/>
          <w:sz w:val="22"/>
          <w:szCs w:val="22"/>
        </w:rPr>
        <w:t>Udostępnienie  danych osobowych powoduje, iż Strona której udostępniono dane osobowe  staje się ich administratorem w rozumieniu art. 4 pkt 7 RODO, ustalając cele i sposoby ich przetwarzania,</w:t>
      </w:r>
      <w:r w:rsidR="0062444B" w:rsidRPr="008D12DA">
        <w:rPr>
          <w:color w:val="000000"/>
          <w:sz w:val="22"/>
          <w:szCs w:val="22"/>
        </w:rPr>
        <w:t xml:space="preserve"> </w:t>
      </w:r>
      <w:r w:rsidRPr="008D12DA">
        <w:rPr>
          <w:color w:val="000000"/>
          <w:sz w:val="22"/>
          <w:szCs w:val="22"/>
        </w:rPr>
        <w:t>z</w:t>
      </w:r>
      <w:r w:rsidR="0062444B" w:rsidRPr="008D12DA">
        <w:rPr>
          <w:color w:val="000000"/>
          <w:sz w:val="22"/>
          <w:szCs w:val="22"/>
        </w:rPr>
        <w:t> </w:t>
      </w:r>
      <w:r w:rsidRPr="008D12DA">
        <w:rPr>
          <w:color w:val="000000"/>
          <w:sz w:val="22"/>
          <w:szCs w:val="22"/>
        </w:rPr>
        <w:t>uwzględnieniem zasad wynikających z art. 5 RODO.</w:t>
      </w:r>
    </w:p>
    <w:p w14:paraId="0D7BFE5B" w14:textId="77777777" w:rsidR="000C23F8" w:rsidRPr="008D12DA" w:rsidRDefault="000C23F8">
      <w:pPr>
        <w:pStyle w:val="Akapitzlist"/>
        <w:numPr>
          <w:ilvl w:val="6"/>
          <w:numId w:val="54"/>
        </w:numPr>
        <w:overflowPunct w:val="0"/>
        <w:autoSpaceDE w:val="0"/>
        <w:autoSpaceDN w:val="0"/>
        <w:ind w:left="349"/>
        <w:contextualSpacing w:val="0"/>
        <w:jc w:val="both"/>
        <w:rPr>
          <w:color w:val="000000"/>
          <w:sz w:val="22"/>
          <w:szCs w:val="22"/>
        </w:rPr>
      </w:pPr>
      <w:r w:rsidRPr="008D12D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8D12DA" w:rsidRDefault="000C23F8">
      <w:pPr>
        <w:pStyle w:val="Akapitzlist"/>
        <w:numPr>
          <w:ilvl w:val="6"/>
          <w:numId w:val="54"/>
        </w:numPr>
        <w:overflowPunct w:val="0"/>
        <w:autoSpaceDE w:val="0"/>
        <w:autoSpaceDN w:val="0"/>
        <w:ind w:left="349"/>
        <w:contextualSpacing w:val="0"/>
        <w:jc w:val="both"/>
        <w:rPr>
          <w:color w:val="000000"/>
          <w:sz w:val="22"/>
          <w:szCs w:val="22"/>
        </w:rPr>
      </w:pPr>
      <w:r w:rsidRPr="008D12D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8D12DA" w:rsidRDefault="000C23F8">
      <w:pPr>
        <w:pStyle w:val="Akapitzlist"/>
        <w:numPr>
          <w:ilvl w:val="6"/>
          <w:numId w:val="54"/>
        </w:numPr>
        <w:overflowPunct w:val="0"/>
        <w:autoSpaceDE w:val="0"/>
        <w:autoSpaceDN w:val="0"/>
        <w:ind w:left="349"/>
        <w:contextualSpacing w:val="0"/>
        <w:jc w:val="both"/>
        <w:rPr>
          <w:color w:val="000000"/>
          <w:sz w:val="22"/>
          <w:szCs w:val="22"/>
        </w:rPr>
      </w:pPr>
      <w:r w:rsidRPr="008D12D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8D12DA" w:rsidRDefault="000C23F8">
      <w:pPr>
        <w:pStyle w:val="Akapitzlist"/>
        <w:numPr>
          <w:ilvl w:val="6"/>
          <w:numId w:val="54"/>
        </w:numPr>
        <w:overflowPunct w:val="0"/>
        <w:autoSpaceDE w:val="0"/>
        <w:autoSpaceDN w:val="0"/>
        <w:ind w:left="349"/>
        <w:contextualSpacing w:val="0"/>
        <w:jc w:val="both"/>
        <w:rPr>
          <w:color w:val="000000"/>
          <w:sz w:val="22"/>
          <w:szCs w:val="22"/>
        </w:rPr>
      </w:pPr>
      <w:r w:rsidRPr="008D12DA">
        <w:rPr>
          <w:i/>
          <w:iCs/>
          <w:color w:val="FF0000"/>
          <w:sz w:val="22"/>
          <w:szCs w:val="22"/>
        </w:rPr>
        <w:t>Kontrahent w razie potrzeby określa sposób spełnienia obowiązku informacyjnego wobec osób, których dane pozyskuje.</w:t>
      </w:r>
    </w:p>
    <w:p w14:paraId="1CA079D2" w14:textId="536E3F69" w:rsidR="00AC288E" w:rsidRPr="008D12DA" w:rsidRDefault="00AC288E">
      <w:pPr>
        <w:spacing w:after="160" w:line="259" w:lineRule="auto"/>
        <w:rPr>
          <w:i/>
          <w:iCs/>
          <w:color w:val="FF0000"/>
          <w:sz w:val="22"/>
          <w:szCs w:val="22"/>
        </w:rPr>
      </w:pPr>
      <w:r w:rsidRPr="008D12DA">
        <w:rPr>
          <w:i/>
          <w:iCs/>
          <w:color w:val="FF0000"/>
          <w:sz w:val="22"/>
          <w:szCs w:val="22"/>
        </w:rPr>
        <w:br w:type="page"/>
      </w:r>
    </w:p>
    <w:p w14:paraId="332E5442" w14:textId="29FE54F8" w:rsidR="000C23F8" w:rsidRPr="008D12DA" w:rsidRDefault="000C23F8" w:rsidP="000C23F8">
      <w:pPr>
        <w:spacing w:before="120"/>
        <w:jc w:val="right"/>
        <w:rPr>
          <w:b/>
          <w:bCs/>
          <w:sz w:val="22"/>
          <w:szCs w:val="22"/>
        </w:rPr>
      </w:pPr>
      <w:bookmarkStart w:id="307" w:name="_Hlk67832211"/>
      <w:r w:rsidRPr="008D12DA">
        <w:rPr>
          <w:b/>
          <w:bCs/>
          <w:sz w:val="22"/>
          <w:szCs w:val="22"/>
        </w:rPr>
        <w:t xml:space="preserve">Załącznik nr </w:t>
      </w:r>
      <w:r w:rsidR="001B2B47" w:rsidRPr="008D12DA">
        <w:rPr>
          <w:b/>
          <w:bCs/>
          <w:sz w:val="22"/>
          <w:szCs w:val="22"/>
        </w:rPr>
        <w:t>3</w:t>
      </w:r>
      <w:r w:rsidRPr="008D12DA">
        <w:rPr>
          <w:b/>
          <w:bCs/>
          <w:sz w:val="22"/>
          <w:szCs w:val="22"/>
        </w:rPr>
        <w:t xml:space="preserve"> do Umowy </w:t>
      </w:r>
    </w:p>
    <w:p w14:paraId="13634065" w14:textId="77777777" w:rsidR="000C23F8" w:rsidRPr="008D12DA" w:rsidRDefault="000C23F8" w:rsidP="000C23F8">
      <w:pPr>
        <w:spacing w:before="120"/>
        <w:jc w:val="both"/>
        <w:rPr>
          <w:bCs/>
          <w:sz w:val="22"/>
          <w:szCs w:val="22"/>
        </w:rPr>
      </w:pPr>
    </w:p>
    <w:p w14:paraId="40BBDCE1" w14:textId="77777777" w:rsidR="00AC6995" w:rsidRPr="008D12DA" w:rsidRDefault="00AC6995" w:rsidP="00AC6995">
      <w:pPr>
        <w:spacing w:before="120"/>
        <w:jc w:val="center"/>
        <w:rPr>
          <w:b/>
          <w:bCs/>
          <w:sz w:val="28"/>
          <w:szCs w:val="28"/>
        </w:rPr>
      </w:pPr>
      <w:bookmarkStart w:id="308" w:name="_Hlk156480698"/>
      <w:r w:rsidRPr="008D12DA">
        <w:rPr>
          <w:b/>
          <w:bCs/>
          <w:sz w:val="28"/>
          <w:szCs w:val="28"/>
        </w:rPr>
        <w:t xml:space="preserve">OŚWIADCZENIE </w:t>
      </w:r>
      <w:r w:rsidRPr="008D12DA">
        <w:rPr>
          <w:b/>
          <w:sz w:val="28"/>
          <w:szCs w:val="28"/>
        </w:rPr>
        <w:t xml:space="preserve">O POSIADANIU STATUSU </w:t>
      </w:r>
      <w:r w:rsidRPr="008D12DA">
        <w:rPr>
          <w:b/>
          <w:sz w:val="28"/>
          <w:szCs w:val="28"/>
        </w:rPr>
        <w:br/>
        <w:t>MIKROPRZEDSIĘBIORCY, MAŁEGO PRZEDSIĘBIORCY, ŚREDNIEGO PRZEDSIĘBIORCY, DUŻEGO PRZEDSIĘBIORCY</w:t>
      </w:r>
    </w:p>
    <w:p w14:paraId="02158D04" w14:textId="77777777" w:rsidR="00AC6995" w:rsidRPr="008D12DA" w:rsidRDefault="00AC6995" w:rsidP="00AC6995">
      <w:pPr>
        <w:spacing w:before="120"/>
        <w:jc w:val="both"/>
        <w:rPr>
          <w:b/>
          <w:color w:val="0070C0"/>
          <w:sz w:val="22"/>
          <w:szCs w:val="22"/>
        </w:rPr>
      </w:pPr>
    </w:p>
    <w:p w14:paraId="0FCF8DCD" w14:textId="77777777" w:rsidR="00AC6995" w:rsidRPr="008D12DA" w:rsidRDefault="00AC6995" w:rsidP="00AC6995">
      <w:pPr>
        <w:spacing w:before="120"/>
        <w:jc w:val="both"/>
        <w:rPr>
          <w:b/>
          <w:color w:val="0070C0"/>
          <w:sz w:val="22"/>
          <w:szCs w:val="22"/>
        </w:rPr>
      </w:pPr>
    </w:p>
    <w:p w14:paraId="287F9F8F" w14:textId="77777777" w:rsidR="00AC6995" w:rsidRPr="008D12DA" w:rsidRDefault="00AC6995" w:rsidP="00AC6995">
      <w:pPr>
        <w:spacing w:before="120"/>
        <w:jc w:val="both"/>
        <w:rPr>
          <w:bCs/>
          <w:sz w:val="22"/>
          <w:szCs w:val="22"/>
        </w:rPr>
      </w:pPr>
      <w:r w:rsidRPr="008D12DA">
        <w:rPr>
          <w:bCs/>
          <w:sz w:val="22"/>
          <w:szCs w:val="22"/>
        </w:rPr>
        <w:t>Nazwa Wykonawcy:</w:t>
      </w:r>
    </w:p>
    <w:p w14:paraId="4318F044" w14:textId="77777777" w:rsidR="00AC6995" w:rsidRPr="008D12DA" w:rsidRDefault="00AC6995" w:rsidP="00AC6995">
      <w:pPr>
        <w:spacing w:before="120"/>
        <w:jc w:val="both"/>
        <w:rPr>
          <w:bCs/>
          <w:sz w:val="22"/>
          <w:szCs w:val="22"/>
        </w:rPr>
      </w:pPr>
      <w:r w:rsidRPr="008D12DA">
        <w:rPr>
          <w:bCs/>
          <w:sz w:val="22"/>
          <w:szCs w:val="22"/>
        </w:rPr>
        <w:t>……………………………………………………………………….……</w:t>
      </w:r>
    </w:p>
    <w:p w14:paraId="2EC626D6" w14:textId="77777777" w:rsidR="00AC6995" w:rsidRPr="008D12DA" w:rsidRDefault="00AC6995" w:rsidP="00AC6995">
      <w:pPr>
        <w:spacing w:before="120"/>
        <w:jc w:val="both"/>
        <w:rPr>
          <w:b/>
          <w:color w:val="0070C0"/>
          <w:sz w:val="22"/>
          <w:szCs w:val="22"/>
        </w:rPr>
      </w:pPr>
    </w:p>
    <w:p w14:paraId="02CCBA2F" w14:textId="77777777" w:rsidR="00AC6995" w:rsidRPr="008D12DA" w:rsidRDefault="00AC6995" w:rsidP="00AC6995">
      <w:pPr>
        <w:spacing w:before="120" w:line="312" w:lineRule="auto"/>
        <w:jc w:val="both"/>
        <w:rPr>
          <w:sz w:val="24"/>
          <w:szCs w:val="24"/>
        </w:rPr>
      </w:pPr>
      <w:r w:rsidRPr="008D12DA">
        <w:rPr>
          <w:iCs/>
          <w:sz w:val="24"/>
          <w:szCs w:val="24"/>
        </w:rPr>
        <w:t xml:space="preserve">Wykonawca oświadcza, że </w:t>
      </w:r>
      <w:r w:rsidRPr="008D12DA">
        <w:rPr>
          <w:b/>
          <w:bCs/>
          <w:i/>
          <w:sz w:val="24"/>
          <w:szCs w:val="24"/>
        </w:rPr>
        <w:t>spełnia warunki / nie spełnia warunków</w:t>
      </w:r>
      <w:r w:rsidRPr="008D12DA">
        <w:rPr>
          <w:iCs/>
          <w:sz w:val="24"/>
          <w:szCs w:val="24"/>
        </w:rPr>
        <w:t xml:space="preserve"> * do zakwalifikowania go do kategorii mikroprzedsiębiorstw oraz małych i średnich przedsiębiorstw określonych </w:t>
      </w:r>
      <w:r w:rsidRPr="008D12DA">
        <w:rPr>
          <w:iCs/>
          <w:sz w:val="24"/>
          <w:szCs w:val="24"/>
        </w:rPr>
        <w:br/>
        <w:t xml:space="preserve">w Załączniku 1 do Rozporządzenia Komisji (UE) nr 651/2014 z dnia 17 czerwca 2014 roku uznającego niektóre rodzaje pomocy za zgodne z rynkiem wewnętrznym w zastosowaniu </w:t>
      </w:r>
      <w:r w:rsidRPr="008D12DA">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8D12DA" w:rsidRDefault="00AC6995" w:rsidP="00AC6995">
      <w:pPr>
        <w:spacing w:before="120"/>
        <w:jc w:val="both"/>
        <w:rPr>
          <w:iCs/>
          <w:sz w:val="22"/>
          <w:szCs w:val="22"/>
        </w:rPr>
      </w:pPr>
    </w:p>
    <w:p w14:paraId="40C372B5" w14:textId="77777777" w:rsidR="000C23F8" w:rsidRPr="008D12DA" w:rsidRDefault="000C23F8" w:rsidP="000C23F8">
      <w:pPr>
        <w:spacing w:before="120"/>
        <w:jc w:val="both"/>
        <w:rPr>
          <w:iCs/>
          <w:sz w:val="22"/>
          <w:szCs w:val="22"/>
        </w:rPr>
      </w:pPr>
    </w:p>
    <w:p w14:paraId="251462B2" w14:textId="77777777" w:rsidR="000C23F8" w:rsidRPr="008D12DA" w:rsidRDefault="000C23F8" w:rsidP="000C23F8">
      <w:pPr>
        <w:spacing w:before="120"/>
        <w:jc w:val="both"/>
        <w:rPr>
          <w:iCs/>
          <w:sz w:val="22"/>
          <w:szCs w:val="22"/>
        </w:rPr>
      </w:pPr>
    </w:p>
    <w:p w14:paraId="1A1B1172" w14:textId="77777777" w:rsidR="000C23F8" w:rsidRPr="008D12DA" w:rsidRDefault="000C23F8" w:rsidP="000C23F8">
      <w:pPr>
        <w:spacing w:before="120"/>
        <w:jc w:val="both"/>
        <w:rPr>
          <w:iCs/>
          <w:strike/>
          <w:sz w:val="22"/>
          <w:szCs w:val="22"/>
        </w:rPr>
      </w:pPr>
    </w:p>
    <w:p w14:paraId="1B790088" w14:textId="77777777" w:rsidR="000C23F8" w:rsidRPr="008D12DA" w:rsidRDefault="000C23F8" w:rsidP="000C23F8">
      <w:pPr>
        <w:spacing w:before="120"/>
        <w:jc w:val="both"/>
        <w:rPr>
          <w:iCs/>
          <w:strike/>
          <w:sz w:val="22"/>
          <w:szCs w:val="22"/>
        </w:rPr>
      </w:pPr>
    </w:p>
    <w:p w14:paraId="0C162B24" w14:textId="77777777" w:rsidR="000C23F8" w:rsidRPr="008D12DA" w:rsidRDefault="000C23F8" w:rsidP="000C23F8">
      <w:pPr>
        <w:spacing w:before="120"/>
        <w:jc w:val="both"/>
        <w:rPr>
          <w:strike/>
          <w:sz w:val="22"/>
          <w:szCs w:val="22"/>
        </w:rPr>
      </w:pPr>
    </w:p>
    <w:p w14:paraId="4981AD5D" w14:textId="77777777" w:rsidR="000C23F8" w:rsidRPr="008D12DA" w:rsidRDefault="000C23F8" w:rsidP="000C23F8">
      <w:pPr>
        <w:spacing w:before="120"/>
        <w:jc w:val="both"/>
        <w:rPr>
          <w:bCs/>
          <w:sz w:val="22"/>
          <w:szCs w:val="22"/>
        </w:rPr>
      </w:pPr>
      <w:r w:rsidRPr="008D12DA">
        <w:rPr>
          <w:bCs/>
          <w:sz w:val="22"/>
          <w:szCs w:val="22"/>
        </w:rPr>
        <w:t>* - skreślić niewłaściwe</w:t>
      </w:r>
    </w:p>
    <w:p w14:paraId="0EE4A5D9" w14:textId="77777777" w:rsidR="000C23F8" w:rsidRPr="008D12DA" w:rsidRDefault="000C23F8" w:rsidP="000C23F8">
      <w:pPr>
        <w:rPr>
          <w:strike/>
        </w:rPr>
      </w:pPr>
    </w:p>
    <w:p w14:paraId="74BB403C" w14:textId="77777777" w:rsidR="000C23F8" w:rsidRPr="00AC288E" w:rsidRDefault="000C23F8" w:rsidP="000C23F8">
      <w:pPr>
        <w:rPr>
          <w:i/>
          <w:iCs/>
          <w:color w:val="EE0000"/>
          <w:sz w:val="22"/>
          <w:szCs w:val="22"/>
        </w:rPr>
      </w:pPr>
      <w:r w:rsidRPr="008D12DA">
        <w:rPr>
          <w:i/>
          <w:iCs/>
          <w:color w:val="EE0000"/>
          <w:sz w:val="22"/>
          <w:szCs w:val="22"/>
        </w:rPr>
        <w:t>Podpisuje Wykonawca lub każdy z członków Konsorcjum</w:t>
      </w:r>
      <w:bookmarkEnd w:id="30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8"/>
    <w:p w14:paraId="076FA032" w14:textId="77777777" w:rsidR="000C23F8" w:rsidRDefault="000C23F8" w:rsidP="000C23F8">
      <w:pPr>
        <w:spacing w:after="160" w:line="259" w:lineRule="auto"/>
        <w:rPr>
          <w:i/>
          <w:iCs/>
          <w:sz w:val="22"/>
          <w:szCs w:val="22"/>
        </w:rPr>
      </w:pPr>
      <w:r>
        <w:rPr>
          <w:i/>
          <w:iCs/>
          <w:sz w:val="22"/>
          <w:szCs w:val="22"/>
        </w:rPr>
        <w:br w:type="page"/>
      </w:r>
    </w:p>
    <w:p w14:paraId="08A0EEC8" w14:textId="0E26ABEC" w:rsidR="001B2B47" w:rsidRPr="001B2B47" w:rsidRDefault="00490259" w:rsidP="001B2B47">
      <w:pPr>
        <w:jc w:val="both"/>
        <w:rPr>
          <w:rFonts w:eastAsiaTheme="majorEastAsia"/>
          <w:b/>
          <w:bCs/>
          <w:color w:val="2F5496" w:themeColor="accent1" w:themeShade="BF"/>
          <w:spacing w:val="20"/>
          <w:sz w:val="28"/>
          <w:szCs w:val="28"/>
        </w:rPr>
      </w:pPr>
      <w:r w:rsidRPr="008D12DA">
        <w:rPr>
          <w:rFonts w:eastAsiaTheme="majorEastAsia"/>
          <w:b/>
          <w:bCs/>
          <w:color w:val="2F5496" w:themeColor="accent1" w:themeShade="BF"/>
          <w:spacing w:val="20"/>
          <w:sz w:val="28"/>
          <w:szCs w:val="28"/>
        </w:rPr>
        <w:t xml:space="preserve">Załącznik nr 6 do SWZ – </w:t>
      </w:r>
      <w:r w:rsidR="001B2B47" w:rsidRPr="008D12DA">
        <w:rPr>
          <w:rFonts w:eastAsiaTheme="majorEastAsia"/>
          <w:b/>
          <w:bCs/>
          <w:color w:val="2F5496" w:themeColor="accent1" w:themeShade="BF"/>
          <w:spacing w:val="20"/>
          <w:sz w:val="28"/>
          <w:szCs w:val="28"/>
        </w:rPr>
        <w:t>„</w:t>
      </w:r>
      <w:r w:rsidR="004C50E8" w:rsidRPr="008D12DA">
        <w:rPr>
          <w:rFonts w:eastAsiaTheme="majorEastAsia"/>
          <w:b/>
          <w:bCs/>
          <w:color w:val="2F5496" w:themeColor="accent1" w:themeShade="BF"/>
          <w:spacing w:val="20"/>
          <w:sz w:val="28"/>
          <w:szCs w:val="28"/>
        </w:rPr>
        <w:t>Zarządzenie KRZG nr 71/15/2022 w sprawie: „Zasad prowadzenia prac i wykonywania czynności zleconych przez Oddział KWK</w:t>
      </w:r>
      <w:r w:rsidR="004C50E8" w:rsidRPr="004C50E8">
        <w:rPr>
          <w:rFonts w:eastAsiaTheme="majorEastAsia"/>
          <w:b/>
          <w:bCs/>
          <w:color w:val="2F5496" w:themeColor="accent1" w:themeShade="BF"/>
          <w:spacing w:val="20"/>
          <w:sz w:val="28"/>
          <w:szCs w:val="28"/>
        </w:rPr>
        <w:t xml:space="preserve"> ROW obcym podmiotom gospodarczym”</w:t>
      </w:r>
      <w:r w:rsidR="001B2B47" w:rsidRPr="001B2B47">
        <w:rPr>
          <w:rFonts w:eastAsiaTheme="majorEastAsia"/>
          <w:b/>
          <w:bCs/>
          <w:color w:val="2F5496" w:themeColor="accent1" w:themeShade="BF"/>
          <w:spacing w:val="20"/>
          <w:sz w:val="28"/>
          <w:szCs w:val="28"/>
        </w:rPr>
        <w:t xml:space="preserve"> </w:t>
      </w:r>
    </w:p>
    <w:p w14:paraId="20F53192" w14:textId="77777777" w:rsidR="001B2B47" w:rsidRPr="001B2B47" w:rsidRDefault="001B2B47" w:rsidP="001B2B47">
      <w:pPr>
        <w:jc w:val="both"/>
        <w:rPr>
          <w:rFonts w:eastAsiaTheme="majorEastAsia"/>
          <w:b/>
          <w:bCs/>
          <w:color w:val="2F5496" w:themeColor="accent1" w:themeShade="BF"/>
          <w:spacing w:val="20"/>
          <w:sz w:val="28"/>
          <w:szCs w:val="28"/>
        </w:rPr>
      </w:pPr>
    </w:p>
    <w:p w14:paraId="797B6961" w14:textId="77777777" w:rsidR="001B2B47" w:rsidRPr="001B2B47" w:rsidRDefault="001B2B47" w:rsidP="001B2B47">
      <w:pPr>
        <w:jc w:val="both"/>
        <w:rPr>
          <w:rFonts w:eastAsiaTheme="majorEastAsia"/>
          <w:b/>
          <w:bCs/>
          <w:color w:val="2F5496" w:themeColor="accent1" w:themeShade="BF"/>
          <w:spacing w:val="20"/>
          <w:sz w:val="28"/>
          <w:szCs w:val="28"/>
        </w:rPr>
      </w:pPr>
    </w:p>
    <w:p w14:paraId="6695B9DF" w14:textId="77777777" w:rsidR="001B2B47" w:rsidRDefault="001B2B47" w:rsidP="001B2B47">
      <w:pPr>
        <w:pStyle w:val="TekstpodstawowyTekstpodstawowyZnak"/>
        <w:widowControl w:val="0"/>
        <w:jc w:val="center"/>
      </w:pPr>
      <w:r w:rsidRPr="00876951">
        <w:rPr>
          <w:szCs w:val="26"/>
        </w:rPr>
        <w:t>Ww</w:t>
      </w:r>
      <w:r>
        <w:rPr>
          <w:szCs w:val="26"/>
        </w:rPr>
        <w:t>.</w:t>
      </w:r>
      <w:r w:rsidRPr="00876951">
        <w:rPr>
          <w:szCs w:val="26"/>
        </w:rPr>
        <w:t xml:space="preserve"> dokument jest udostępniony w Profilu Nabywcy Zamawiającego pod adresem </w:t>
      </w:r>
      <w:hyperlink r:id="rId22" w:history="1">
        <w:r w:rsidRPr="00565498">
          <w:rPr>
            <w:rStyle w:val="Hipercze"/>
          </w:rPr>
          <w:t>https://www.pgg.pl/strefa-korporacyjna/dostawcy/profil-nabywcy/przetargi</w:t>
        </w:r>
      </w:hyperlink>
    </w:p>
    <w:p w14:paraId="19088518" w14:textId="2A09C612" w:rsidR="001B2B47" w:rsidRDefault="001B2B47" w:rsidP="001B2B47">
      <w:pPr>
        <w:pStyle w:val="TekstpodstawowyTekstpodstawowyZnak"/>
        <w:widowControl w:val="0"/>
        <w:jc w:val="center"/>
        <w:rPr>
          <w:szCs w:val="26"/>
        </w:rPr>
      </w:pPr>
      <w:r w:rsidRPr="00876951">
        <w:rPr>
          <w:szCs w:val="26"/>
        </w:rPr>
        <w:t xml:space="preserve"> wraz z ogłoszeniem o przedmiotowym przetargu jako osobny plik do pobrania</w:t>
      </w:r>
    </w:p>
    <w:p w14:paraId="2D16BE72" w14:textId="77777777" w:rsidR="00F2731B" w:rsidRPr="00876951" w:rsidRDefault="00F2731B" w:rsidP="001B2B47">
      <w:pPr>
        <w:pStyle w:val="TekstpodstawowyTekstpodstawowyZnak"/>
        <w:widowControl w:val="0"/>
        <w:jc w:val="center"/>
        <w:rPr>
          <w:szCs w:val="26"/>
        </w:rPr>
      </w:pPr>
    </w:p>
    <w:p w14:paraId="42E27529" w14:textId="77777777" w:rsidR="001B2B47" w:rsidRDefault="001B2B4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5DD384F4" w14:textId="04D44594" w:rsidR="001B2B47" w:rsidRPr="001B2B47" w:rsidRDefault="001B2B47" w:rsidP="001B2B47">
      <w:pPr>
        <w:jc w:val="both"/>
        <w:rPr>
          <w:rFonts w:eastAsiaTheme="majorEastAsia"/>
          <w:b/>
          <w:bCs/>
          <w:color w:val="2F5496" w:themeColor="accent1" w:themeShade="BF"/>
          <w:spacing w:val="20"/>
          <w:sz w:val="28"/>
          <w:szCs w:val="28"/>
        </w:rPr>
      </w:pPr>
      <w:r w:rsidRPr="008D12DA">
        <w:rPr>
          <w:rFonts w:eastAsiaTheme="majorEastAsia"/>
          <w:b/>
          <w:bCs/>
          <w:color w:val="2F5496" w:themeColor="accent1" w:themeShade="BF"/>
          <w:spacing w:val="20"/>
          <w:sz w:val="28"/>
          <w:szCs w:val="28"/>
        </w:rPr>
        <w:t>Załącznik nr 7 do SWZ – Zarządzenie Nr 21/</w:t>
      </w:r>
      <w:r w:rsidR="008D12DA" w:rsidRPr="008D12DA">
        <w:rPr>
          <w:rFonts w:eastAsiaTheme="majorEastAsia"/>
          <w:b/>
          <w:bCs/>
          <w:color w:val="2F5496" w:themeColor="accent1" w:themeShade="BF"/>
          <w:spacing w:val="20"/>
          <w:sz w:val="28"/>
          <w:szCs w:val="28"/>
        </w:rPr>
        <w:t>11</w:t>
      </w:r>
      <w:r w:rsidRPr="008D12DA">
        <w:rPr>
          <w:rFonts w:eastAsiaTheme="majorEastAsia"/>
          <w:b/>
          <w:bCs/>
          <w:color w:val="2F5496" w:themeColor="accent1" w:themeShade="BF"/>
          <w:spacing w:val="20"/>
          <w:sz w:val="28"/>
          <w:szCs w:val="28"/>
        </w:rPr>
        <w:t>/201</w:t>
      </w:r>
      <w:r w:rsidR="008D12DA" w:rsidRPr="008D12DA">
        <w:rPr>
          <w:rFonts w:eastAsiaTheme="majorEastAsia"/>
          <w:b/>
          <w:bCs/>
          <w:color w:val="2F5496" w:themeColor="accent1" w:themeShade="BF"/>
          <w:spacing w:val="20"/>
          <w:sz w:val="28"/>
          <w:szCs w:val="28"/>
        </w:rPr>
        <w:t>3</w:t>
      </w:r>
      <w:r w:rsidRPr="008D12DA">
        <w:rPr>
          <w:rFonts w:eastAsiaTheme="majorEastAsia"/>
          <w:b/>
          <w:bCs/>
          <w:color w:val="2F5496" w:themeColor="accent1" w:themeShade="BF"/>
          <w:spacing w:val="20"/>
          <w:sz w:val="28"/>
          <w:szCs w:val="28"/>
        </w:rPr>
        <w:t xml:space="preserve"> Dyrektora Kopalni – Kierownika Ruchu Zakładu Górniczego K.W. S.A. KWK </w:t>
      </w:r>
      <w:r w:rsidR="008D12DA" w:rsidRPr="008D12DA">
        <w:rPr>
          <w:rFonts w:eastAsiaTheme="majorEastAsia"/>
          <w:b/>
          <w:bCs/>
          <w:color w:val="2F5496" w:themeColor="accent1" w:themeShade="BF"/>
          <w:spacing w:val="20"/>
          <w:sz w:val="28"/>
          <w:szCs w:val="28"/>
        </w:rPr>
        <w:t>„</w:t>
      </w:r>
      <w:r w:rsidRPr="008D12DA">
        <w:rPr>
          <w:rFonts w:eastAsiaTheme="majorEastAsia"/>
          <w:b/>
          <w:bCs/>
          <w:color w:val="2F5496" w:themeColor="accent1" w:themeShade="BF"/>
          <w:spacing w:val="20"/>
          <w:sz w:val="28"/>
          <w:szCs w:val="28"/>
        </w:rPr>
        <w:t>Jankowice</w:t>
      </w:r>
      <w:r w:rsidR="008D12DA" w:rsidRPr="008D12DA">
        <w:rPr>
          <w:rFonts w:eastAsiaTheme="majorEastAsia"/>
          <w:b/>
          <w:bCs/>
          <w:color w:val="2F5496" w:themeColor="accent1" w:themeShade="BF"/>
          <w:spacing w:val="20"/>
          <w:sz w:val="28"/>
          <w:szCs w:val="28"/>
        </w:rPr>
        <w:t>”</w:t>
      </w:r>
      <w:r w:rsidRPr="008D12DA">
        <w:rPr>
          <w:rFonts w:eastAsiaTheme="majorEastAsia"/>
          <w:b/>
          <w:bCs/>
          <w:color w:val="2F5496" w:themeColor="accent1" w:themeShade="BF"/>
          <w:spacing w:val="20"/>
          <w:sz w:val="28"/>
          <w:szCs w:val="28"/>
        </w:rPr>
        <w:t xml:space="preserve"> z dnia 1</w:t>
      </w:r>
      <w:r w:rsidR="008D12DA" w:rsidRPr="008D12DA">
        <w:rPr>
          <w:rFonts w:eastAsiaTheme="majorEastAsia"/>
          <w:b/>
          <w:bCs/>
          <w:color w:val="2F5496" w:themeColor="accent1" w:themeShade="BF"/>
          <w:spacing w:val="20"/>
          <w:sz w:val="28"/>
          <w:szCs w:val="28"/>
        </w:rPr>
        <w:t>5</w:t>
      </w:r>
      <w:r w:rsidRPr="008D12DA">
        <w:rPr>
          <w:rFonts w:eastAsiaTheme="majorEastAsia"/>
          <w:b/>
          <w:bCs/>
          <w:color w:val="2F5496" w:themeColor="accent1" w:themeShade="BF"/>
          <w:spacing w:val="20"/>
          <w:sz w:val="28"/>
          <w:szCs w:val="28"/>
        </w:rPr>
        <w:t>.</w:t>
      </w:r>
      <w:r w:rsidR="008D12DA" w:rsidRPr="008D12DA">
        <w:rPr>
          <w:rFonts w:eastAsiaTheme="majorEastAsia"/>
          <w:b/>
          <w:bCs/>
          <w:color w:val="2F5496" w:themeColor="accent1" w:themeShade="BF"/>
          <w:spacing w:val="20"/>
          <w:sz w:val="28"/>
          <w:szCs w:val="28"/>
        </w:rPr>
        <w:t>04</w:t>
      </w:r>
      <w:r w:rsidRPr="008D12DA">
        <w:rPr>
          <w:rFonts w:eastAsiaTheme="majorEastAsia"/>
          <w:b/>
          <w:bCs/>
          <w:color w:val="2F5496" w:themeColor="accent1" w:themeShade="BF"/>
          <w:spacing w:val="20"/>
          <w:sz w:val="28"/>
          <w:szCs w:val="28"/>
        </w:rPr>
        <w:t>.201</w:t>
      </w:r>
      <w:r w:rsidR="008D12DA" w:rsidRPr="008D12DA">
        <w:rPr>
          <w:rFonts w:eastAsiaTheme="majorEastAsia"/>
          <w:b/>
          <w:bCs/>
          <w:color w:val="2F5496" w:themeColor="accent1" w:themeShade="BF"/>
          <w:spacing w:val="20"/>
          <w:sz w:val="28"/>
          <w:szCs w:val="28"/>
        </w:rPr>
        <w:t>3</w:t>
      </w:r>
      <w:r w:rsidRPr="008D12DA">
        <w:rPr>
          <w:rFonts w:eastAsiaTheme="majorEastAsia"/>
          <w:b/>
          <w:bCs/>
          <w:color w:val="2F5496" w:themeColor="accent1" w:themeShade="BF"/>
          <w:spacing w:val="20"/>
          <w:sz w:val="28"/>
          <w:szCs w:val="28"/>
        </w:rPr>
        <w:t xml:space="preserve">r. w sprawie </w:t>
      </w:r>
      <w:r w:rsidR="008D12DA" w:rsidRPr="008D12DA">
        <w:rPr>
          <w:rFonts w:eastAsiaTheme="majorEastAsia"/>
          <w:b/>
          <w:bCs/>
          <w:color w:val="2F5496" w:themeColor="accent1" w:themeShade="BF"/>
          <w:spacing w:val="20"/>
          <w:sz w:val="28"/>
          <w:szCs w:val="28"/>
        </w:rPr>
        <w:t>zasad poruszania się pojazdów kołowych na terenie kopalni.</w:t>
      </w:r>
    </w:p>
    <w:p w14:paraId="16A05FAE" w14:textId="77777777" w:rsidR="001B2B47" w:rsidRPr="001B2B47" w:rsidRDefault="001B2B47" w:rsidP="001B2B47">
      <w:pPr>
        <w:jc w:val="both"/>
        <w:rPr>
          <w:rFonts w:eastAsiaTheme="majorEastAsia"/>
          <w:b/>
          <w:bCs/>
          <w:color w:val="2F5496" w:themeColor="accent1" w:themeShade="BF"/>
          <w:spacing w:val="20"/>
          <w:sz w:val="28"/>
          <w:szCs w:val="28"/>
        </w:rPr>
      </w:pPr>
    </w:p>
    <w:p w14:paraId="2183644A" w14:textId="77777777" w:rsidR="001B2B47" w:rsidRPr="001B2B47" w:rsidRDefault="001B2B47" w:rsidP="001B2B47">
      <w:pPr>
        <w:jc w:val="both"/>
        <w:rPr>
          <w:rFonts w:eastAsiaTheme="majorEastAsia"/>
          <w:b/>
          <w:bCs/>
          <w:color w:val="2F5496" w:themeColor="accent1" w:themeShade="BF"/>
          <w:spacing w:val="20"/>
          <w:sz w:val="28"/>
          <w:szCs w:val="28"/>
        </w:rPr>
      </w:pPr>
    </w:p>
    <w:p w14:paraId="18A26120" w14:textId="7DF27A4D" w:rsidR="001B2B47" w:rsidRDefault="001B2B47" w:rsidP="001B2B47">
      <w:pPr>
        <w:pStyle w:val="TekstpodstawowyTekstpodstawowyZnak"/>
        <w:widowControl w:val="0"/>
        <w:jc w:val="center"/>
      </w:pPr>
      <w:r w:rsidRPr="00876951">
        <w:rPr>
          <w:szCs w:val="26"/>
        </w:rPr>
        <w:t>Ww</w:t>
      </w:r>
      <w:r>
        <w:rPr>
          <w:szCs w:val="26"/>
        </w:rPr>
        <w:t>.</w:t>
      </w:r>
      <w:r w:rsidRPr="00876951">
        <w:rPr>
          <w:szCs w:val="26"/>
        </w:rPr>
        <w:t xml:space="preserve"> dokument jest udostępniony w Profilu Nabywcy Zamawiającego pod adresem </w:t>
      </w:r>
      <w:hyperlink r:id="rId23" w:history="1">
        <w:r w:rsidRPr="00565498">
          <w:rPr>
            <w:rStyle w:val="Hipercze"/>
          </w:rPr>
          <w:t>https://www.pgg.pl/strefa-korporacyjna/dostawcy/profil-nabywcy/przetargi</w:t>
        </w:r>
      </w:hyperlink>
    </w:p>
    <w:p w14:paraId="22666D83" w14:textId="56BA30D6" w:rsidR="0088137E" w:rsidRDefault="001B2B47" w:rsidP="00F2731B">
      <w:pPr>
        <w:pStyle w:val="TekstpodstawowyTekstpodstawowyZnak"/>
        <w:widowControl w:val="0"/>
        <w:jc w:val="center"/>
        <w:rPr>
          <w:szCs w:val="26"/>
        </w:rPr>
      </w:pPr>
      <w:r w:rsidRPr="00876951">
        <w:rPr>
          <w:szCs w:val="26"/>
        </w:rPr>
        <w:t xml:space="preserve"> wraz z ogłoszeniem o przedmiotowym przetargu jako osobny plik do pobrania</w:t>
      </w:r>
      <w:bookmarkEnd w:id="107"/>
    </w:p>
    <w:p w14:paraId="044C456A" w14:textId="77777777" w:rsidR="00F2731B" w:rsidRPr="00F2731B" w:rsidRDefault="00F2731B" w:rsidP="00F2731B">
      <w:pPr>
        <w:pStyle w:val="TekstpodstawowyTekstpodstawowyZnak"/>
        <w:widowControl w:val="0"/>
        <w:jc w:val="center"/>
        <w:rPr>
          <w:szCs w:val="26"/>
        </w:rPr>
      </w:pPr>
    </w:p>
    <w:sectPr w:rsidR="00F2731B" w:rsidRPr="00F2731B" w:rsidSect="007137A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2EF74" w14:textId="77777777" w:rsidR="003140D8" w:rsidRDefault="003140D8" w:rsidP="0079756C">
      <w:r>
        <w:separator/>
      </w:r>
    </w:p>
  </w:endnote>
  <w:endnote w:type="continuationSeparator" w:id="0">
    <w:p w14:paraId="29853709" w14:textId="77777777" w:rsidR="003140D8" w:rsidRDefault="003140D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8E69A78" w:rsidR="008C3210" w:rsidRDefault="0022543C" w:rsidP="0022543C">
        <w:pPr>
          <w:pStyle w:val="Stopka"/>
        </w:pPr>
        <w:r>
          <w:t>Nr postępowania</w:t>
        </w:r>
        <w:r w:rsidR="004752EB">
          <w:t xml:space="preserve"> 482500855</w:t>
        </w:r>
        <w:r>
          <w:t xml:space="preserve"> </w:t>
        </w:r>
      </w:p>
      <w:p w14:paraId="43B153F5" w14:textId="77777777" w:rsidR="00455E7B" w:rsidRDefault="00455E7B" w:rsidP="0022543C">
        <w:pPr>
          <w:pStyle w:val="Stopka"/>
          <w:rPr>
            <w:i/>
            <w:iCs/>
          </w:rPr>
        </w:pPr>
      </w:p>
      <w:p w14:paraId="5CF46CF4" w14:textId="3CA11A4B" w:rsidR="0022543C" w:rsidRPr="00535B2A" w:rsidRDefault="00000000" w:rsidP="0022543C">
        <w:pPr>
          <w:pStyle w:val="Stopka"/>
          <w:rPr>
            <w:i/>
            <w:iCs/>
          </w:rPr>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6053F" w14:textId="77777777" w:rsidR="003140D8" w:rsidRDefault="003140D8" w:rsidP="0079756C">
      <w:r>
        <w:separator/>
      </w:r>
    </w:p>
  </w:footnote>
  <w:footnote w:type="continuationSeparator" w:id="0">
    <w:p w14:paraId="26694757" w14:textId="77777777" w:rsidR="003140D8" w:rsidRDefault="003140D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A4F4BA0C"/>
    <w:name w:val="WW8Num1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00003C"/>
    <w:multiLevelType w:val="multilevel"/>
    <w:tmpl w:val="547EF720"/>
    <w:name w:val="WW8Num63"/>
    <w:lvl w:ilvl="0">
      <w:start w:val="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644"/>
        </w:tabs>
        <w:ind w:left="644"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18B6399"/>
    <w:multiLevelType w:val="hybridMultilevel"/>
    <w:tmpl w:val="74B0F3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19D1001"/>
    <w:multiLevelType w:val="hybridMultilevel"/>
    <w:tmpl w:val="D1CAC496"/>
    <w:lvl w:ilvl="0" w:tplc="253490B8">
      <w:start w:val="1"/>
      <w:numFmt w:val="lowerLetter"/>
      <w:lvlText w:val="%1)"/>
      <w:lvlJc w:val="left"/>
      <w:pPr>
        <w:ind w:left="915" w:hanging="555"/>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15:restartNumberingAfterBreak="0">
    <w:nsid w:val="05C915CA"/>
    <w:multiLevelType w:val="multilevel"/>
    <w:tmpl w:val="46D27028"/>
    <w:lvl w:ilvl="0">
      <w:start w:val="1"/>
      <w:numFmt w:val="bullet"/>
      <w:lvlText w:val=""/>
      <w:lvlJc w:val="left"/>
      <w:pPr>
        <w:tabs>
          <w:tab w:val="num" w:pos="720"/>
        </w:tabs>
        <w:ind w:left="720" w:hanging="720"/>
      </w:pPr>
      <w:rPr>
        <w:rFonts w:ascii="Symbol" w:hAnsi="Symbol" w:hint="default"/>
        <w:b w:val="0"/>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9C15AAE"/>
    <w:multiLevelType w:val="hybridMultilevel"/>
    <w:tmpl w:val="3A903318"/>
    <w:lvl w:ilvl="0" w:tplc="685C033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493CFA"/>
    <w:multiLevelType w:val="hybridMultilevel"/>
    <w:tmpl w:val="D6ECDC9A"/>
    <w:lvl w:ilvl="0" w:tplc="9AF89294">
      <w:start w:val="5"/>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625917"/>
    <w:multiLevelType w:val="hybridMultilevel"/>
    <w:tmpl w:val="F44234A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7">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16915B9D"/>
    <w:multiLevelType w:val="hybridMultilevel"/>
    <w:tmpl w:val="AEEE91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6A45096"/>
    <w:multiLevelType w:val="multilevel"/>
    <w:tmpl w:val="62F84C22"/>
    <w:lvl w:ilvl="0">
      <w:start w:val="1"/>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E6D6534"/>
    <w:multiLevelType w:val="hybridMultilevel"/>
    <w:tmpl w:val="8C982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CD5505"/>
    <w:multiLevelType w:val="hybridMultilevel"/>
    <w:tmpl w:val="C1160C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86D43"/>
    <w:multiLevelType w:val="multilevel"/>
    <w:tmpl w:val="91749B2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50C6C05"/>
    <w:multiLevelType w:val="multilevel"/>
    <w:tmpl w:val="55DAF03C"/>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F057D7E"/>
    <w:multiLevelType w:val="hybridMultilevel"/>
    <w:tmpl w:val="4A286B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57F151A"/>
    <w:multiLevelType w:val="multilevel"/>
    <w:tmpl w:val="46D27028"/>
    <w:lvl w:ilvl="0">
      <w:start w:val="1"/>
      <w:numFmt w:val="bullet"/>
      <w:lvlText w:val=""/>
      <w:lvlJc w:val="left"/>
      <w:pPr>
        <w:tabs>
          <w:tab w:val="num" w:pos="720"/>
        </w:tabs>
        <w:ind w:left="720" w:hanging="720"/>
      </w:pPr>
      <w:rPr>
        <w:rFonts w:ascii="Symbol" w:hAnsi="Symbol" w:hint="default"/>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5BF31AE"/>
    <w:multiLevelType w:val="hybridMultilevel"/>
    <w:tmpl w:val="3A4CF21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9E36B10"/>
    <w:multiLevelType w:val="hybridMultilevel"/>
    <w:tmpl w:val="0792DFA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3B3648CD"/>
    <w:multiLevelType w:val="hybridMultilevel"/>
    <w:tmpl w:val="75B8A66A"/>
    <w:lvl w:ilvl="0" w:tplc="04150017">
      <w:start w:val="1"/>
      <w:numFmt w:val="lowerLetter"/>
      <w:lvlText w:val="%1)"/>
      <w:lvlJc w:val="left"/>
      <w:pPr>
        <w:tabs>
          <w:tab w:val="num" w:pos="642"/>
        </w:tabs>
        <w:ind w:left="642" w:hanging="360"/>
      </w:pPr>
      <w:rPr>
        <w:rFonts w:hint="default"/>
      </w:rPr>
    </w:lvl>
    <w:lvl w:ilvl="1" w:tplc="04150017">
      <w:start w:val="1"/>
      <w:numFmt w:val="lowerLetter"/>
      <w:lvlText w:val="%2)"/>
      <w:lvlJc w:val="left"/>
      <w:pPr>
        <w:tabs>
          <w:tab w:val="num" w:pos="1362"/>
        </w:tabs>
        <w:ind w:left="1362" w:hanging="360"/>
      </w:pPr>
      <w:rPr>
        <w:rFonts w:hint="default"/>
      </w:rPr>
    </w:lvl>
    <w:lvl w:ilvl="2" w:tplc="0415001B">
      <w:start w:val="5"/>
      <w:numFmt w:val="decimal"/>
      <w:lvlText w:val="%3)"/>
      <w:lvlJc w:val="left"/>
      <w:pPr>
        <w:tabs>
          <w:tab w:val="num" w:pos="642"/>
        </w:tabs>
        <w:ind w:left="642" w:hanging="360"/>
      </w:pPr>
      <w:rPr>
        <w:rFonts w:cs="Times New Roman" w:hint="default"/>
      </w:rPr>
    </w:lvl>
    <w:lvl w:ilvl="3" w:tplc="0415000F">
      <w:start w:val="1"/>
      <w:numFmt w:val="decimal"/>
      <w:lvlText w:val="%4."/>
      <w:lvlJc w:val="left"/>
      <w:pPr>
        <w:tabs>
          <w:tab w:val="num" w:pos="2802"/>
        </w:tabs>
        <w:ind w:left="2802" w:hanging="360"/>
      </w:pPr>
    </w:lvl>
    <w:lvl w:ilvl="4" w:tplc="452E6B96">
      <w:start w:val="5"/>
      <w:numFmt w:val="decimal"/>
      <w:lvlText w:val="%5"/>
      <w:lvlJc w:val="left"/>
      <w:pPr>
        <w:ind w:left="3522" w:hanging="360"/>
      </w:pPr>
      <w:rPr>
        <w:rFonts w:cs="Times New Roman" w:hint="default"/>
      </w:rPr>
    </w:lvl>
    <w:lvl w:ilvl="5" w:tplc="D3DAEA16">
      <w:start w:val="1"/>
      <w:numFmt w:val="upperRoman"/>
      <w:lvlText w:val="%6."/>
      <w:lvlJc w:val="left"/>
      <w:pPr>
        <w:ind w:left="4782" w:hanging="720"/>
      </w:pPr>
      <w:rPr>
        <w:rFonts w:hint="default"/>
        <w:b/>
        <w:i w:val="0"/>
        <w:sz w:val="20"/>
        <w:szCs w:val="20"/>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157BC3"/>
    <w:multiLevelType w:val="hybridMultilevel"/>
    <w:tmpl w:val="7F2A00F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440C3712"/>
    <w:multiLevelType w:val="multilevel"/>
    <w:tmpl w:val="D430CE16"/>
    <w:lvl w:ilvl="0">
      <w:start w:val="1"/>
      <w:numFmt w:val="decimal"/>
      <w:lvlText w:val="%1."/>
      <w:lvlJc w:val="left"/>
      <w:pPr>
        <w:tabs>
          <w:tab w:val="num" w:pos="360"/>
        </w:tabs>
        <w:ind w:left="397" w:hanging="397"/>
      </w:pPr>
      <w:rPr>
        <w:rFonts w:ascii="Times New Roman" w:eastAsia="Times New Roman" w:hAnsi="Times New Roman" w:cs="Times New Roman"/>
        <w:strike w:val="0"/>
        <w:color w:val="auto"/>
        <w:sz w:val="24"/>
        <w:szCs w:val="24"/>
      </w:rPr>
    </w:lvl>
    <w:lvl w:ilvl="1">
      <w:start w:val="1"/>
      <w:numFmt w:val="decimal"/>
      <w:lvlText w:val="%2)"/>
      <w:lvlJc w:val="left"/>
      <w:pPr>
        <w:tabs>
          <w:tab w:val="num" w:pos="928"/>
        </w:tabs>
        <w:ind w:left="928" w:hanging="360"/>
      </w:pPr>
      <w:rPr>
        <w:rFonts w:hint="default"/>
        <w:sz w:val="24"/>
        <w:szCs w:val="24"/>
      </w:rPr>
    </w:lvl>
    <w:lvl w:ilvl="2">
      <w:start w:val="1"/>
      <w:numFmt w:val="decimal"/>
      <w:lvlText w:val="%3)"/>
      <w:lvlJc w:val="left"/>
      <w:pPr>
        <w:tabs>
          <w:tab w:val="num" w:pos="2160"/>
        </w:tabs>
        <w:ind w:left="1276" w:hanging="425"/>
      </w:pPr>
      <w:rPr>
        <w:rFonts w:ascii="Times New Roman" w:eastAsia="Times New Roman" w:hAnsi="Times New Roman"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46A8604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6A97B99"/>
    <w:multiLevelType w:val="multilevel"/>
    <w:tmpl w:val="BB78A3F2"/>
    <w:lvl w:ilvl="0">
      <w:start w:val="2"/>
      <w:numFmt w:val="upperRoman"/>
      <w:lvlText w:val="%1."/>
      <w:lvlJc w:val="left"/>
      <w:pPr>
        <w:tabs>
          <w:tab w:val="num" w:pos="720"/>
        </w:tabs>
        <w:ind w:left="720" w:hanging="720"/>
      </w:pPr>
      <w:rPr>
        <w:rFonts w:cs="Times New Roman" w:hint="default"/>
        <w:b/>
        <w:bCs/>
        <w:i w:val="0"/>
        <w:iCs w:val="0"/>
        <w:color w:val="000000"/>
        <w:sz w:val="22"/>
        <w:szCs w:val="22"/>
      </w:rPr>
    </w:lvl>
    <w:lvl w:ilvl="1">
      <w:start w:val="2"/>
      <w:numFmt w:val="decimal"/>
      <w:lvlText w:val="%2)"/>
      <w:lvlJc w:val="left"/>
      <w:pPr>
        <w:tabs>
          <w:tab w:val="num" w:pos="1440"/>
        </w:tabs>
        <w:ind w:left="1440" w:hanging="360"/>
      </w:pPr>
      <w:rPr>
        <w:rFonts w:cs="Times New Roman" w:hint="default"/>
        <w:b w:val="0"/>
        <w:bCs w:val="0"/>
        <w:i w:val="0"/>
        <w:iCs w:val="0"/>
        <w:shadow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BA41235"/>
    <w:multiLevelType w:val="singleLevel"/>
    <w:tmpl w:val="8D56AB1E"/>
    <w:lvl w:ilvl="0">
      <w:start w:val="1"/>
      <w:numFmt w:val="bullet"/>
      <w:lvlText w:val="-"/>
      <w:lvlJc w:val="left"/>
      <w:pPr>
        <w:tabs>
          <w:tab w:val="num" w:pos="1474"/>
        </w:tabs>
        <w:ind w:left="1474" w:hanging="510"/>
      </w:p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137494"/>
    <w:multiLevelType w:val="multilevel"/>
    <w:tmpl w:val="BFD01C0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BE3EDA"/>
    <w:multiLevelType w:val="hybridMultilevel"/>
    <w:tmpl w:val="D5CCA9D6"/>
    <w:lvl w:ilvl="0" w:tplc="FFFFFFFF">
      <w:start w:val="1"/>
      <w:numFmt w:val="decimal"/>
      <w:lvlText w:val="%1)"/>
      <w:lvlJc w:val="left"/>
      <w:pPr>
        <w:tabs>
          <w:tab w:val="num" w:pos="700"/>
        </w:tabs>
        <w:ind w:left="700" w:hanging="340"/>
      </w:pPr>
      <w:rPr>
        <w:rFonts w:hint="default"/>
      </w:rPr>
    </w:lvl>
    <w:lvl w:ilvl="1" w:tplc="FFFFFFFF">
      <w:start w:val="1"/>
      <w:numFmt w:val="bullet"/>
      <w:lvlText w:val="­"/>
      <w:lvlJc w:val="left"/>
      <w:pPr>
        <w:tabs>
          <w:tab w:val="num" w:pos="1480"/>
        </w:tabs>
        <w:ind w:left="1480" w:hanging="720"/>
      </w:pPr>
      <w:rPr>
        <w:rFonts w:ascii="Courier New" w:hAnsi="Courier New" w:hint="default"/>
        <w:b/>
      </w:rPr>
    </w:lvl>
    <w:lvl w:ilvl="2" w:tplc="FFFFFFFF" w:tentative="1">
      <w:start w:val="1"/>
      <w:numFmt w:val="lowerRoman"/>
      <w:lvlText w:val="%3."/>
      <w:lvlJc w:val="right"/>
      <w:pPr>
        <w:tabs>
          <w:tab w:val="num" w:pos="1840"/>
        </w:tabs>
        <w:ind w:left="1840" w:hanging="180"/>
      </w:pPr>
    </w:lvl>
    <w:lvl w:ilvl="3" w:tplc="FFFFFFFF" w:tentative="1">
      <w:start w:val="1"/>
      <w:numFmt w:val="decimal"/>
      <w:lvlText w:val="%4."/>
      <w:lvlJc w:val="left"/>
      <w:pPr>
        <w:tabs>
          <w:tab w:val="num" w:pos="2560"/>
        </w:tabs>
        <w:ind w:left="2560" w:hanging="360"/>
      </w:pPr>
    </w:lvl>
    <w:lvl w:ilvl="4" w:tplc="FFFFFFFF" w:tentative="1">
      <w:start w:val="1"/>
      <w:numFmt w:val="lowerLetter"/>
      <w:lvlText w:val="%5."/>
      <w:lvlJc w:val="left"/>
      <w:pPr>
        <w:tabs>
          <w:tab w:val="num" w:pos="3280"/>
        </w:tabs>
        <w:ind w:left="3280" w:hanging="360"/>
      </w:pPr>
    </w:lvl>
    <w:lvl w:ilvl="5" w:tplc="FFFFFFFF" w:tentative="1">
      <w:start w:val="1"/>
      <w:numFmt w:val="lowerRoman"/>
      <w:lvlText w:val="%6."/>
      <w:lvlJc w:val="right"/>
      <w:pPr>
        <w:tabs>
          <w:tab w:val="num" w:pos="4000"/>
        </w:tabs>
        <w:ind w:left="4000" w:hanging="180"/>
      </w:pPr>
    </w:lvl>
    <w:lvl w:ilvl="6" w:tplc="FFFFFFFF" w:tentative="1">
      <w:start w:val="1"/>
      <w:numFmt w:val="decimal"/>
      <w:lvlText w:val="%7."/>
      <w:lvlJc w:val="left"/>
      <w:pPr>
        <w:tabs>
          <w:tab w:val="num" w:pos="4720"/>
        </w:tabs>
        <w:ind w:left="4720" w:hanging="360"/>
      </w:pPr>
    </w:lvl>
    <w:lvl w:ilvl="7" w:tplc="FFFFFFFF" w:tentative="1">
      <w:start w:val="1"/>
      <w:numFmt w:val="lowerLetter"/>
      <w:lvlText w:val="%8."/>
      <w:lvlJc w:val="left"/>
      <w:pPr>
        <w:tabs>
          <w:tab w:val="num" w:pos="5440"/>
        </w:tabs>
        <w:ind w:left="5440" w:hanging="360"/>
      </w:pPr>
    </w:lvl>
    <w:lvl w:ilvl="8" w:tplc="FFFFFFFF" w:tentative="1">
      <w:start w:val="1"/>
      <w:numFmt w:val="lowerRoman"/>
      <w:lvlText w:val="%9."/>
      <w:lvlJc w:val="right"/>
      <w:pPr>
        <w:tabs>
          <w:tab w:val="num" w:pos="6160"/>
        </w:tabs>
        <w:ind w:left="6160" w:hanging="180"/>
      </w:pPr>
    </w:lvl>
  </w:abstractNum>
  <w:abstractNum w:abstractNumId="75" w15:restartNumberingAfterBreak="0">
    <w:nsid w:val="53233564"/>
    <w:multiLevelType w:val="multilevel"/>
    <w:tmpl w:val="0264F87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B517519"/>
    <w:multiLevelType w:val="multilevel"/>
    <w:tmpl w:val="8C6CB2B0"/>
    <w:lvl w:ilvl="0">
      <w:start w:val="4"/>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b/>
        <w:i w:val="0"/>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5C3A6149"/>
    <w:multiLevelType w:val="hybridMultilevel"/>
    <w:tmpl w:val="84C28552"/>
    <w:lvl w:ilvl="0" w:tplc="1E96A996">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CA61F30"/>
    <w:multiLevelType w:val="hybridMultilevel"/>
    <w:tmpl w:val="6B24C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FA2926"/>
    <w:multiLevelType w:val="multilevel"/>
    <w:tmpl w:val="7BA86882"/>
    <w:lvl w:ilvl="0">
      <w:start w:val="1"/>
      <w:numFmt w:val="decimal"/>
      <w:lvlText w:val="%1)"/>
      <w:lvlJc w:val="left"/>
      <w:pPr>
        <w:tabs>
          <w:tab w:val="num" w:pos="720"/>
        </w:tabs>
        <w:ind w:left="720" w:hanging="360"/>
      </w:pPr>
      <w:rPr>
        <w:rFonts w:ascii="Times New Roman" w:eastAsia="Times New Roman" w:hAnsi="Times New Roman" w:cs="Times New Roman"/>
        <w:b w:val="0"/>
        <w:bCs/>
      </w:rPr>
    </w:lvl>
    <w:lvl w:ilvl="1">
      <w:start w:val="1"/>
      <w:numFmt w:val="decimal"/>
      <w:lvlText w:val="%2."/>
      <w:lvlJc w:val="left"/>
      <w:pPr>
        <w:tabs>
          <w:tab w:val="num" w:pos="1470"/>
        </w:tabs>
        <w:ind w:left="1470" w:hanging="39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200656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5897B55"/>
    <w:multiLevelType w:val="multilevel"/>
    <w:tmpl w:val="2F040ECE"/>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CED1280"/>
    <w:multiLevelType w:val="hybridMultilevel"/>
    <w:tmpl w:val="787C90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6F4169AB"/>
    <w:multiLevelType w:val="multilevel"/>
    <w:tmpl w:val="3B9C2D2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bCs/>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18715BC"/>
    <w:multiLevelType w:val="hybridMultilevel"/>
    <w:tmpl w:val="FC34DFE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9"/>
  </w:num>
  <w:num w:numId="2" w16cid:durableId="837885002">
    <w:abstractNumId w:val="95"/>
  </w:num>
  <w:num w:numId="3" w16cid:durableId="969826206">
    <w:abstractNumId w:val="86"/>
  </w:num>
  <w:num w:numId="4" w16cid:durableId="1181630090">
    <w:abstractNumId w:val="91"/>
  </w:num>
  <w:num w:numId="5" w16cid:durableId="1676421754">
    <w:abstractNumId w:val="9"/>
  </w:num>
  <w:num w:numId="6" w16cid:durableId="1257665658">
    <w:abstractNumId w:val="23"/>
  </w:num>
  <w:num w:numId="7" w16cid:durableId="1326320413">
    <w:abstractNumId w:val="44"/>
  </w:num>
  <w:num w:numId="8" w16cid:durableId="1042242727">
    <w:abstractNumId w:val="34"/>
  </w:num>
  <w:num w:numId="9" w16cid:durableId="1391689702">
    <w:abstractNumId w:val="92"/>
  </w:num>
  <w:num w:numId="10" w16cid:durableId="1176848288">
    <w:abstractNumId w:val="75"/>
  </w:num>
  <w:num w:numId="11" w16cid:durableId="511259285">
    <w:abstractNumId w:val="101"/>
  </w:num>
  <w:num w:numId="12" w16cid:durableId="2009210144">
    <w:abstractNumId w:val="76"/>
  </w:num>
  <w:num w:numId="13" w16cid:durableId="506331243">
    <w:abstractNumId w:val="65"/>
  </w:num>
  <w:num w:numId="14" w16cid:durableId="1057701244">
    <w:abstractNumId w:val="80"/>
  </w:num>
  <w:num w:numId="15" w16cid:durableId="1662732328">
    <w:abstractNumId w:val="56"/>
  </w:num>
  <w:num w:numId="16" w16cid:durableId="855729857">
    <w:abstractNumId w:val="37"/>
  </w:num>
  <w:num w:numId="17" w16cid:durableId="241641072">
    <w:abstractNumId w:val="17"/>
  </w:num>
  <w:num w:numId="18" w16cid:durableId="1555389102">
    <w:abstractNumId w:val="54"/>
  </w:num>
  <w:num w:numId="19" w16cid:durableId="951786731">
    <w:abstractNumId w:val="15"/>
  </w:num>
  <w:num w:numId="20" w16cid:durableId="726301418">
    <w:abstractNumId w:val="81"/>
    <w:lvlOverride w:ilvl="0">
      <w:startOverride w:val="1"/>
    </w:lvlOverride>
  </w:num>
  <w:num w:numId="21" w16cid:durableId="441188765">
    <w:abstractNumId w:val="55"/>
    <w:lvlOverride w:ilvl="0">
      <w:startOverride w:val="1"/>
    </w:lvlOverride>
  </w:num>
  <w:num w:numId="22" w16cid:durableId="33430839">
    <w:abstractNumId w:val="35"/>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13"/>
  </w:num>
  <w:num w:numId="29" w16cid:durableId="1642692366">
    <w:abstractNumId w:val="96"/>
  </w:num>
  <w:num w:numId="30" w16cid:durableId="1289969379">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79"/>
  </w:num>
  <w:num w:numId="32" w16cid:durableId="824123978">
    <w:abstractNumId w:val="97"/>
  </w:num>
  <w:num w:numId="33" w16cid:durableId="1619794692">
    <w:abstractNumId w:val="8"/>
  </w:num>
  <w:num w:numId="34" w16cid:durableId="1967155083">
    <w:abstractNumId w:val="88"/>
  </w:num>
  <w:num w:numId="35" w16cid:durableId="629870374">
    <w:abstractNumId w:val="33"/>
  </w:num>
  <w:num w:numId="36" w16cid:durableId="348946369">
    <w:abstractNumId w:val="100"/>
  </w:num>
  <w:num w:numId="37" w16cid:durableId="1404840387">
    <w:abstractNumId w:val="21"/>
  </w:num>
  <w:num w:numId="38" w16cid:durableId="549852072">
    <w:abstractNumId w:val="47"/>
  </w:num>
  <w:num w:numId="39" w16cid:durableId="2002661070">
    <w:abstractNumId w:val="59"/>
  </w:num>
  <w:num w:numId="40" w16cid:durableId="832531440">
    <w:abstractNumId w:val="51"/>
  </w:num>
  <w:num w:numId="41" w16cid:durableId="757596700">
    <w:abstractNumId w:val="70"/>
  </w:num>
  <w:num w:numId="42" w16cid:durableId="1462921629">
    <w:abstractNumId w:val="73"/>
  </w:num>
  <w:num w:numId="43" w16cid:durableId="1788356790">
    <w:abstractNumId w:val="38"/>
  </w:num>
  <w:num w:numId="44" w16cid:durableId="2077240979">
    <w:abstractNumId w:val="52"/>
  </w:num>
  <w:num w:numId="45" w16cid:durableId="2046709983">
    <w:abstractNumId w:val="69"/>
  </w:num>
  <w:num w:numId="46" w16cid:durableId="1356542773">
    <w:abstractNumId w:val="102"/>
  </w:num>
  <w:num w:numId="47" w16cid:durableId="1096708563">
    <w:abstractNumId w:val="68"/>
  </w:num>
  <w:num w:numId="48" w16cid:durableId="212009364">
    <w:abstractNumId w:val="40"/>
  </w:num>
  <w:num w:numId="49" w16cid:durableId="827600280">
    <w:abstractNumId w:val="49"/>
  </w:num>
  <w:num w:numId="50" w16cid:durableId="1389378165">
    <w:abstractNumId w:val="20"/>
  </w:num>
  <w:num w:numId="51" w16cid:durableId="1376737496">
    <w:abstractNumId w:val="77"/>
  </w:num>
  <w:num w:numId="52" w16cid:durableId="737363641">
    <w:abstractNumId w:val="28"/>
  </w:num>
  <w:num w:numId="53" w16cid:durableId="2078435002">
    <w:abstractNumId w:val="30"/>
  </w:num>
  <w:num w:numId="54" w16cid:durableId="1135412420">
    <w:abstractNumId w:val="71"/>
  </w:num>
  <w:num w:numId="55" w16cid:durableId="63918808">
    <w:abstractNumId w:val="72"/>
  </w:num>
  <w:num w:numId="56" w16cid:durableId="2106338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23373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2988932">
    <w:abstractNumId w:val="98"/>
  </w:num>
  <w:num w:numId="59" w16cid:durableId="916599138">
    <w:abstractNumId w:val="10"/>
  </w:num>
  <w:num w:numId="60" w16cid:durableId="1104569088">
    <w:abstractNumId w:val="84"/>
  </w:num>
  <w:num w:numId="61" w16cid:durableId="1400245161">
    <w:abstractNumId w:val="62"/>
  </w:num>
  <w:num w:numId="62" w16cid:durableId="12518936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7963284">
    <w:abstractNumId w:val="90"/>
  </w:num>
  <w:num w:numId="64" w16cid:durableId="1683238700">
    <w:abstractNumId w:val="48"/>
  </w:num>
  <w:num w:numId="65" w16cid:durableId="140658741">
    <w:abstractNumId w:val="66"/>
  </w:num>
  <w:num w:numId="66" w16cid:durableId="781650915">
    <w:abstractNumId w:val="14"/>
  </w:num>
  <w:num w:numId="67" w16cid:durableId="96144829">
    <w:abstractNumId w:val="53"/>
  </w:num>
  <w:num w:numId="68" w16cid:durableId="94911927">
    <w:abstractNumId w:val="64"/>
  </w:num>
  <w:num w:numId="69" w16cid:durableId="1918510709">
    <w:abstractNumId w:val="93"/>
  </w:num>
  <w:num w:numId="70" w16cid:durableId="2057927922">
    <w:abstractNumId w:val="25"/>
  </w:num>
  <w:num w:numId="71" w16cid:durableId="19552000">
    <w:abstractNumId w:val="99"/>
  </w:num>
  <w:num w:numId="72" w16cid:durableId="1956473572">
    <w:abstractNumId w:val="67"/>
  </w:num>
  <w:num w:numId="73" w16cid:durableId="3925038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1615470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67852394">
    <w:abstractNumId w:val="18"/>
  </w:num>
  <w:num w:numId="76" w16cid:durableId="1880314733">
    <w:abstractNumId w:val="5"/>
  </w:num>
  <w:num w:numId="77" w16cid:durableId="2082098315">
    <w:abstractNumId w:val="7"/>
  </w:num>
  <w:num w:numId="78" w16cid:durableId="998920575">
    <w:abstractNumId w:val="74"/>
  </w:num>
  <w:num w:numId="79" w16cid:durableId="1169635912">
    <w:abstractNumId w:val="61"/>
  </w:num>
  <w:num w:numId="80" w16cid:durableId="515659755">
    <w:abstractNumId w:val="19"/>
  </w:num>
  <w:num w:numId="81" w16cid:durableId="930507249">
    <w:abstractNumId w:val="39"/>
  </w:num>
  <w:num w:numId="82" w16cid:durableId="1734767442">
    <w:abstractNumId w:val="12"/>
  </w:num>
  <w:num w:numId="83" w16cid:durableId="1290672497">
    <w:abstractNumId w:val="89"/>
  </w:num>
  <w:num w:numId="84" w16cid:durableId="108086856">
    <w:abstractNumId w:val="78"/>
  </w:num>
  <w:num w:numId="85" w16cid:durableId="1599949163">
    <w:abstractNumId w:val="11"/>
  </w:num>
  <w:num w:numId="86" w16cid:durableId="65343672">
    <w:abstractNumId w:val="43"/>
  </w:num>
  <w:num w:numId="87" w16cid:durableId="29845226">
    <w:abstractNumId w:val="45"/>
  </w:num>
  <w:num w:numId="88" w16cid:durableId="1343896325">
    <w:abstractNumId w:val="24"/>
  </w:num>
  <w:num w:numId="89" w16cid:durableId="1114910434">
    <w:abstractNumId w:val="60"/>
  </w:num>
  <w:num w:numId="90" w16cid:durableId="782722658">
    <w:abstractNumId w:val="26"/>
  </w:num>
  <w:num w:numId="91" w16cid:durableId="928583882">
    <w:abstractNumId w:val="46"/>
  </w:num>
  <w:num w:numId="92" w16cid:durableId="17317003">
    <w:abstractNumId w:val="36"/>
  </w:num>
  <w:num w:numId="93" w16cid:durableId="492572144">
    <w:abstractNumId w:val="94"/>
  </w:num>
  <w:num w:numId="94" w16cid:durableId="1668441434">
    <w:abstractNumId w:val="57"/>
  </w:num>
  <w:num w:numId="95" w16cid:durableId="137749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66005215">
    <w:abstractNumId w:val="31"/>
  </w:num>
  <w:num w:numId="97" w16cid:durableId="1965035095">
    <w:abstractNumId w:val="32"/>
  </w:num>
  <w:num w:numId="98" w16cid:durableId="1625039722">
    <w:abstractNumId w:val="50"/>
  </w:num>
  <w:num w:numId="99" w16cid:durableId="209191428">
    <w:abstractNumId w:val="82"/>
  </w:num>
  <w:num w:numId="100" w16cid:durableId="328022086">
    <w:abstractNumId w:val="87"/>
  </w:num>
  <w:num w:numId="101" w16cid:durableId="968707167">
    <w:abstractNumId w:val="4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ocumentProtection w:edit="readOnly" w:enforcement="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2397"/>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1D60"/>
    <w:rsid w:val="00046E82"/>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5BE5"/>
    <w:rsid w:val="00076FD1"/>
    <w:rsid w:val="00077C78"/>
    <w:rsid w:val="0008035C"/>
    <w:rsid w:val="000804FD"/>
    <w:rsid w:val="0008454A"/>
    <w:rsid w:val="00084D1C"/>
    <w:rsid w:val="0008515F"/>
    <w:rsid w:val="00085B1C"/>
    <w:rsid w:val="000868B5"/>
    <w:rsid w:val="0008695F"/>
    <w:rsid w:val="00090466"/>
    <w:rsid w:val="0009157B"/>
    <w:rsid w:val="000941B7"/>
    <w:rsid w:val="00096A2D"/>
    <w:rsid w:val="000A1582"/>
    <w:rsid w:val="000A272F"/>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4FD6"/>
    <w:rsid w:val="00156688"/>
    <w:rsid w:val="00160015"/>
    <w:rsid w:val="00160C0C"/>
    <w:rsid w:val="001622EB"/>
    <w:rsid w:val="001633B8"/>
    <w:rsid w:val="00165064"/>
    <w:rsid w:val="00166BF5"/>
    <w:rsid w:val="00170673"/>
    <w:rsid w:val="00171248"/>
    <w:rsid w:val="001731DB"/>
    <w:rsid w:val="001757A8"/>
    <w:rsid w:val="00176969"/>
    <w:rsid w:val="001820CF"/>
    <w:rsid w:val="00182669"/>
    <w:rsid w:val="00182B15"/>
    <w:rsid w:val="0018339E"/>
    <w:rsid w:val="001835CD"/>
    <w:rsid w:val="0018689B"/>
    <w:rsid w:val="00191800"/>
    <w:rsid w:val="001921E3"/>
    <w:rsid w:val="001929BA"/>
    <w:rsid w:val="00192A50"/>
    <w:rsid w:val="00196DFC"/>
    <w:rsid w:val="001A0FDD"/>
    <w:rsid w:val="001A4760"/>
    <w:rsid w:val="001A599A"/>
    <w:rsid w:val="001A5B85"/>
    <w:rsid w:val="001A72DC"/>
    <w:rsid w:val="001B12E6"/>
    <w:rsid w:val="001B2815"/>
    <w:rsid w:val="001B2B47"/>
    <w:rsid w:val="001B2F7F"/>
    <w:rsid w:val="001B3919"/>
    <w:rsid w:val="001B50F3"/>
    <w:rsid w:val="001B5B94"/>
    <w:rsid w:val="001B6535"/>
    <w:rsid w:val="001B6C57"/>
    <w:rsid w:val="001B7FBA"/>
    <w:rsid w:val="001C0B71"/>
    <w:rsid w:val="001C1164"/>
    <w:rsid w:val="001C1C89"/>
    <w:rsid w:val="001C2BF6"/>
    <w:rsid w:val="001C3043"/>
    <w:rsid w:val="001C6EEF"/>
    <w:rsid w:val="001D08D4"/>
    <w:rsid w:val="001D40C7"/>
    <w:rsid w:val="001D5D95"/>
    <w:rsid w:val="001D6857"/>
    <w:rsid w:val="001D7181"/>
    <w:rsid w:val="001E0CBE"/>
    <w:rsid w:val="001E2937"/>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3FA4"/>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0BCD"/>
    <w:rsid w:val="002B0C3A"/>
    <w:rsid w:val="002B3992"/>
    <w:rsid w:val="002B419E"/>
    <w:rsid w:val="002B47FB"/>
    <w:rsid w:val="002B529F"/>
    <w:rsid w:val="002C2C0B"/>
    <w:rsid w:val="002C3537"/>
    <w:rsid w:val="002C647F"/>
    <w:rsid w:val="002C6AAE"/>
    <w:rsid w:val="002C7907"/>
    <w:rsid w:val="002D0634"/>
    <w:rsid w:val="002D11ED"/>
    <w:rsid w:val="002D1605"/>
    <w:rsid w:val="002D2414"/>
    <w:rsid w:val="002D4F04"/>
    <w:rsid w:val="002E0AA3"/>
    <w:rsid w:val="002E181C"/>
    <w:rsid w:val="002E209E"/>
    <w:rsid w:val="002E2C02"/>
    <w:rsid w:val="002E4F64"/>
    <w:rsid w:val="002E576F"/>
    <w:rsid w:val="002E7238"/>
    <w:rsid w:val="002F2F73"/>
    <w:rsid w:val="002F6BD5"/>
    <w:rsid w:val="002F79B2"/>
    <w:rsid w:val="00301894"/>
    <w:rsid w:val="00303421"/>
    <w:rsid w:val="0030370B"/>
    <w:rsid w:val="00303EE8"/>
    <w:rsid w:val="00307C5E"/>
    <w:rsid w:val="003140D8"/>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270E"/>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4CB2"/>
    <w:rsid w:val="00385770"/>
    <w:rsid w:val="003857E4"/>
    <w:rsid w:val="003876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3390"/>
    <w:rsid w:val="003C7137"/>
    <w:rsid w:val="003C7958"/>
    <w:rsid w:val="003C7D71"/>
    <w:rsid w:val="003D04FA"/>
    <w:rsid w:val="003D3B75"/>
    <w:rsid w:val="003D54EB"/>
    <w:rsid w:val="003D5510"/>
    <w:rsid w:val="003D5602"/>
    <w:rsid w:val="003D6ED9"/>
    <w:rsid w:val="003E51C5"/>
    <w:rsid w:val="003F0E97"/>
    <w:rsid w:val="003F17E0"/>
    <w:rsid w:val="003F37C4"/>
    <w:rsid w:val="003F401A"/>
    <w:rsid w:val="003F56C2"/>
    <w:rsid w:val="004009BA"/>
    <w:rsid w:val="00402203"/>
    <w:rsid w:val="00402D8C"/>
    <w:rsid w:val="00402E09"/>
    <w:rsid w:val="00402E0B"/>
    <w:rsid w:val="00406B75"/>
    <w:rsid w:val="00412333"/>
    <w:rsid w:val="004126EE"/>
    <w:rsid w:val="00414954"/>
    <w:rsid w:val="00415395"/>
    <w:rsid w:val="00417D76"/>
    <w:rsid w:val="0042158C"/>
    <w:rsid w:val="0042237A"/>
    <w:rsid w:val="0042265E"/>
    <w:rsid w:val="00425664"/>
    <w:rsid w:val="0042625C"/>
    <w:rsid w:val="0042695A"/>
    <w:rsid w:val="00426E34"/>
    <w:rsid w:val="00427BC2"/>
    <w:rsid w:val="00430097"/>
    <w:rsid w:val="00431D64"/>
    <w:rsid w:val="00435C7C"/>
    <w:rsid w:val="00435D4B"/>
    <w:rsid w:val="00436CE2"/>
    <w:rsid w:val="00437F70"/>
    <w:rsid w:val="0044112A"/>
    <w:rsid w:val="004414E1"/>
    <w:rsid w:val="00443299"/>
    <w:rsid w:val="00446FF7"/>
    <w:rsid w:val="00452185"/>
    <w:rsid w:val="00452506"/>
    <w:rsid w:val="0045580A"/>
    <w:rsid w:val="00455E7B"/>
    <w:rsid w:val="0045676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2EB"/>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51B3"/>
    <w:rsid w:val="004B62A0"/>
    <w:rsid w:val="004B64BD"/>
    <w:rsid w:val="004B6C36"/>
    <w:rsid w:val="004B74E3"/>
    <w:rsid w:val="004B7EEE"/>
    <w:rsid w:val="004C2D28"/>
    <w:rsid w:val="004C4CA2"/>
    <w:rsid w:val="004C50E8"/>
    <w:rsid w:val="004D0300"/>
    <w:rsid w:val="004D0940"/>
    <w:rsid w:val="004D0C43"/>
    <w:rsid w:val="004D50AE"/>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17AA"/>
    <w:rsid w:val="004F3468"/>
    <w:rsid w:val="004F6CF7"/>
    <w:rsid w:val="00500097"/>
    <w:rsid w:val="005006F3"/>
    <w:rsid w:val="00501126"/>
    <w:rsid w:val="00501870"/>
    <w:rsid w:val="00503077"/>
    <w:rsid w:val="00504835"/>
    <w:rsid w:val="00504CC3"/>
    <w:rsid w:val="00504FC4"/>
    <w:rsid w:val="005063F3"/>
    <w:rsid w:val="00507160"/>
    <w:rsid w:val="00510949"/>
    <w:rsid w:val="00510D82"/>
    <w:rsid w:val="00510E2E"/>
    <w:rsid w:val="00511FCF"/>
    <w:rsid w:val="00512E9E"/>
    <w:rsid w:val="00513DCE"/>
    <w:rsid w:val="0051416D"/>
    <w:rsid w:val="00517E18"/>
    <w:rsid w:val="00522F2D"/>
    <w:rsid w:val="005251E0"/>
    <w:rsid w:val="00526BCE"/>
    <w:rsid w:val="00527932"/>
    <w:rsid w:val="00530028"/>
    <w:rsid w:val="00530238"/>
    <w:rsid w:val="00532E10"/>
    <w:rsid w:val="005349B5"/>
    <w:rsid w:val="00535B2A"/>
    <w:rsid w:val="00535E32"/>
    <w:rsid w:val="00540C55"/>
    <w:rsid w:val="00541EE7"/>
    <w:rsid w:val="00542812"/>
    <w:rsid w:val="005431FF"/>
    <w:rsid w:val="00546640"/>
    <w:rsid w:val="00550913"/>
    <w:rsid w:val="005526CB"/>
    <w:rsid w:val="00554352"/>
    <w:rsid w:val="00555424"/>
    <w:rsid w:val="0055652B"/>
    <w:rsid w:val="00560A8A"/>
    <w:rsid w:val="0056144A"/>
    <w:rsid w:val="005652FC"/>
    <w:rsid w:val="00572C2B"/>
    <w:rsid w:val="00576A8C"/>
    <w:rsid w:val="0057758F"/>
    <w:rsid w:val="005812ED"/>
    <w:rsid w:val="005819A1"/>
    <w:rsid w:val="0058495C"/>
    <w:rsid w:val="005915B2"/>
    <w:rsid w:val="0059217D"/>
    <w:rsid w:val="005926BE"/>
    <w:rsid w:val="0059388A"/>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441"/>
    <w:rsid w:val="005B47CB"/>
    <w:rsid w:val="005B4AB4"/>
    <w:rsid w:val="005B730F"/>
    <w:rsid w:val="005C18B1"/>
    <w:rsid w:val="005C316A"/>
    <w:rsid w:val="005C4237"/>
    <w:rsid w:val="005C4336"/>
    <w:rsid w:val="005C66D3"/>
    <w:rsid w:val="005D153F"/>
    <w:rsid w:val="005D233E"/>
    <w:rsid w:val="005D724D"/>
    <w:rsid w:val="005E39FC"/>
    <w:rsid w:val="005F1DD0"/>
    <w:rsid w:val="005F225D"/>
    <w:rsid w:val="005F32F9"/>
    <w:rsid w:val="005F337E"/>
    <w:rsid w:val="005F3B4C"/>
    <w:rsid w:val="006005EB"/>
    <w:rsid w:val="00602FAA"/>
    <w:rsid w:val="0060610F"/>
    <w:rsid w:val="00606655"/>
    <w:rsid w:val="006076C8"/>
    <w:rsid w:val="006109FF"/>
    <w:rsid w:val="006137A4"/>
    <w:rsid w:val="00620FED"/>
    <w:rsid w:val="006224E6"/>
    <w:rsid w:val="0062262D"/>
    <w:rsid w:val="00622857"/>
    <w:rsid w:val="006230AB"/>
    <w:rsid w:val="00623F36"/>
    <w:rsid w:val="0062444B"/>
    <w:rsid w:val="00624801"/>
    <w:rsid w:val="00626273"/>
    <w:rsid w:val="006267E2"/>
    <w:rsid w:val="00627BDE"/>
    <w:rsid w:val="006322B0"/>
    <w:rsid w:val="006322C7"/>
    <w:rsid w:val="00632403"/>
    <w:rsid w:val="00632901"/>
    <w:rsid w:val="00636091"/>
    <w:rsid w:val="00640DA1"/>
    <w:rsid w:val="006418B0"/>
    <w:rsid w:val="006446A2"/>
    <w:rsid w:val="006476F0"/>
    <w:rsid w:val="00651CC8"/>
    <w:rsid w:val="006527D0"/>
    <w:rsid w:val="00654962"/>
    <w:rsid w:val="00655B5B"/>
    <w:rsid w:val="00655F23"/>
    <w:rsid w:val="00657B07"/>
    <w:rsid w:val="00660D3D"/>
    <w:rsid w:val="006623D7"/>
    <w:rsid w:val="006640AD"/>
    <w:rsid w:val="00666CD7"/>
    <w:rsid w:val="00666EF5"/>
    <w:rsid w:val="00667C44"/>
    <w:rsid w:val="00670FD1"/>
    <w:rsid w:val="00674216"/>
    <w:rsid w:val="00676C5A"/>
    <w:rsid w:val="00681BB2"/>
    <w:rsid w:val="0068452D"/>
    <w:rsid w:val="006845B3"/>
    <w:rsid w:val="00685BEC"/>
    <w:rsid w:val="0068649E"/>
    <w:rsid w:val="00687547"/>
    <w:rsid w:val="00690332"/>
    <w:rsid w:val="0069309C"/>
    <w:rsid w:val="00694060"/>
    <w:rsid w:val="0069444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907"/>
    <w:rsid w:val="006F5CE9"/>
    <w:rsid w:val="006F715D"/>
    <w:rsid w:val="00701CC9"/>
    <w:rsid w:val="00702596"/>
    <w:rsid w:val="007049B4"/>
    <w:rsid w:val="007070EE"/>
    <w:rsid w:val="00711164"/>
    <w:rsid w:val="00711A5B"/>
    <w:rsid w:val="007137AE"/>
    <w:rsid w:val="00715D96"/>
    <w:rsid w:val="00716B33"/>
    <w:rsid w:val="00717802"/>
    <w:rsid w:val="00720FF0"/>
    <w:rsid w:val="007237F2"/>
    <w:rsid w:val="007240C3"/>
    <w:rsid w:val="0072470D"/>
    <w:rsid w:val="00730096"/>
    <w:rsid w:val="0073406F"/>
    <w:rsid w:val="00734BEF"/>
    <w:rsid w:val="00735028"/>
    <w:rsid w:val="0074118B"/>
    <w:rsid w:val="0074465C"/>
    <w:rsid w:val="00744F79"/>
    <w:rsid w:val="007472CF"/>
    <w:rsid w:val="007506C3"/>
    <w:rsid w:val="007530FC"/>
    <w:rsid w:val="0075504B"/>
    <w:rsid w:val="00755CD0"/>
    <w:rsid w:val="00755D14"/>
    <w:rsid w:val="0075786A"/>
    <w:rsid w:val="00760BE5"/>
    <w:rsid w:val="00760E93"/>
    <w:rsid w:val="00761D24"/>
    <w:rsid w:val="007622AA"/>
    <w:rsid w:val="00771863"/>
    <w:rsid w:val="00771D00"/>
    <w:rsid w:val="0077283A"/>
    <w:rsid w:val="00772981"/>
    <w:rsid w:val="00772F10"/>
    <w:rsid w:val="00775E5A"/>
    <w:rsid w:val="00782561"/>
    <w:rsid w:val="007836E6"/>
    <w:rsid w:val="007838AB"/>
    <w:rsid w:val="00786C48"/>
    <w:rsid w:val="00786E1D"/>
    <w:rsid w:val="0078720F"/>
    <w:rsid w:val="007875DA"/>
    <w:rsid w:val="00787ACE"/>
    <w:rsid w:val="007901E4"/>
    <w:rsid w:val="00790398"/>
    <w:rsid w:val="00790989"/>
    <w:rsid w:val="0079472A"/>
    <w:rsid w:val="00796ABA"/>
    <w:rsid w:val="0079756C"/>
    <w:rsid w:val="00797626"/>
    <w:rsid w:val="007A0CFD"/>
    <w:rsid w:val="007A2FCD"/>
    <w:rsid w:val="007A62F2"/>
    <w:rsid w:val="007B04FB"/>
    <w:rsid w:val="007B558F"/>
    <w:rsid w:val="007B7876"/>
    <w:rsid w:val="007C39AD"/>
    <w:rsid w:val="007C494C"/>
    <w:rsid w:val="007C4BF3"/>
    <w:rsid w:val="007C59DC"/>
    <w:rsid w:val="007C6B00"/>
    <w:rsid w:val="007D01B3"/>
    <w:rsid w:val="007D04B4"/>
    <w:rsid w:val="007D221B"/>
    <w:rsid w:val="007D37FE"/>
    <w:rsid w:val="007D44E3"/>
    <w:rsid w:val="007D6C99"/>
    <w:rsid w:val="007E00B2"/>
    <w:rsid w:val="007E2993"/>
    <w:rsid w:val="007E4297"/>
    <w:rsid w:val="007E4964"/>
    <w:rsid w:val="007E50A2"/>
    <w:rsid w:val="007E5F0F"/>
    <w:rsid w:val="007E63E9"/>
    <w:rsid w:val="007E7687"/>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17EF5"/>
    <w:rsid w:val="00820105"/>
    <w:rsid w:val="00821E5B"/>
    <w:rsid w:val="00822FC7"/>
    <w:rsid w:val="00826C9F"/>
    <w:rsid w:val="0082768D"/>
    <w:rsid w:val="00830557"/>
    <w:rsid w:val="008326BE"/>
    <w:rsid w:val="008333AC"/>
    <w:rsid w:val="00833B2E"/>
    <w:rsid w:val="0083458D"/>
    <w:rsid w:val="00834C32"/>
    <w:rsid w:val="00837530"/>
    <w:rsid w:val="008376A3"/>
    <w:rsid w:val="008377B7"/>
    <w:rsid w:val="00844790"/>
    <w:rsid w:val="008470E8"/>
    <w:rsid w:val="00850BA6"/>
    <w:rsid w:val="00850D8B"/>
    <w:rsid w:val="008512DA"/>
    <w:rsid w:val="00852CA7"/>
    <w:rsid w:val="00857D1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9773B"/>
    <w:rsid w:val="008A32B5"/>
    <w:rsid w:val="008A3598"/>
    <w:rsid w:val="008A36E6"/>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12DA"/>
    <w:rsid w:val="008D3149"/>
    <w:rsid w:val="008D3F97"/>
    <w:rsid w:val="008D67DE"/>
    <w:rsid w:val="008E2EB5"/>
    <w:rsid w:val="008E4D8F"/>
    <w:rsid w:val="008E67A3"/>
    <w:rsid w:val="008F0E1B"/>
    <w:rsid w:val="008F1B0C"/>
    <w:rsid w:val="008F2B27"/>
    <w:rsid w:val="008F53DC"/>
    <w:rsid w:val="00903A14"/>
    <w:rsid w:val="00907954"/>
    <w:rsid w:val="00910A45"/>
    <w:rsid w:val="009114FB"/>
    <w:rsid w:val="00911FCE"/>
    <w:rsid w:val="00913B05"/>
    <w:rsid w:val="0091409B"/>
    <w:rsid w:val="00914A1D"/>
    <w:rsid w:val="00914CCD"/>
    <w:rsid w:val="009164B4"/>
    <w:rsid w:val="00920360"/>
    <w:rsid w:val="0092064B"/>
    <w:rsid w:val="00921060"/>
    <w:rsid w:val="00923042"/>
    <w:rsid w:val="00924727"/>
    <w:rsid w:val="009255C9"/>
    <w:rsid w:val="00932651"/>
    <w:rsid w:val="00933285"/>
    <w:rsid w:val="009332E1"/>
    <w:rsid w:val="009341CA"/>
    <w:rsid w:val="009348AE"/>
    <w:rsid w:val="00936DDC"/>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433"/>
    <w:rsid w:val="0097752A"/>
    <w:rsid w:val="00977C90"/>
    <w:rsid w:val="00980715"/>
    <w:rsid w:val="00982B0A"/>
    <w:rsid w:val="009844D6"/>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370"/>
    <w:rsid w:val="00A11ABA"/>
    <w:rsid w:val="00A154CF"/>
    <w:rsid w:val="00A1613A"/>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288E"/>
    <w:rsid w:val="00AC4DB5"/>
    <w:rsid w:val="00AC4E8A"/>
    <w:rsid w:val="00AC62D6"/>
    <w:rsid w:val="00AC6995"/>
    <w:rsid w:val="00AD2B7D"/>
    <w:rsid w:val="00AD324E"/>
    <w:rsid w:val="00AD48CF"/>
    <w:rsid w:val="00AD7A6E"/>
    <w:rsid w:val="00AE00AF"/>
    <w:rsid w:val="00AE4446"/>
    <w:rsid w:val="00AE4812"/>
    <w:rsid w:val="00AF1D27"/>
    <w:rsid w:val="00AF6682"/>
    <w:rsid w:val="00B00968"/>
    <w:rsid w:val="00B00974"/>
    <w:rsid w:val="00B01AED"/>
    <w:rsid w:val="00B03020"/>
    <w:rsid w:val="00B03AE4"/>
    <w:rsid w:val="00B05F3A"/>
    <w:rsid w:val="00B07C41"/>
    <w:rsid w:val="00B14F06"/>
    <w:rsid w:val="00B15CB3"/>
    <w:rsid w:val="00B166C5"/>
    <w:rsid w:val="00B17C0B"/>
    <w:rsid w:val="00B20168"/>
    <w:rsid w:val="00B22A19"/>
    <w:rsid w:val="00B237C9"/>
    <w:rsid w:val="00B24F0B"/>
    <w:rsid w:val="00B260AA"/>
    <w:rsid w:val="00B276CD"/>
    <w:rsid w:val="00B27D77"/>
    <w:rsid w:val="00B35A91"/>
    <w:rsid w:val="00B369AC"/>
    <w:rsid w:val="00B37CB1"/>
    <w:rsid w:val="00B40469"/>
    <w:rsid w:val="00B4209C"/>
    <w:rsid w:val="00B461A3"/>
    <w:rsid w:val="00B46516"/>
    <w:rsid w:val="00B47581"/>
    <w:rsid w:val="00B515CC"/>
    <w:rsid w:val="00B517A4"/>
    <w:rsid w:val="00B527CE"/>
    <w:rsid w:val="00B57533"/>
    <w:rsid w:val="00B61BF4"/>
    <w:rsid w:val="00B62C65"/>
    <w:rsid w:val="00B637B6"/>
    <w:rsid w:val="00B65BF9"/>
    <w:rsid w:val="00B662BC"/>
    <w:rsid w:val="00B677B1"/>
    <w:rsid w:val="00B6788B"/>
    <w:rsid w:val="00B71040"/>
    <w:rsid w:val="00B71C92"/>
    <w:rsid w:val="00B72507"/>
    <w:rsid w:val="00B80361"/>
    <w:rsid w:val="00B82805"/>
    <w:rsid w:val="00B844B3"/>
    <w:rsid w:val="00B90F88"/>
    <w:rsid w:val="00B9184D"/>
    <w:rsid w:val="00B93751"/>
    <w:rsid w:val="00B938FD"/>
    <w:rsid w:val="00BA1ED6"/>
    <w:rsid w:val="00BA4C99"/>
    <w:rsid w:val="00BB01ED"/>
    <w:rsid w:val="00BB1FF3"/>
    <w:rsid w:val="00BB3697"/>
    <w:rsid w:val="00BB4BCA"/>
    <w:rsid w:val="00BB64DC"/>
    <w:rsid w:val="00BB7DA0"/>
    <w:rsid w:val="00BC3B03"/>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6BF7"/>
    <w:rsid w:val="00C075D0"/>
    <w:rsid w:val="00C1155B"/>
    <w:rsid w:val="00C1165A"/>
    <w:rsid w:val="00C1404A"/>
    <w:rsid w:val="00C167F2"/>
    <w:rsid w:val="00C17835"/>
    <w:rsid w:val="00C21626"/>
    <w:rsid w:val="00C226D7"/>
    <w:rsid w:val="00C23416"/>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3810"/>
    <w:rsid w:val="00C73D18"/>
    <w:rsid w:val="00C76104"/>
    <w:rsid w:val="00C767A9"/>
    <w:rsid w:val="00C7690B"/>
    <w:rsid w:val="00C76C98"/>
    <w:rsid w:val="00C77A83"/>
    <w:rsid w:val="00C80FAC"/>
    <w:rsid w:val="00C8168A"/>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2873"/>
    <w:rsid w:val="00CB454D"/>
    <w:rsid w:val="00CC1556"/>
    <w:rsid w:val="00CC1C75"/>
    <w:rsid w:val="00CC29EB"/>
    <w:rsid w:val="00CC2F48"/>
    <w:rsid w:val="00CC498C"/>
    <w:rsid w:val="00CC5B2E"/>
    <w:rsid w:val="00CC6E6B"/>
    <w:rsid w:val="00CD00A9"/>
    <w:rsid w:val="00CD063E"/>
    <w:rsid w:val="00CD742F"/>
    <w:rsid w:val="00CD75B8"/>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6736"/>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18D5"/>
    <w:rsid w:val="00D42106"/>
    <w:rsid w:val="00D42FFB"/>
    <w:rsid w:val="00D433E5"/>
    <w:rsid w:val="00D43D8A"/>
    <w:rsid w:val="00D47577"/>
    <w:rsid w:val="00D50111"/>
    <w:rsid w:val="00D52625"/>
    <w:rsid w:val="00D5500E"/>
    <w:rsid w:val="00D5531E"/>
    <w:rsid w:val="00D560EB"/>
    <w:rsid w:val="00D564CB"/>
    <w:rsid w:val="00D57A81"/>
    <w:rsid w:val="00D60D95"/>
    <w:rsid w:val="00D61B2B"/>
    <w:rsid w:val="00D63FE6"/>
    <w:rsid w:val="00D64A93"/>
    <w:rsid w:val="00D65FC3"/>
    <w:rsid w:val="00D67CE9"/>
    <w:rsid w:val="00D72BB8"/>
    <w:rsid w:val="00D758E8"/>
    <w:rsid w:val="00D84F5F"/>
    <w:rsid w:val="00D8631C"/>
    <w:rsid w:val="00D86F15"/>
    <w:rsid w:val="00D87590"/>
    <w:rsid w:val="00D92E04"/>
    <w:rsid w:val="00D9491E"/>
    <w:rsid w:val="00D96FF8"/>
    <w:rsid w:val="00D978D9"/>
    <w:rsid w:val="00DA41F8"/>
    <w:rsid w:val="00DA4361"/>
    <w:rsid w:val="00DA5D85"/>
    <w:rsid w:val="00DA6616"/>
    <w:rsid w:val="00DA74C9"/>
    <w:rsid w:val="00DB08A8"/>
    <w:rsid w:val="00DB1BDC"/>
    <w:rsid w:val="00DB4D9E"/>
    <w:rsid w:val="00DB5DD4"/>
    <w:rsid w:val="00DC5602"/>
    <w:rsid w:val="00DD0BC1"/>
    <w:rsid w:val="00DD199C"/>
    <w:rsid w:val="00DD4075"/>
    <w:rsid w:val="00DD5389"/>
    <w:rsid w:val="00DD5A7C"/>
    <w:rsid w:val="00DD5F69"/>
    <w:rsid w:val="00DD7723"/>
    <w:rsid w:val="00DE0F1E"/>
    <w:rsid w:val="00DE3255"/>
    <w:rsid w:val="00DE39AC"/>
    <w:rsid w:val="00DE4595"/>
    <w:rsid w:val="00DF0FE9"/>
    <w:rsid w:val="00DF163F"/>
    <w:rsid w:val="00DF27A1"/>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1BE1"/>
    <w:rsid w:val="00E27B1A"/>
    <w:rsid w:val="00E321A4"/>
    <w:rsid w:val="00E32658"/>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7178"/>
    <w:rsid w:val="00E607E1"/>
    <w:rsid w:val="00E61AE3"/>
    <w:rsid w:val="00E63108"/>
    <w:rsid w:val="00E63E3D"/>
    <w:rsid w:val="00E64B15"/>
    <w:rsid w:val="00E65ED9"/>
    <w:rsid w:val="00E71D4C"/>
    <w:rsid w:val="00E73B03"/>
    <w:rsid w:val="00E75E6A"/>
    <w:rsid w:val="00E77943"/>
    <w:rsid w:val="00E80040"/>
    <w:rsid w:val="00E82DBD"/>
    <w:rsid w:val="00E87EC2"/>
    <w:rsid w:val="00E90E7B"/>
    <w:rsid w:val="00E91F7B"/>
    <w:rsid w:val="00E92B80"/>
    <w:rsid w:val="00E95CD8"/>
    <w:rsid w:val="00E96B76"/>
    <w:rsid w:val="00E96D06"/>
    <w:rsid w:val="00EA205D"/>
    <w:rsid w:val="00EA2EAC"/>
    <w:rsid w:val="00EB1AE4"/>
    <w:rsid w:val="00EB2511"/>
    <w:rsid w:val="00EB28F9"/>
    <w:rsid w:val="00EB3858"/>
    <w:rsid w:val="00EB5E89"/>
    <w:rsid w:val="00EB5EBC"/>
    <w:rsid w:val="00EC0B4F"/>
    <w:rsid w:val="00EC4521"/>
    <w:rsid w:val="00ED0EF6"/>
    <w:rsid w:val="00ED16B2"/>
    <w:rsid w:val="00ED1E33"/>
    <w:rsid w:val="00ED1FF7"/>
    <w:rsid w:val="00ED2550"/>
    <w:rsid w:val="00ED28D9"/>
    <w:rsid w:val="00ED3FC9"/>
    <w:rsid w:val="00ED4100"/>
    <w:rsid w:val="00ED6897"/>
    <w:rsid w:val="00EE1699"/>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1913"/>
    <w:rsid w:val="00F12B86"/>
    <w:rsid w:val="00F12C6C"/>
    <w:rsid w:val="00F13948"/>
    <w:rsid w:val="00F13DFD"/>
    <w:rsid w:val="00F16E26"/>
    <w:rsid w:val="00F2020A"/>
    <w:rsid w:val="00F2094E"/>
    <w:rsid w:val="00F2102C"/>
    <w:rsid w:val="00F2128D"/>
    <w:rsid w:val="00F21C7B"/>
    <w:rsid w:val="00F220B5"/>
    <w:rsid w:val="00F244A3"/>
    <w:rsid w:val="00F2716E"/>
    <w:rsid w:val="00F272CF"/>
    <w:rsid w:val="00F2731B"/>
    <w:rsid w:val="00F27C46"/>
    <w:rsid w:val="00F306F1"/>
    <w:rsid w:val="00F3092A"/>
    <w:rsid w:val="00F31B75"/>
    <w:rsid w:val="00F332D0"/>
    <w:rsid w:val="00F34667"/>
    <w:rsid w:val="00F359FA"/>
    <w:rsid w:val="00F3776D"/>
    <w:rsid w:val="00F436E2"/>
    <w:rsid w:val="00F44DEE"/>
    <w:rsid w:val="00F45A8C"/>
    <w:rsid w:val="00F46878"/>
    <w:rsid w:val="00F46AFD"/>
    <w:rsid w:val="00F52E75"/>
    <w:rsid w:val="00F536DE"/>
    <w:rsid w:val="00F54D34"/>
    <w:rsid w:val="00F54E2F"/>
    <w:rsid w:val="00F5692A"/>
    <w:rsid w:val="00F56D36"/>
    <w:rsid w:val="00F60FE3"/>
    <w:rsid w:val="00F61CB5"/>
    <w:rsid w:val="00F62369"/>
    <w:rsid w:val="00F625E4"/>
    <w:rsid w:val="00F62891"/>
    <w:rsid w:val="00F634C0"/>
    <w:rsid w:val="00F6492E"/>
    <w:rsid w:val="00F66B98"/>
    <w:rsid w:val="00F67121"/>
    <w:rsid w:val="00F71ACA"/>
    <w:rsid w:val="00F72076"/>
    <w:rsid w:val="00F76785"/>
    <w:rsid w:val="00F7726E"/>
    <w:rsid w:val="00F77798"/>
    <w:rsid w:val="00F8529D"/>
    <w:rsid w:val="00F8774D"/>
    <w:rsid w:val="00F90F93"/>
    <w:rsid w:val="00F91368"/>
    <w:rsid w:val="00F92F1D"/>
    <w:rsid w:val="00F9392B"/>
    <w:rsid w:val="00F9439C"/>
    <w:rsid w:val="00F94856"/>
    <w:rsid w:val="00F94AC8"/>
    <w:rsid w:val="00F960BF"/>
    <w:rsid w:val="00FA1297"/>
    <w:rsid w:val="00FA1645"/>
    <w:rsid w:val="00FA58EE"/>
    <w:rsid w:val="00FA5A4E"/>
    <w:rsid w:val="00FA6281"/>
    <w:rsid w:val="00FA6354"/>
    <w:rsid w:val="00FB0388"/>
    <w:rsid w:val="00FB2680"/>
    <w:rsid w:val="00FB3416"/>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0AF7"/>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E8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TekstpodstawowyTekstpodstawowyZnak">
    <w:name w:val="Tekst podstawowy.Tekst podstawowy Znak"/>
    <w:basedOn w:val="Normalny"/>
    <w:uiPriority w:val="99"/>
    <w:rsid w:val="001B2B47"/>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54623060">
      <w:bodyDiv w:val="1"/>
      <w:marLeft w:val="0"/>
      <w:marRight w:val="0"/>
      <w:marTop w:val="0"/>
      <w:marBottom w:val="0"/>
      <w:divBdr>
        <w:top w:val="none" w:sz="0" w:space="0" w:color="auto"/>
        <w:left w:val="none" w:sz="0" w:space="0" w:color="auto"/>
        <w:bottom w:val="none" w:sz="0" w:space="0" w:color="auto"/>
        <w:right w:val="none" w:sz="0" w:space="0" w:color="auto"/>
      </w:divBdr>
    </w:div>
    <w:div w:id="1065302844">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74583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sip.legalis.pl/document-view.seam?documentId=mfrxilrxgazdgmjrhazc44dboaxdcmjwgm2tgmj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dostawcy/profil-nabywcy/przetargi" TargetMode="External"/><Relationship Id="rId10" Type="http://schemas.openxmlformats.org/officeDocument/2006/relationships/endnotes" Target="endnotes.xml"/><Relationship Id="rId19" Type="http://schemas.openxmlformats.org/officeDocument/2006/relationships/hyperlink" Target="https://stat.gov.pl/wskazniki-makroekonomicz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www.pgg.pl/strefa-korporacyjna/dostawcy/profil-nabywcy/przetarg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0894"/>
    <w:rsid w:val="000C2D75"/>
    <w:rsid w:val="000D6AF5"/>
    <w:rsid w:val="000D6D47"/>
    <w:rsid w:val="000E0D2F"/>
    <w:rsid w:val="000E3D6B"/>
    <w:rsid w:val="00104207"/>
    <w:rsid w:val="00120EE7"/>
    <w:rsid w:val="00177B06"/>
    <w:rsid w:val="00181EC9"/>
    <w:rsid w:val="0018784B"/>
    <w:rsid w:val="001B16F6"/>
    <w:rsid w:val="001D0252"/>
    <w:rsid w:val="001D53D9"/>
    <w:rsid w:val="00214DD4"/>
    <w:rsid w:val="002320A1"/>
    <w:rsid w:val="002571EC"/>
    <w:rsid w:val="00262C4D"/>
    <w:rsid w:val="00275EA7"/>
    <w:rsid w:val="002A08A0"/>
    <w:rsid w:val="002C0C41"/>
    <w:rsid w:val="002C0FD0"/>
    <w:rsid w:val="002E7B20"/>
    <w:rsid w:val="002F1E48"/>
    <w:rsid w:val="00353366"/>
    <w:rsid w:val="00370331"/>
    <w:rsid w:val="003B57FE"/>
    <w:rsid w:val="003C7D71"/>
    <w:rsid w:val="003D2687"/>
    <w:rsid w:val="003E2068"/>
    <w:rsid w:val="00417026"/>
    <w:rsid w:val="0041732A"/>
    <w:rsid w:val="00465588"/>
    <w:rsid w:val="004761D1"/>
    <w:rsid w:val="00484995"/>
    <w:rsid w:val="004A1299"/>
    <w:rsid w:val="004A7135"/>
    <w:rsid w:val="004B4C6D"/>
    <w:rsid w:val="004B5AD0"/>
    <w:rsid w:val="004D132B"/>
    <w:rsid w:val="00507160"/>
    <w:rsid w:val="00510AC0"/>
    <w:rsid w:val="005347DF"/>
    <w:rsid w:val="0055529C"/>
    <w:rsid w:val="005E5AC2"/>
    <w:rsid w:val="0060393B"/>
    <w:rsid w:val="006230AB"/>
    <w:rsid w:val="00641065"/>
    <w:rsid w:val="00651866"/>
    <w:rsid w:val="00653B7F"/>
    <w:rsid w:val="006646DD"/>
    <w:rsid w:val="00676C5A"/>
    <w:rsid w:val="006774DC"/>
    <w:rsid w:val="00690E99"/>
    <w:rsid w:val="00693B74"/>
    <w:rsid w:val="006B584E"/>
    <w:rsid w:val="006D2A5C"/>
    <w:rsid w:val="006F2A13"/>
    <w:rsid w:val="0072761B"/>
    <w:rsid w:val="007378E2"/>
    <w:rsid w:val="0074118B"/>
    <w:rsid w:val="007677E4"/>
    <w:rsid w:val="00772DB7"/>
    <w:rsid w:val="007908B6"/>
    <w:rsid w:val="007946F6"/>
    <w:rsid w:val="00794737"/>
    <w:rsid w:val="007D6339"/>
    <w:rsid w:val="007E2EF7"/>
    <w:rsid w:val="007E7687"/>
    <w:rsid w:val="007F0A35"/>
    <w:rsid w:val="007F668D"/>
    <w:rsid w:val="008063B2"/>
    <w:rsid w:val="00825E94"/>
    <w:rsid w:val="00853CF6"/>
    <w:rsid w:val="00864F59"/>
    <w:rsid w:val="00870658"/>
    <w:rsid w:val="0089773B"/>
    <w:rsid w:val="008C0607"/>
    <w:rsid w:val="008E5705"/>
    <w:rsid w:val="008F3283"/>
    <w:rsid w:val="00903EBF"/>
    <w:rsid w:val="009351B6"/>
    <w:rsid w:val="00954CAB"/>
    <w:rsid w:val="00960B98"/>
    <w:rsid w:val="009632BD"/>
    <w:rsid w:val="00987E9B"/>
    <w:rsid w:val="0099417A"/>
    <w:rsid w:val="009C00DE"/>
    <w:rsid w:val="009F6120"/>
    <w:rsid w:val="00A11370"/>
    <w:rsid w:val="00A41AF8"/>
    <w:rsid w:val="00A561DE"/>
    <w:rsid w:val="00A740EE"/>
    <w:rsid w:val="00A75D74"/>
    <w:rsid w:val="00AA1FAB"/>
    <w:rsid w:val="00AE32C1"/>
    <w:rsid w:val="00AF3B82"/>
    <w:rsid w:val="00B40175"/>
    <w:rsid w:val="00B50BDA"/>
    <w:rsid w:val="00B579F6"/>
    <w:rsid w:val="00B716C6"/>
    <w:rsid w:val="00B91D3F"/>
    <w:rsid w:val="00BB47D6"/>
    <w:rsid w:val="00BC38EB"/>
    <w:rsid w:val="00BD39CF"/>
    <w:rsid w:val="00C03460"/>
    <w:rsid w:val="00C149BD"/>
    <w:rsid w:val="00C72B0D"/>
    <w:rsid w:val="00C75070"/>
    <w:rsid w:val="00C955D3"/>
    <w:rsid w:val="00CD7866"/>
    <w:rsid w:val="00CE371A"/>
    <w:rsid w:val="00CF6926"/>
    <w:rsid w:val="00D36921"/>
    <w:rsid w:val="00D457D1"/>
    <w:rsid w:val="00D61A9E"/>
    <w:rsid w:val="00D74D32"/>
    <w:rsid w:val="00D758E8"/>
    <w:rsid w:val="00D84F5F"/>
    <w:rsid w:val="00D86F15"/>
    <w:rsid w:val="00DB5DD4"/>
    <w:rsid w:val="00DF27A1"/>
    <w:rsid w:val="00E4024A"/>
    <w:rsid w:val="00E41135"/>
    <w:rsid w:val="00E63212"/>
    <w:rsid w:val="00E909F8"/>
    <w:rsid w:val="00E970EA"/>
    <w:rsid w:val="00EA4F50"/>
    <w:rsid w:val="00EA581A"/>
    <w:rsid w:val="00EC7763"/>
    <w:rsid w:val="00ED5E0D"/>
    <w:rsid w:val="00EE1699"/>
    <w:rsid w:val="00F224E1"/>
    <w:rsid w:val="00F23E2D"/>
    <w:rsid w:val="00F251DB"/>
    <w:rsid w:val="00F372F8"/>
    <w:rsid w:val="00F37A8C"/>
    <w:rsid w:val="00F43021"/>
    <w:rsid w:val="00F52E75"/>
    <w:rsid w:val="00F616BB"/>
    <w:rsid w:val="00F740AF"/>
    <w:rsid w:val="00F839C1"/>
    <w:rsid w:val="00F94AC8"/>
    <w:rsid w:val="00FA77E9"/>
    <w:rsid w:val="00FB6E69"/>
    <w:rsid w:val="00FC3CF9"/>
    <w:rsid w:val="00FE1F60"/>
    <w:rsid w:val="00FE7018"/>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72</Pages>
  <Words>24540</Words>
  <Characters>147245</Characters>
  <Application>Microsoft Office Word</Application>
  <DocSecurity>0</DocSecurity>
  <Lines>1227</Lines>
  <Paragraphs>342</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vt:lpstr>
      <vt:lpstr>Część XXII. Pouczenie o środkach ochrony prawnej.</vt:lpstr>
      <vt:lpstr>Wykaz załączników</vt:lpstr>
      <vt:lpstr/>
      <vt:lpstr>    </vt:lpstr>
      <vt:lpstr>    </vt:lpstr>
      <vt:lpstr>    </vt:lpstr>
    </vt:vector>
  </TitlesOfParts>
  <Company/>
  <LinksUpToDate>false</LinksUpToDate>
  <CharactersWithSpaces>171443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Szulik</dc:creator>
  <cp:keywords/>
  <dc:description/>
  <cp:lastModifiedBy>Łukasz Szulik</cp:lastModifiedBy>
  <cp:revision>16</cp:revision>
  <cp:lastPrinted>2025-07-23T11:03:00Z</cp:lastPrinted>
  <dcterms:created xsi:type="dcterms:W3CDTF">2025-07-23T06:50:00Z</dcterms:created>
  <dcterms:modified xsi:type="dcterms:W3CDTF">2025-07-28T08:37:00Z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